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12" w:rsidRDefault="005620CE" w:rsidP="00CE1512">
      <w:pPr>
        <w:ind w:left="5400"/>
        <w:jc w:val="right"/>
        <w:rPr>
          <w:iCs/>
        </w:rPr>
      </w:pPr>
      <w:r w:rsidRPr="006D3D9F">
        <w:rPr>
          <w:iCs/>
        </w:rPr>
        <w:t xml:space="preserve">Приложение к приказу </w:t>
      </w:r>
      <w:r w:rsidR="000D184C" w:rsidRPr="006D3D9F">
        <w:rPr>
          <w:iCs/>
        </w:rPr>
        <w:t>Департамента физической культуры</w:t>
      </w:r>
      <w:r w:rsidRPr="006D3D9F">
        <w:rPr>
          <w:iCs/>
        </w:rPr>
        <w:t xml:space="preserve"> и спорт</w:t>
      </w:r>
      <w:r w:rsidR="000D184C" w:rsidRPr="006D3D9F">
        <w:rPr>
          <w:iCs/>
        </w:rPr>
        <w:t>а</w:t>
      </w:r>
    </w:p>
    <w:p w:rsidR="00CE1512" w:rsidRDefault="005620CE" w:rsidP="00CE1512">
      <w:pPr>
        <w:ind w:left="5400"/>
        <w:jc w:val="right"/>
        <w:rPr>
          <w:iCs/>
        </w:rPr>
      </w:pPr>
      <w:r w:rsidRPr="006D3D9F">
        <w:rPr>
          <w:iCs/>
        </w:rPr>
        <w:t xml:space="preserve"> Ханты</w:t>
      </w:r>
      <w:r>
        <w:rPr>
          <w:iCs/>
        </w:rPr>
        <w:t xml:space="preserve"> – Мансийского</w:t>
      </w:r>
    </w:p>
    <w:p w:rsidR="005620CE" w:rsidRDefault="005620CE" w:rsidP="00CE1512">
      <w:pPr>
        <w:ind w:left="5400"/>
        <w:jc w:val="right"/>
        <w:rPr>
          <w:iCs/>
        </w:rPr>
      </w:pPr>
      <w:r>
        <w:rPr>
          <w:iCs/>
        </w:rPr>
        <w:t xml:space="preserve"> автономного округа – Югры </w:t>
      </w:r>
    </w:p>
    <w:p w:rsidR="005620CE" w:rsidRDefault="006D3D9F" w:rsidP="00CE1512">
      <w:pPr>
        <w:ind w:left="5400"/>
        <w:jc w:val="right"/>
        <w:rPr>
          <w:iCs/>
        </w:rPr>
      </w:pPr>
      <w:r>
        <w:rPr>
          <w:iCs/>
        </w:rPr>
        <w:t xml:space="preserve">             </w:t>
      </w:r>
      <w:r w:rsidR="005620CE" w:rsidRPr="00D71153">
        <w:rPr>
          <w:iCs/>
        </w:rPr>
        <w:t xml:space="preserve">от </w:t>
      </w:r>
      <w:r>
        <w:rPr>
          <w:iCs/>
        </w:rPr>
        <w:t xml:space="preserve"> </w:t>
      </w:r>
      <w:r w:rsidR="00564853">
        <w:rPr>
          <w:iCs/>
        </w:rPr>
        <w:t>04</w:t>
      </w:r>
      <w:r>
        <w:rPr>
          <w:iCs/>
        </w:rPr>
        <w:t xml:space="preserve"> </w:t>
      </w:r>
      <w:r w:rsidR="00564853">
        <w:rPr>
          <w:iCs/>
        </w:rPr>
        <w:t>июн</w:t>
      </w:r>
      <w:r w:rsidR="00A135C7">
        <w:rPr>
          <w:iCs/>
        </w:rPr>
        <w:t>я</w:t>
      </w:r>
      <w:r>
        <w:rPr>
          <w:iCs/>
        </w:rPr>
        <w:t xml:space="preserve"> </w:t>
      </w:r>
      <w:r w:rsidR="005620CE">
        <w:rPr>
          <w:iCs/>
        </w:rPr>
        <w:t>20</w:t>
      </w:r>
      <w:r w:rsidR="000D184C">
        <w:rPr>
          <w:iCs/>
        </w:rPr>
        <w:t>1</w:t>
      </w:r>
      <w:r w:rsidR="00C20B4C">
        <w:rPr>
          <w:iCs/>
        </w:rPr>
        <w:t>3</w:t>
      </w:r>
      <w:r w:rsidR="005620CE" w:rsidRPr="00D71153">
        <w:rPr>
          <w:iCs/>
        </w:rPr>
        <w:t xml:space="preserve"> г. №</w:t>
      </w:r>
      <w:r>
        <w:rPr>
          <w:iCs/>
        </w:rPr>
        <w:t xml:space="preserve"> </w:t>
      </w:r>
      <w:r w:rsidR="00564853">
        <w:rPr>
          <w:iCs/>
        </w:rPr>
        <w:t>132</w:t>
      </w:r>
    </w:p>
    <w:p w:rsidR="003C2FE9" w:rsidRDefault="003C2FE9" w:rsidP="00CE1512">
      <w:pPr>
        <w:ind w:left="5400"/>
        <w:jc w:val="right"/>
      </w:pPr>
    </w:p>
    <w:p w:rsidR="00A135C7" w:rsidRDefault="00A135C7" w:rsidP="002865AE">
      <w:pPr>
        <w:jc w:val="center"/>
        <w:rPr>
          <w:b/>
          <w:sz w:val="28"/>
          <w:szCs w:val="28"/>
        </w:rPr>
      </w:pPr>
      <w:r>
        <w:rPr>
          <w:b/>
          <w:sz w:val="28"/>
          <w:szCs w:val="28"/>
        </w:rPr>
        <w:t xml:space="preserve">ПОРЯДОК </w:t>
      </w:r>
      <w:r w:rsidRPr="00A135C7">
        <w:rPr>
          <w:b/>
          <w:sz w:val="28"/>
          <w:szCs w:val="28"/>
        </w:rPr>
        <w:t>определения нормативных затрат на оказание государственных услуг</w:t>
      </w:r>
      <w:r w:rsidR="00A65EEF">
        <w:rPr>
          <w:b/>
          <w:sz w:val="28"/>
          <w:szCs w:val="28"/>
        </w:rPr>
        <w:t xml:space="preserve"> (</w:t>
      </w:r>
      <w:r w:rsidR="00A84918">
        <w:rPr>
          <w:b/>
          <w:sz w:val="28"/>
          <w:szCs w:val="28"/>
        </w:rPr>
        <w:t xml:space="preserve">выполнение </w:t>
      </w:r>
      <w:r w:rsidR="00A65EEF">
        <w:rPr>
          <w:b/>
          <w:sz w:val="28"/>
          <w:szCs w:val="28"/>
        </w:rPr>
        <w:t>государственных работ)</w:t>
      </w:r>
      <w:r w:rsidRPr="00A135C7">
        <w:rPr>
          <w:b/>
          <w:sz w:val="28"/>
          <w:szCs w:val="28"/>
        </w:rPr>
        <w:t xml:space="preserve"> и нормативных затрат на содержание имущества государственных учреждений, подведомственных Депспорта Югры</w:t>
      </w:r>
    </w:p>
    <w:p w:rsidR="005620CE" w:rsidRDefault="00A135C7" w:rsidP="002865AE">
      <w:pPr>
        <w:jc w:val="center"/>
        <w:rPr>
          <w:b/>
          <w:sz w:val="28"/>
          <w:szCs w:val="28"/>
        </w:rPr>
      </w:pPr>
      <w:r>
        <w:rPr>
          <w:b/>
          <w:sz w:val="28"/>
          <w:szCs w:val="28"/>
        </w:rPr>
        <w:t xml:space="preserve"> </w:t>
      </w:r>
    </w:p>
    <w:p w:rsidR="005620CE" w:rsidRDefault="005620CE" w:rsidP="002865AE">
      <w:pPr>
        <w:jc w:val="center"/>
        <w:rPr>
          <w:b/>
          <w:sz w:val="28"/>
          <w:szCs w:val="28"/>
        </w:rPr>
      </w:pPr>
      <w:r>
        <w:rPr>
          <w:b/>
          <w:sz w:val="28"/>
          <w:szCs w:val="28"/>
        </w:rPr>
        <w:t xml:space="preserve">Раздел </w:t>
      </w:r>
      <w:r>
        <w:rPr>
          <w:b/>
          <w:sz w:val="28"/>
          <w:szCs w:val="28"/>
          <w:lang w:val="en-US"/>
        </w:rPr>
        <w:t>I</w:t>
      </w:r>
      <w:r w:rsidRPr="009B3489">
        <w:rPr>
          <w:b/>
          <w:sz w:val="28"/>
          <w:szCs w:val="28"/>
        </w:rPr>
        <w:t>.</w:t>
      </w:r>
      <w:r>
        <w:rPr>
          <w:b/>
          <w:sz w:val="28"/>
          <w:szCs w:val="28"/>
        </w:rPr>
        <w:t xml:space="preserve"> Общие положения</w:t>
      </w:r>
    </w:p>
    <w:p w:rsidR="005620CE" w:rsidRDefault="00CA3153" w:rsidP="002865AE">
      <w:pPr>
        <w:pStyle w:val="a4"/>
        <w:spacing w:line="240" w:lineRule="auto"/>
        <w:rPr>
          <w:sz w:val="28"/>
          <w:szCs w:val="28"/>
        </w:rPr>
      </w:pPr>
      <w:r>
        <w:rPr>
          <w:sz w:val="28"/>
          <w:szCs w:val="28"/>
        </w:rPr>
        <w:t>1.1.</w:t>
      </w:r>
      <w:r w:rsidR="00A135C7">
        <w:rPr>
          <w:sz w:val="28"/>
          <w:szCs w:val="28"/>
        </w:rPr>
        <w:t>Порядок определения нормативных затрат на оказание государственных услуг</w:t>
      </w:r>
      <w:r w:rsidR="00F37B4A">
        <w:rPr>
          <w:sz w:val="28"/>
          <w:szCs w:val="28"/>
        </w:rPr>
        <w:t xml:space="preserve"> (</w:t>
      </w:r>
      <w:r w:rsidR="00A84918">
        <w:rPr>
          <w:sz w:val="28"/>
          <w:szCs w:val="28"/>
        </w:rPr>
        <w:t xml:space="preserve">выполнение </w:t>
      </w:r>
      <w:r w:rsidR="00F37B4A">
        <w:rPr>
          <w:sz w:val="28"/>
          <w:szCs w:val="28"/>
        </w:rPr>
        <w:t>государственных работ)</w:t>
      </w:r>
      <w:r w:rsidR="00A135C7">
        <w:rPr>
          <w:sz w:val="28"/>
          <w:szCs w:val="28"/>
        </w:rPr>
        <w:t xml:space="preserve"> и нормативных затрат на содержание имущества </w:t>
      </w:r>
      <w:r w:rsidR="005620CE">
        <w:rPr>
          <w:sz w:val="28"/>
          <w:szCs w:val="28"/>
        </w:rPr>
        <w:t xml:space="preserve"> сферы физическая культура и спорт</w:t>
      </w:r>
      <w:r w:rsidR="001C4D37">
        <w:rPr>
          <w:sz w:val="28"/>
          <w:szCs w:val="28"/>
        </w:rPr>
        <w:t xml:space="preserve"> (далее – </w:t>
      </w:r>
      <w:r w:rsidR="00A135C7">
        <w:rPr>
          <w:sz w:val="28"/>
          <w:szCs w:val="28"/>
        </w:rPr>
        <w:t>Порядок</w:t>
      </w:r>
      <w:r w:rsidR="001C4D37">
        <w:rPr>
          <w:sz w:val="28"/>
          <w:szCs w:val="28"/>
        </w:rPr>
        <w:t>)</w:t>
      </w:r>
      <w:r w:rsidR="005620CE">
        <w:rPr>
          <w:sz w:val="28"/>
          <w:szCs w:val="28"/>
        </w:rPr>
        <w:t xml:space="preserve"> используется при формировании </w:t>
      </w:r>
      <w:r w:rsidR="00C731EB">
        <w:rPr>
          <w:sz w:val="28"/>
          <w:szCs w:val="28"/>
        </w:rPr>
        <w:t>потребности в объемах</w:t>
      </w:r>
      <w:r w:rsidR="005620CE">
        <w:rPr>
          <w:sz w:val="28"/>
          <w:szCs w:val="28"/>
        </w:rPr>
        <w:t xml:space="preserve"> бюджетных ассигнований на оказание государственных услуг сферы физическая культура и спорт</w:t>
      </w:r>
      <w:r w:rsidR="004D4A65">
        <w:rPr>
          <w:sz w:val="28"/>
          <w:szCs w:val="28"/>
        </w:rPr>
        <w:t xml:space="preserve"> (далее – Государственных услуг</w:t>
      </w:r>
      <w:r w:rsidR="00A84918">
        <w:rPr>
          <w:sz w:val="28"/>
          <w:szCs w:val="28"/>
        </w:rPr>
        <w:t>, выполнение государственных работ</w:t>
      </w:r>
      <w:r w:rsidR="004D4A65">
        <w:rPr>
          <w:sz w:val="28"/>
          <w:szCs w:val="28"/>
        </w:rPr>
        <w:t>)</w:t>
      </w:r>
      <w:r w:rsidR="005D4857">
        <w:rPr>
          <w:sz w:val="28"/>
          <w:szCs w:val="28"/>
        </w:rPr>
        <w:t xml:space="preserve"> и формировании потребности в объемах бюджетных ассигнований на содержание имущества государственных учреждений</w:t>
      </w:r>
      <w:r w:rsidR="005620CE">
        <w:rPr>
          <w:sz w:val="28"/>
          <w:szCs w:val="28"/>
        </w:rPr>
        <w:t>.</w:t>
      </w:r>
    </w:p>
    <w:p w:rsidR="005620CE" w:rsidRPr="00E71494" w:rsidRDefault="005620CE" w:rsidP="002865AE">
      <w:pPr>
        <w:pStyle w:val="a4"/>
        <w:spacing w:line="240" w:lineRule="auto"/>
        <w:rPr>
          <w:sz w:val="28"/>
          <w:szCs w:val="28"/>
        </w:rPr>
      </w:pPr>
      <w:r w:rsidRPr="00E71494">
        <w:rPr>
          <w:sz w:val="28"/>
          <w:szCs w:val="28"/>
        </w:rPr>
        <w:t xml:space="preserve">Разработка и внедрение </w:t>
      </w:r>
      <w:r w:rsidR="00651A2E">
        <w:rPr>
          <w:sz w:val="28"/>
          <w:szCs w:val="28"/>
        </w:rPr>
        <w:t>Порядка</w:t>
      </w:r>
      <w:r w:rsidRPr="00E71494">
        <w:rPr>
          <w:sz w:val="28"/>
          <w:szCs w:val="28"/>
        </w:rPr>
        <w:t xml:space="preserve"> направлены на реализацию положений Бюджетного кодекса Российской Федерации, в том числе ст. 69.2, регламентирующей формирование государственных заданий на оказание государственных услуг.</w:t>
      </w:r>
    </w:p>
    <w:p w:rsidR="00BC6004" w:rsidRDefault="00CA3153" w:rsidP="002865AE">
      <w:pPr>
        <w:pStyle w:val="a4"/>
        <w:spacing w:line="240" w:lineRule="auto"/>
        <w:rPr>
          <w:sz w:val="28"/>
          <w:szCs w:val="28"/>
        </w:rPr>
      </w:pPr>
      <w:r>
        <w:rPr>
          <w:sz w:val="28"/>
          <w:szCs w:val="28"/>
        </w:rPr>
        <w:t>1.2.</w:t>
      </w:r>
      <w:r w:rsidR="00556902">
        <w:rPr>
          <w:sz w:val="28"/>
          <w:szCs w:val="28"/>
        </w:rPr>
        <w:t>При расчете стоимости Г</w:t>
      </w:r>
      <w:r w:rsidR="005620CE" w:rsidRPr="00E71494">
        <w:rPr>
          <w:sz w:val="28"/>
          <w:szCs w:val="28"/>
        </w:rPr>
        <w:t>осударственных услуг</w:t>
      </w:r>
      <w:r w:rsidR="00613C30">
        <w:rPr>
          <w:sz w:val="28"/>
          <w:szCs w:val="28"/>
        </w:rPr>
        <w:t xml:space="preserve"> (</w:t>
      </w:r>
      <w:r w:rsidR="00A84918">
        <w:rPr>
          <w:sz w:val="28"/>
          <w:szCs w:val="28"/>
        </w:rPr>
        <w:t xml:space="preserve">выполнение </w:t>
      </w:r>
      <w:r w:rsidR="00613C30">
        <w:rPr>
          <w:sz w:val="28"/>
          <w:szCs w:val="28"/>
        </w:rPr>
        <w:t>государственных работ)</w:t>
      </w:r>
      <w:r w:rsidR="005620CE" w:rsidRPr="00E71494">
        <w:rPr>
          <w:sz w:val="28"/>
          <w:szCs w:val="28"/>
        </w:rPr>
        <w:t xml:space="preserve"> </w:t>
      </w:r>
      <w:r w:rsidR="005D4857">
        <w:rPr>
          <w:sz w:val="28"/>
          <w:szCs w:val="28"/>
        </w:rPr>
        <w:t xml:space="preserve">затрат на содержание имущества </w:t>
      </w:r>
      <w:r w:rsidR="005620CE" w:rsidRPr="00E71494">
        <w:rPr>
          <w:sz w:val="28"/>
          <w:szCs w:val="28"/>
        </w:rPr>
        <w:t>согласно данно</w:t>
      </w:r>
      <w:r w:rsidR="00A135C7">
        <w:rPr>
          <w:sz w:val="28"/>
          <w:szCs w:val="28"/>
        </w:rPr>
        <w:t>го</w:t>
      </w:r>
      <w:r w:rsidR="005620CE" w:rsidRPr="00E71494">
        <w:rPr>
          <w:sz w:val="28"/>
          <w:szCs w:val="28"/>
        </w:rPr>
        <w:t xml:space="preserve"> </w:t>
      </w:r>
      <w:r w:rsidR="00A135C7">
        <w:rPr>
          <w:sz w:val="28"/>
          <w:szCs w:val="28"/>
        </w:rPr>
        <w:t>Порядка</w:t>
      </w:r>
      <w:r w:rsidR="005620CE" w:rsidRPr="00E71494">
        <w:rPr>
          <w:sz w:val="28"/>
          <w:szCs w:val="28"/>
        </w:rPr>
        <w:t xml:space="preserve"> используются положения следующих нормативных правовых документов:</w:t>
      </w:r>
    </w:p>
    <w:p w:rsidR="004E3587" w:rsidRPr="007846C0" w:rsidRDefault="00BC6004" w:rsidP="002865AE">
      <w:pPr>
        <w:pStyle w:val="a4"/>
        <w:spacing w:line="240" w:lineRule="auto"/>
        <w:rPr>
          <w:sz w:val="28"/>
          <w:szCs w:val="28"/>
        </w:rPr>
      </w:pPr>
      <w:r>
        <w:rPr>
          <w:sz w:val="28"/>
          <w:szCs w:val="28"/>
        </w:rPr>
        <w:t>-</w:t>
      </w:r>
      <w:r w:rsidR="004E3587" w:rsidRPr="004E3587">
        <w:rPr>
          <w:sz w:val="28"/>
          <w:szCs w:val="28"/>
        </w:rPr>
        <w:t xml:space="preserve"> </w:t>
      </w:r>
      <w:r w:rsidR="004E3587">
        <w:rPr>
          <w:sz w:val="28"/>
          <w:szCs w:val="28"/>
        </w:rPr>
        <w:t>Постановление Правительства ХМАО - Югры № 229-п от 08.10.2010 "О порядке формирования государственного задания в отношении государственных учреждений ХМАО - Югры и финансового обеспечения выполнения государственного задания"</w:t>
      </w:r>
      <w:r w:rsidR="00A135C7">
        <w:rPr>
          <w:sz w:val="28"/>
          <w:szCs w:val="28"/>
        </w:rPr>
        <w:t xml:space="preserve"> (с учетом изменений и дополнений)</w:t>
      </w:r>
      <w:r w:rsidR="004E3587">
        <w:rPr>
          <w:sz w:val="28"/>
          <w:szCs w:val="28"/>
        </w:rPr>
        <w:t>;</w:t>
      </w:r>
    </w:p>
    <w:p w:rsidR="004E3587" w:rsidRDefault="004E3587" w:rsidP="004E3587">
      <w:pPr>
        <w:pStyle w:val="a4"/>
        <w:spacing w:line="240" w:lineRule="auto"/>
        <w:rPr>
          <w:sz w:val="28"/>
          <w:szCs w:val="28"/>
        </w:rPr>
      </w:pPr>
      <w:r>
        <w:rPr>
          <w:sz w:val="28"/>
          <w:szCs w:val="28"/>
        </w:rPr>
        <w:t>-П</w:t>
      </w:r>
      <w:r w:rsidRPr="00E71494">
        <w:rPr>
          <w:sz w:val="28"/>
          <w:szCs w:val="28"/>
        </w:rPr>
        <w:t xml:space="preserve">остановление Правительства ХМАО-Югры от </w:t>
      </w:r>
      <w:r>
        <w:rPr>
          <w:sz w:val="28"/>
          <w:szCs w:val="28"/>
        </w:rPr>
        <w:t>16.10.2010</w:t>
      </w:r>
      <w:r w:rsidRPr="00E71494">
        <w:rPr>
          <w:sz w:val="28"/>
          <w:szCs w:val="28"/>
        </w:rPr>
        <w:t xml:space="preserve">г. № </w:t>
      </w:r>
      <w:r>
        <w:rPr>
          <w:sz w:val="28"/>
          <w:szCs w:val="28"/>
        </w:rPr>
        <w:t>25</w:t>
      </w:r>
      <w:r w:rsidRPr="00E71494">
        <w:rPr>
          <w:sz w:val="28"/>
          <w:szCs w:val="28"/>
        </w:rPr>
        <w:t xml:space="preserve">3-п «О </w:t>
      </w:r>
      <w:r>
        <w:rPr>
          <w:sz w:val="28"/>
          <w:szCs w:val="28"/>
        </w:rPr>
        <w:t>переводе бюджетных учреждений физической культуры и спорта Ханты – Мансийского автономного округа – Югры на новую систему оплаты труда»</w:t>
      </w:r>
      <w:r w:rsidR="00A135C7">
        <w:rPr>
          <w:sz w:val="28"/>
          <w:szCs w:val="28"/>
        </w:rPr>
        <w:t xml:space="preserve"> (с учетом изменений и дополнений)</w:t>
      </w:r>
      <w:r>
        <w:rPr>
          <w:sz w:val="28"/>
          <w:szCs w:val="28"/>
        </w:rPr>
        <w:t>;</w:t>
      </w:r>
    </w:p>
    <w:p w:rsidR="00575FF6" w:rsidRDefault="004E3587" w:rsidP="004E3587">
      <w:pPr>
        <w:pStyle w:val="a4"/>
        <w:spacing w:line="240" w:lineRule="auto"/>
        <w:rPr>
          <w:sz w:val="28"/>
          <w:szCs w:val="28"/>
        </w:rPr>
      </w:pPr>
      <w:r>
        <w:rPr>
          <w:sz w:val="28"/>
          <w:szCs w:val="28"/>
        </w:rPr>
        <w:t>-</w:t>
      </w:r>
      <w:r w:rsidRPr="00E71494">
        <w:rPr>
          <w:sz w:val="28"/>
          <w:szCs w:val="28"/>
        </w:rPr>
        <w:t>Закон ХМАО-Югры № 77-оз «Об оплате труда работников государственных учреждений ХМАО-Югры»;</w:t>
      </w:r>
    </w:p>
    <w:p w:rsidR="00575FF6" w:rsidRDefault="00575FF6" w:rsidP="004E3587">
      <w:pPr>
        <w:pStyle w:val="a4"/>
        <w:spacing w:line="240" w:lineRule="auto"/>
        <w:rPr>
          <w:sz w:val="28"/>
          <w:szCs w:val="28"/>
        </w:rPr>
      </w:pPr>
      <w:r>
        <w:rPr>
          <w:sz w:val="28"/>
          <w:szCs w:val="28"/>
        </w:rPr>
        <w:t>-Постановление Правительства ХМАО-Югры № 221-п от 25.06.2012 года «О нормах расходов на организацию и проведение физкультурных и спортивных мероприятий за счет средств бюджета Ханты-Мансийского автономного округа-Югры» (с учетом изменений и дополнений);</w:t>
      </w:r>
    </w:p>
    <w:p w:rsidR="00BC6004" w:rsidRDefault="004E3587" w:rsidP="002865AE">
      <w:pPr>
        <w:pStyle w:val="a4"/>
        <w:spacing w:line="240" w:lineRule="auto"/>
        <w:rPr>
          <w:sz w:val="28"/>
          <w:szCs w:val="28"/>
        </w:rPr>
      </w:pPr>
      <w:r w:rsidRPr="004E3587">
        <w:rPr>
          <w:sz w:val="28"/>
          <w:szCs w:val="28"/>
        </w:rPr>
        <w:t>-</w:t>
      </w:r>
      <w:r w:rsidR="00BC6004">
        <w:rPr>
          <w:sz w:val="28"/>
          <w:szCs w:val="28"/>
        </w:rPr>
        <w:t xml:space="preserve">Приказ Департамента финансов ХМАО - Югры № 314-о и Департамента экономического развития ХМАО-Югры № 43 от 10.11.2010 "Об утверждении методических рекомендаций по определению нормативных затрат на оказание государственными учреждениями ХМАО - ЮГРЫ </w:t>
      </w:r>
      <w:r w:rsidR="00BC6004">
        <w:rPr>
          <w:sz w:val="28"/>
          <w:szCs w:val="28"/>
        </w:rPr>
        <w:lastRenderedPageBreak/>
        <w:t xml:space="preserve">государственных услуг (выполнение </w:t>
      </w:r>
      <w:r w:rsidR="00A84918">
        <w:rPr>
          <w:sz w:val="28"/>
          <w:szCs w:val="28"/>
        </w:rPr>
        <w:t xml:space="preserve">государственных </w:t>
      </w:r>
      <w:r w:rsidR="00BC6004">
        <w:rPr>
          <w:sz w:val="28"/>
          <w:szCs w:val="28"/>
        </w:rPr>
        <w:t>работ) и нормативных затрат на содержание имуще</w:t>
      </w:r>
      <w:r>
        <w:rPr>
          <w:sz w:val="28"/>
          <w:szCs w:val="28"/>
        </w:rPr>
        <w:t>ства государственных учреждений.</w:t>
      </w:r>
    </w:p>
    <w:p w:rsidR="005D4857" w:rsidRDefault="00CA3153" w:rsidP="005D4857">
      <w:pPr>
        <w:pStyle w:val="a4"/>
        <w:spacing w:line="240" w:lineRule="auto"/>
        <w:rPr>
          <w:sz w:val="28"/>
          <w:szCs w:val="28"/>
        </w:rPr>
      </w:pPr>
      <w:r>
        <w:rPr>
          <w:sz w:val="28"/>
          <w:szCs w:val="28"/>
        </w:rPr>
        <w:t>1.3.</w:t>
      </w:r>
      <w:r w:rsidR="00575FF6">
        <w:rPr>
          <w:sz w:val="28"/>
          <w:szCs w:val="28"/>
        </w:rPr>
        <w:t>Порядок</w:t>
      </w:r>
      <w:r w:rsidR="005D4857" w:rsidRPr="00E71494">
        <w:rPr>
          <w:sz w:val="28"/>
          <w:szCs w:val="28"/>
        </w:rPr>
        <w:t xml:space="preserve"> рекомендован к использованию в органах местного самоуправления при формировании муниципальных заданий на оказание муниципальных услуг. </w:t>
      </w:r>
    </w:p>
    <w:p w:rsidR="00A75DFB" w:rsidRDefault="00CA3153" w:rsidP="00A75DFB">
      <w:pPr>
        <w:autoSpaceDE w:val="0"/>
        <w:autoSpaceDN w:val="0"/>
        <w:adjustRightInd w:val="0"/>
        <w:ind w:firstLine="539"/>
        <w:jc w:val="both"/>
        <w:rPr>
          <w:sz w:val="28"/>
          <w:szCs w:val="28"/>
        </w:rPr>
      </w:pPr>
      <w:r>
        <w:rPr>
          <w:sz w:val="28"/>
          <w:szCs w:val="28"/>
        </w:rPr>
        <w:t>1.4.</w:t>
      </w:r>
      <w:r w:rsidR="00A75DFB">
        <w:rPr>
          <w:sz w:val="28"/>
          <w:szCs w:val="28"/>
        </w:rPr>
        <w:t>Настоящ</w:t>
      </w:r>
      <w:r w:rsidR="00575FF6">
        <w:rPr>
          <w:sz w:val="28"/>
          <w:szCs w:val="28"/>
        </w:rPr>
        <w:t>ий Порядок</w:t>
      </w:r>
      <w:r w:rsidR="00A75DFB">
        <w:rPr>
          <w:sz w:val="28"/>
          <w:szCs w:val="28"/>
        </w:rPr>
        <w:t xml:space="preserve"> содержит порядок определения:</w:t>
      </w:r>
    </w:p>
    <w:p w:rsidR="00A75DFB" w:rsidRDefault="00A75DFB" w:rsidP="00A75DFB">
      <w:pPr>
        <w:autoSpaceDE w:val="0"/>
        <w:autoSpaceDN w:val="0"/>
        <w:adjustRightInd w:val="0"/>
        <w:ind w:firstLine="539"/>
        <w:jc w:val="both"/>
        <w:rPr>
          <w:sz w:val="28"/>
          <w:szCs w:val="28"/>
        </w:rPr>
      </w:pPr>
      <w:r>
        <w:rPr>
          <w:sz w:val="28"/>
          <w:szCs w:val="28"/>
        </w:rPr>
        <w:t>-удельной расчетной единицы стоимости предоставления в очередном финансовом году и плановом периоде единицы государственной услуги</w:t>
      </w:r>
      <w:r w:rsidR="00613C30">
        <w:rPr>
          <w:sz w:val="28"/>
          <w:szCs w:val="28"/>
        </w:rPr>
        <w:t xml:space="preserve"> (государственной работы)</w:t>
      </w:r>
      <w:r>
        <w:rPr>
          <w:sz w:val="28"/>
          <w:szCs w:val="28"/>
        </w:rPr>
        <w:t>, оказываемой в рамках государственного задания (далее - нормативные затраты на оказание государственной услуги</w:t>
      </w:r>
      <w:r w:rsidR="00A84918">
        <w:rPr>
          <w:sz w:val="28"/>
          <w:szCs w:val="28"/>
        </w:rPr>
        <w:t>, государственной работы</w:t>
      </w:r>
      <w:r>
        <w:rPr>
          <w:sz w:val="28"/>
          <w:szCs w:val="28"/>
        </w:rPr>
        <w:t>);</w:t>
      </w:r>
    </w:p>
    <w:p w:rsidR="00A75DFB" w:rsidRPr="0043383E" w:rsidRDefault="00A75DFB" w:rsidP="00A75DFB">
      <w:pPr>
        <w:pStyle w:val="ConsPlusNormal"/>
        <w:ind w:firstLine="540"/>
        <w:jc w:val="both"/>
        <w:rPr>
          <w:rFonts w:ascii="Times New Roman" w:hAnsi="Times New Roman" w:cs="Times New Roman"/>
          <w:sz w:val="28"/>
          <w:szCs w:val="28"/>
        </w:rPr>
      </w:pPr>
      <w:r>
        <w:rPr>
          <w:sz w:val="28"/>
          <w:szCs w:val="28"/>
        </w:rPr>
        <w:t xml:space="preserve">- </w:t>
      </w:r>
      <w:r w:rsidRPr="0043383E">
        <w:rPr>
          <w:rFonts w:ascii="Times New Roman" w:hAnsi="Times New Roman" w:cs="Times New Roman"/>
          <w:sz w:val="28"/>
          <w:szCs w:val="28"/>
        </w:rPr>
        <w:t xml:space="preserve">объема затрат на содержание в очередном финансовом году и плановом периоде недвижимого и особо ценного движимого имущества </w:t>
      </w:r>
      <w:r>
        <w:rPr>
          <w:rFonts w:ascii="Times New Roman" w:hAnsi="Times New Roman" w:cs="Times New Roman"/>
          <w:sz w:val="28"/>
          <w:szCs w:val="28"/>
        </w:rPr>
        <w:t xml:space="preserve">государственных </w:t>
      </w:r>
      <w:r w:rsidRPr="0043383E">
        <w:rPr>
          <w:rFonts w:ascii="Times New Roman" w:hAnsi="Times New Roman" w:cs="Times New Roman"/>
          <w:sz w:val="28"/>
          <w:szCs w:val="28"/>
        </w:rPr>
        <w:t xml:space="preserve">бюджетных и </w:t>
      </w:r>
      <w:r>
        <w:rPr>
          <w:rFonts w:ascii="Times New Roman" w:hAnsi="Times New Roman" w:cs="Times New Roman"/>
          <w:sz w:val="28"/>
          <w:szCs w:val="28"/>
        </w:rPr>
        <w:t xml:space="preserve">государственных автономных </w:t>
      </w:r>
      <w:r w:rsidRPr="0043383E">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автономного округа </w:t>
      </w:r>
      <w:r w:rsidRPr="0043383E">
        <w:rPr>
          <w:rFonts w:ascii="Times New Roman" w:hAnsi="Times New Roman" w:cs="Times New Roman"/>
          <w:sz w:val="28"/>
          <w:szCs w:val="28"/>
        </w:rPr>
        <w:t>(далее – нормативные затраты на</w:t>
      </w:r>
      <w:r w:rsidRPr="0043383E">
        <w:rPr>
          <w:rFonts w:ascii="Times New Roman" w:hAnsi="Times New Roman" w:cs="Times New Roman"/>
          <w:i/>
          <w:sz w:val="28"/>
          <w:szCs w:val="28"/>
        </w:rPr>
        <w:t xml:space="preserve"> </w:t>
      </w:r>
      <w:r w:rsidRPr="0043383E">
        <w:rPr>
          <w:rFonts w:ascii="Times New Roman" w:hAnsi="Times New Roman" w:cs="Times New Roman"/>
          <w:sz w:val="28"/>
          <w:szCs w:val="28"/>
        </w:rPr>
        <w:t>содержание имущества).</w:t>
      </w:r>
    </w:p>
    <w:p w:rsidR="00363F5E" w:rsidRDefault="000F753E" w:rsidP="00A75DFB">
      <w:pPr>
        <w:ind w:firstLine="540"/>
        <w:jc w:val="both"/>
        <w:rPr>
          <w:sz w:val="28"/>
          <w:szCs w:val="28"/>
        </w:rPr>
      </w:pPr>
      <w:r w:rsidRPr="005D4857">
        <w:rPr>
          <w:sz w:val="28"/>
          <w:szCs w:val="28"/>
        </w:rPr>
        <w:t xml:space="preserve">В целях определения </w:t>
      </w:r>
      <w:r w:rsidR="000B6937">
        <w:rPr>
          <w:sz w:val="28"/>
          <w:szCs w:val="28"/>
        </w:rPr>
        <w:t xml:space="preserve">потребности бюджетных ассигнований </w:t>
      </w:r>
      <w:r w:rsidR="000A53B1" w:rsidRPr="0043383E">
        <w:rPr>
          <w:sz w:val="28"/>
          <w:szCs w:val="28"/>
        </w:rPr>
        <w:t>на соответствующий ф</w:t>
      </w:r>
      <w:r w:rsidR="000A53B1">
        <w:rPr>
          <w:sz w:val="28"/>
          <w:szCs w:val="28"/>
        </w:rPr>
        <w:t xml:space="preserve">инансовый год и плановый период </w:t>
      </w:r>
      <w:r w:rsidRPr="005D4857">
        <w:rPr>
          <w:sz w:val="28"/>
          <w:szCs w:val="28"/>
        </w:rPr>
        <w:t>государственные бюджетные и автономные учреждения, подведомственные Деспорту Югры, направляют в Депспорт Югры</w:t>
      </w:r>
      <w:r w:rsidR="00363F5E" w:rsidRPr="005D4857">
        <w:rPr>
          <w:sz w:val="28"/>
          <w:szCs w:val="28"/>
        </w:rPr>
        <w:t>:</w:t>
      </w:r>
    </w:p>
    <w:p w:rsidR="00363F5E" w:rsidRDefault="00363F5E" w:rsidP="00A75DFB">
      <w:pPr>
        <w:ind w:firstLine="540"/>
        <w:jc w:val="both"/>
        <w:rPr>
          <w:sz w:val="28"/>
          <w:szCs w:val="28"/>
        </w:rPr>
      </w:pPr>
      <w:r>
        <w:rPr>
          <w:sz w:val="28"/>
          <w:szCs w:val="28"/>
        </w:rPr>
        <w:t>-</w:t>
      </w:r>
      <w:r w:rsidR="00A75DFB" w:rsidRPr="0043383E">
        <w:rPr>
          <w:sz w:val="28"/>
          <w:szCs w:val="28"/>
        </w:rPr>
        <w:t xml:space="preserve">расчет нормативных затрат на оказание государственными </w:t>
      </w:r>
      <w:r w:rsidR="00A75DFB">
        <w:rPr>
          <w:sz w:val="28"/>
          <w:szCs w:val="28"/>
        </w:rPr>
        <w:t xml:space="preserve">бюджетными и автономными </w:t>
      </w:r>
      <w:r w:rsidR="00A75DFB" w:rsidRPr="0043383E">
        <w:rPr>
          <w:sz w:val="28"/>
          <w:szCs w:val="28"/>
        </w:rPr>
        <w:t xml:space="preserve">учреждениями </w:t>
      </w:r>
      <w:r w:rsidR="00A75DFB">
        <w:rPr>
          <w:sz w:val="28"/>
          <w:szCs w:val="28"/>
        </w:rPr>
        <w:t xml:space="preserve">автономного округа </w:t>
      </w:r>
      <w:r w:rsidR="00A75DFB" w:rsidRPr="0043383E">
        <w:rPr>
          <w:sz w:val="28"/>
          <w:szCs w:val="28"/>
        </w:rPr>
        <w:t>государственных услуг</w:t>
      </w:r>
      <w:r w:rsidR="00613C30">
        <w:rPr>
          <w:sz w:val="28"/>
          <w:szCs w:val="28"/>
        </w:rPr>
        <w:t xml:space="preserve"> (выполнение государственных работ)</w:t>
      </w:r>
      <w:r>
        <w:rPr>
          <w:sz w:val="28"/>
          <w:szCs w:val="28"/>
        </w:rPr>
        <w:t>;</w:t>
      </w:r>
    </w:p>
    <w:p w:rsidR="00B51D13" w:rsidRDefault="00363F5E" w:rsidP="00A75DFB">
      <w:pPr>
        <w:ind w:firstLine="540"/>
        <w:jc w:val="both"/>
        <w:rPr>
          <w:sz w:val="28"/>
          <w:szCs w:val="28"/>
        </w:rPr>
      </w:pPr>
      <w:r>
        <w:rPr>
          <w:sz w:val="28"/>
          <w:szCs w:val="28"/>
        </w:rPr>
        <w:t xml:space="preserve">-расчет </w:t>
      </w:r>
      <w:r w:rsidR="00A75DFB" w:rsidRPr="0043383E">
        <w:rPr>
          <w:sz w:val="28"/>
          <w:szCs w:val="28"/>
        </w:rPr>
        <w:t xml:space="preserve">затрат на содержание имущества государственных учреждений </w:t>
      </w:r>
      <w:r w:rsidR="00A75DFB">
        <w:rPr>
          <w:sz w:val="28"/>
          <w:szCs w:val="28"/>
        </w:rPr>
        <w:t>автономного округа</w:t>
      </w:r>
    </w:p>
    <w:p w:rsidR="000F753E" w:rsidRDefault="000F753E" w:rsidP="00A75DFB">
      <w:pPr>
        <w:ind w:firstLine="540"/>
        <w:jc w:val="both"/>
        <w:rPr>
          <w:sz w:val="28"/>
          <w:szCs w:val="28"/>
        </w:rPr>
      </w:pPr>
      <w:r w:rsidRPr="0043383E">
        <w:rPr>
          <w:sz w:val="28"/>
          <w:szCs w:val="28"/>
        </w:rPr>
        <w:t xml:space="preserve">с представлением исходных данных и результатов по форме согласно приложению </w:t>
      </w:r>
      <w:r w:rsidR="007B5B82">
        <w:rPr>
          <w:sz w:val="28"/>
          <w:szCs w:val="28"/>
        </w:rPr>
        <w:t>№1</w:t>
      </w:r>
      <w:r w:rsidRPr="0043383E">
        <w:rPr>
          <w:sz w:val="28"/>
          <w:szCs w:val="28"/>
        </w:rPr>
        <w:t>к настоящ</w:t>
      </w:r>
      <w:r w:rsidR="00A75DFB">
        <w:rPr>
          <w:sz w:val="28"/>
          <w:szCs w:val="28"/>
        </w:rPr>
        <w:t>е</w:t>
      </w:r>
      <w:r w:rsidR="00575FF6">
        <w:rPr>
          <w:sz w:val="28"/>
          <w:szCs w:val="28"/>
        </w:rPr>
        <w:t>му Порядку</w:t>
      </w:r>
      <w:r w:rsidRPr="0043383E">
        <w:rPr>
          <w:sz w:val="28"/>
          <w:szCs w:val="28"/>
        </w:rPr>
        <w:t>.</w:t>
      </w:r>
    </w:p>
    <w:p w:rsidR="00A75DFB" w:rsidRPr="00FC0F37" w:rsidRDefault="00A75DFB" w:rsidP="00A75DFB">
      <w:pPr>
        <w:pStyle w:val="ConsPlusNormal"/>
        <w:tabs>
          <w:tab w:val="num" w:pos="972"/>
        </w:tabs>
        <w:ind w:firstLine="540"/>
        <w:jc w:val="both"/>
        <w:rPr>
          <w:rFonts w:ascii="Times New Roman" w:hAnsi="Times New Roman" w:cs="Times New Roman"/>
          <w:sz w:val="28"/>
          <w:szCs w:val="28"/>
        </w:rPr>
      </w:pPr>
      <w:r>
        <w:rPr>
          <w:sz w:val="28"/>
          <w:szCs w:val="28"/>
        </w:rPr>
        <w:t xml:space="preserve"> </w:t>
      </w:r>
      <w:r w:rsidR="00CA3153" w:rsidRPr="00CA3153">
        <w:rPr>
          <w:rFonts w:ascii="Times New Roman" w:hAnsi="Times New Roman" w:cs="Times New Roman"/>
          <w:sz w:val="28"/>
          <w:szCs w:val="28"/>
        </w:rPr>
        <w:t>1.5.</w:t>
      </w:r>
      <w:r w:rsidRPr="00FC0F37">
        <w:rPr>
          <w:rFonts w:ascii="Times New Roman" w:hAnsi="Times New Roman" w:cs="Times New Roman"/>
          <w:sz w:val="28"/>
          <w:szCs w:val="28"/>
        </w:rPr>
        <w:t xml:space="preserve">Объем субсидии на выполнение государственного задания </w:t>
      </w:r>
      <w:r>
        <w:rPr>
          <w:rFonts w:ascii="Times New Roman" w:hAnsi="Times New Roman" w:cs="Times New Roman"/>
          <w:sz w:val="28"/>
          <w:szCs w:val="28"/>
        </w:rPr>
        <w:t xml:space="preserve">государственному </w:t>
      </w:r>
      <w:r w:rsidR="000B6937">
        <w:rPr>
          <w:rFonts w:ascii="Times New Roman" w:hAnsi="Times New Roman" w:cs="Times New Roman"/>
          <w:sz w:val="28"/>
          <w:szCs w:val="28"/>
        </w:rPr>
        <w:t>бюджетному</w:t>
      </w:r>
      <w:r w:rsidR="000A53B1">
        <w:rPr>
          <w:rFonts w:ascii="Times New Roman" w:hAnsi="Times New Roman" w:cs="Times New Roman"/>
          <w:sz w:val="28"/>
          <w:szCs w:val="28"/>
        </w:rPr>
        <w:t xml:space="preserve"> и </w:t>
      </w:r>
      <w:r w:rsidRPr="00FC0F37">
        <w:rPr>
          <w:rFonts w:ascii="Times New Roman" w:hAnsi="Times New Roman" w:cs="Times New Roman"/>
          <w:sz w:val="28"/>
          <w:szCs w:val="28"/>
        </w:rPr>
        <w:t>автономному учреждению</w:t>
      </w:r>
      <w:r>
        <w:rPr>
          <w:rFonts w:ascii="Times New Roman" w:hAnsi="Times New Roman" w:cs="Times New Roman"/>
          <w:sz w:val="28"/>
          <w:szCs w:val="28"/>
        </w:rPr>
        <w:t xml:space="preserve"> </w:t>
      </w:r>
      <w:r w:rsidRPr="00FC0F37">
        <w:rPr>
          <w:rFonts w:ascii="Times New Roman" w:hAnsi="Times New Roman" w:cs="Times New Roman"/>
          <w:sz w:val="28"/>
          <w:szCs w:val="28"/>
        </w:rPr>
        <w:t>определяется по следующей формуле:</w:t>
      </w:r>
    </w:p>
    <w:p w:rsidR="00A75DFB" w:rsidRPr="00FC0F37" w:rsidRDefault="00A75DFB" w:rsidP="00A75DFB">
      <w:pPr>
        <w:pStyle w:val="ConsPlusNormal"/>
        <w:tabs>
          <w:tab w:val="num" w:pos="972"/>
        </w:tabs>
        <w:ind w:firstLine="0"/>
        <w:jc w:val="center"/>
        <w:rPr>
          <w:rFonts w:ascii="Times New Roman" w:hAnsi="Times New Roman" w:cs="Times New Roman"/>
          <w:sz w:val="28"/>
          <w:szCs w:val="28"/>
        </w:rPr>
      </w:pPr>
      <w:r w:rsidRPr="00FC0F37">
        <w:rPr>
          <w:rFonts w:ascii="Times New Roman" w:hAnsi="Times New Roman" w:cs="Times New Roman"/>
          <w:sz w:val="28"/>
          <w:szCs w:val="28"/>
          <w:lang w:val="en-US"/>
        </w:rPr>
        <w:t>F</w:t>
      </w:r>
      <w:r w:rsidRPr="00AE679F">
        <w:rPr>
          <w:rFonts w:ascii="Times New Roman" w:hAnsi="Times New Roman" w:cs="Times New Roman"/>
          <w:i/>
          <w:sz w:val="28"/>
          <w:szCs w:val="28"/>
        </w:rPr>
        <w:t>у</w:t>
      </w:r>
      <w:r w:rsidRPr="00FC0F37">
        <w:rPr>
          <w:rFonts w:ascii="Times New Roman" w:hAnsi="Times New Roman" w:cs="Times New Roman"/>
          <w:sz w:val="28"/>
          <w:szCs w:val="28"/>
        </w:rPr>
        <w:t xml:space="preserve"> = </w:t>
      </w:r>
      <w:r w:rsidRPr="00FC0F37">
        <w:rPr>
          <w:rFonts w:ascii="Times New Roman" w:hAnsi="Times New Roman" w:cs="Times New Roman"/>
          <w:sz w:val="28"/>
          <w:szCs w:val="28"/>
          <w:lang w:val="en-US"/>
        </w:rPr>
        <w:t>SUMi</w:t>
      </w:r>
      <w:r w:rsidRPr="00FC0F37">
        <w:rPr>
          <w:rFonts w:ascii="Times New Roman" w:hAnsi="Times New Roman" w:cs="Times New Roman"/>
          <w:sz w:val="28"/>
          <w:szCs w:val="28"/>
          <w:vertAlign w:val="subscript"/>
        </w:rPr>
        <w:t xml:space="preserve"> </w:t>
      </w:r>
      <w:r w:rsidRPr="00FC0F37">
        <w:rPr>
          <w:rFonts w:ascii="Times New Roman" w:hAnsi="Times New Roman" w:cs="Times New Roman"/>
          <w:sz w:val="28"/>
          <w:szCs w:val="28"/>
          <w:lang w:val="en-US"/>
        </w:rPr>
        <w:t>N</w:t>
      </w:r>
      <w:r w:rsidRPr="00AE679F">
        <w:rPr>
          <w:rFonts w:ascii="Times New Roman" w:hAnsi="Times New Roman" w:cs="Times New Roman"/>
          <w:i/>
          <w:sz w:val="28"/>
          <w:szCs w:val="28"/>
          <w:lang w:val="en-US"/>
        </w:rPr>
        <w:t>i</w:t>
      </w:r>
      <w:r w:rsidRPr="00AE679F">
        <w:rPr>
          <w:rFonts w:ascii="Times New Roman" w:hAnsi="Times New Roman" w:cs="Times New Roman"/>
          <w:i/>
          <w:sz w:val="28"/>
          <w:szCs w:val="28"/>
        </w:rPr>
        <w:t xml:space="preserve"> </w:t>
      </w:r>
      <w:r w:rsidRPr="00FC0F37">
        <w:rPr>
          <w:rFonts w:ascii="Times New Roman" w:hAnsi="Times New Roman" w:cs="Times New Roman"/>
          <w:sz w:val="28"/>
          <w:szCs w:val="28"/>
        </w:rPr>
        <w:t xml:space="preserve">* </w:t>
      </w:r>
      <w:r w:rsidRPr="00FC0F37">
        <w:rPr>
          <w:rFonts w:ascii="Times New Roman" w:hAnsi="Times New Roman" w:cs="Times New Roman"/>
          <w:sz w:val="28"/>
          <w:szCs w:val="28"/>
          <w:lang w:val="en-US"/>
        </w:rPr>
        <w:t>k</w:t>
      </w:r>
      <w:r w:rsidRPr="00AE679F">
        <w:rPr>
          <w:rFonts w:ascii="Times New Roman" w:hAnsi="Times New Roman" w:cs="Times New Roman"/>
          <w:i/>
          <w:sz w:val="28"/>
          <w:szCs w:val="28"/>
          <w:lang w:val="en-US"/>
        </w:rPr>
        <w:t>i</w:t>
      </w:r>
      <w:r w:rsidRPr="00AE679F">
        <w:rPr>
          <w:rFonts w:ascii="Times New Roman" w:hAnsi="Times New Roman" w:cs="Times New Roman"/>
          <w:i/>
          <w:sz w:val="28"/>
          <w:szCs w:val="28"/>
        </w:rPr>
        <w:t xml:space="preserve"> </w:t>
      </w:r>
      <w:r w:rsidRPr="00FC0F37">
        <w:rPr>
          <w:rFonts w:ascii="Times New Roman" w:hAnsi="Times New Roman" w:cs="Times New Roman"/>
          <w:sz w:val="28"/>
          <w:szCs w:val="28"/>
        </w:rPr>
        <w:t xml:space="preserve">+ </w:t>
      </w:r>
      <w:r w:rsidRPr="00FC0F37">
        <w:rPr>
          <w:rFonts w:ascii="Times New Roman" w:hAnsi="Times New Roman" w:cs="Times New Roman"/>
          <w:sz w:val="28"/>
          <w:szCs w:val="28"/>
          <w:lang w:val="en-US"/>
        </w:rPr>
        <w:t>N</w:t>
      </w:r>
      <w:r w:rsidR="00CA3153" w:rsidRPr="00CA3153">
        <w:rPr>
          <w:rFonts w:ascii="Times New Roman" w:hAnsi="Times New Roman" w:cs="Times New Roman"/>
          <w:i/>
          <w:sz w:val="28"/>
          <w:szCs w:val="28"/>
        </w:rPr>
        <w:t>им</w:t>
      </w:r>
      <w:r w:rsidRPr="00FC0F37">
        <w:rPr>
          <w:rFonts w:ascii="Times New Roman" w:hAnsi="Times New Roman" w:cs="Times New Roman"/>
          <w:sz w:val="28"/>
          <w:szCs w:val="28"/>
        </w:rPr>
        <w:t xml:space="preserve"> , </w:t>
      </w:r>
      <w:r w:rsidR="000A53B1">
        <w:rPr>
          <w:rFonts w:ascii="Times New Roman" w:hAnsi="Times New Roman" w:cs="Times New Roman"/>
          <w:sz w:val="28"/>
          <w:szCs w:val="28"/>
        </w:rPr>
        <w:t xml:space="preserve"> </w:t>
      </w:r>
      <w:r w:rsidRPr="00FC0F37">
        <w:rPr>
          <w:rFonts w:ascii="Times New Roman" w:hAnsi="Times New Roman" w:cs="Times New Roman"/>
          <w:sz w:val="28"/>
          <w:szCs w:val="28"/>
        </w:rPr>
        <w:t xml:space="preserve">где </w:t>
      </w:r>
    </w:p>
    <w:p w:rsidR="00A75DFB" w:rsidRPr="00FC0F37" w:rsidRDefault="00A75DFB" w:rsidP="00A75DFB">
      <w:pPr>
        <w:pStyle w:val="ConsPlusNormal"/>
        <w:tabs>
          <w:tab w:val="num" w:pos="972"/>
        </w:tabs>
        <w:ind w:firstLine="540"/>
        <w:jc w:val="both"/>
        <w:rPr>
          <w:rFonts w:ascii="Times New Roman" w:hAnsi="Times New Roman" w:cs="Times New Roman"/>
          <w:sz w:val="28"/>
          <w:szCs w:val="28"/>
        </w:rPr>
      </w:pPr>
      <w:r w:rsidRPr="00FC0F37">
        <w:rPr>
          <w:rFonts w:ascii="Times New Roman" w:hAnsi="Times New Roman" w:cs="Times New Roman"/>
          <w:sz w:val="28"/>
          <w:szCs w:val="28"/>
          <w:lang w:val="en-US"/>
        </w:rPr>
        <w:t>F</w:t>
      </w:r>
      <w:r w:rsidRPr="00CA3153">
        <w:rPr>
          <w:rFonts w:ascii="Times New Roman" w:hAnsi="Times New Roman" w:cs="Times New Roman"/>
          <w:i/>
          <w:sz w:val="28"/>
          <w:szCs w:val="28"/>
        </w:rPr>
        <w:t>у</w:t>
      </w:r>
      <w:r w:rsidRPr="00FC0F37">
        <w:rPr>
          <w:rFonts w:ascii="Times New Roman" w:hAnsi="Times New Roman" w:cs="Times New Roman"/>
          <w:sz w:val="28"/>
          <w:szCs w:val="28"/>
          <w:vertAlign w:val="subscript"/>
        </w:rPr>
        <w:t xml:space="preserve"> – </w:t>
      </w:r>
      <w:r w:rsidRPr="00FC0F37">
        <w:rPr>
          <w:rFonts w:ascii="Times New Roman" w:hAnsi="Times New Roman" w:cs="Times New Roman"/>
          <w:sz w:val="28"/>
          <w:szCs w:val="28"/>
        </w:rPr>
        <w:t xml:space="preserve">объем субсидии на выполнение государственного задания </w:t>
      </w:r>
      <w:r>
        <w:rPr>
          <w:rFonts w:ascii="Times New Roman" w:hAnsi="Times New Roman" w:cs="Times New Roman"/>
          <w:sz w:val="28"/>
          <w:szCs w:val="28"/>
        </w:rPr>
        <w:t xml:space="preserve">государственному </w:t>
      </w:r>
      <w:r w:rsidRPr="00FC0F37">
        <w:rPr>
          <w:rFonts w:ascii="Times New Roman" w:hAnsi="Times New Roman" w:cs="Times New Roman"/>
          <w:sz w:val="28"/>
          <w:szCs w:val="28"/>
        </w:rPr>
        <w:t xml:space="preserve">бюджетному или </w:t>
      </w:r>
      <w:r>
        <w:rPr>
          <w:rFonts w:ascii="Times New Roman" w:hAnsi="Times New Roman" w:cs="Times New Roman"/>
          <w:sz w:val="28"/>
          <w:szCs w:val="28"/>
        </w:rPr>
        <w:t xml:space="preserve">государственному </w:t>
      </w:r>
      <w:r w:rsidRPr="00FC0F37">
        <w:rPr>
          <w:rFonts w:ascii="Times New Roman" w:hAnsi="Times New Roman" w:cs="Times New Roman"/>
          <w:sz w:val="28"/>
          <w:szCs w:val="28"/>
        </w:rPr>
        <w:t>автономному учреждению в соответствующем финансовом году;</w:t>
      </w:r>
    </w:p>
    <w:p w:rsidR="00A75DFB" w:rsidRPr="00FC0F37" w:rsidRDefault="00A75DFB" w:rsidP="00A75DFB">
      <w:pPr>
        <w:pStyle w:val="ConsPlusNormal"/>
        <w:tabs>
          <w:tab w:val="num" w:pos="972"/>
        </w:tabs>
        <w:ind w:firstLine="540"/>
        <w:jc w:val="both"/>
        <w:rPr>
          <w:rFonts w:ascii="Times New Roman" w:hAnsi="Times New Roman" w:cs="Times New Roman"/>
          <w:sz w:val="28"/>
          <w:szCs w:val="28"/>
        </w:rPr>
      </w:pPr>
      <w:r w:rsidRPr="00FC0F37">
        <w:rPr>
          <w:rFonts w:ascii="Times New Roman" w:hAnsi="Times New Roman" w:cs="Times New Roman"/>
          <w:sz w:val="28"/>
          <w:szCs w:val="28"/>
          <w:lang w:val="en-US"/>
        </w:rPr>
        <w:t>N</w:t>
      </w:r>
      <w:r w:rsidRPr="00CA3153">
        <w:rPr>
          <w:rFonts w:ascii="Times New Roman" w:hAnsi="Times New Roman" w:cs="Times New Roman"/>
          <w:i/>
          <w:sz w:val="28"/>
          <w:szCs w:val="28"/>
          <w:lang w:val="en-US"/>
        </w:rPr>
        <w:t>i</w:t>
      </w:r>
      <w:r w:rsidRPr="00FC0F37">
        <w:rPr>
          <w:rFonts w:ascii="Times New Roman" w:hAnsi="Times New Roman" w:cs="Times New Roman"/>
          <w:sz w:val="28"/>
          <w:szCs w:val="28"/>
        </w:rPr>
        <w:t xml:space="preserve"> – нормативные затраты на оказание </w:t>
      </w:r>
      <w:r w:rsidRPr="00FC0F37">
        <w:rPr>
          <w:rFonts w:ascii="Times New Roman" w:hAnsi="Times New Roman" w:cs="Times New Roman"/>
          <w:sz w:val="28"/>
          <w:szCs w:val="28"/>
          <w:lang w:val="en-US"/>
        </w:rPr>
        <w:t>i</w:t>
      </w:r>
      <w:r>
        <w:rPr>
          <w:rFonts w:ascii="Times New Roman" w:hAnsi="Times New Roman" w:cs="Times New Roman"/>
          <w:sz w:val="28"/>
          <w:szCs w:val="28"/>
        </w:rPr>
        <w:t xml:space="preserve">-той государственной услуги </w:t>
      </w:r>
      <w:r w:rsidR="00613C30">
        <w:rPr>
          <w:rFonts w:ascii="Times New Roman" w:hAnsi="Times New Roman" w:cs="Times New Roman"/>
          <w:sz w:val="28"/>
          <w:szCs w:val="28"/>
        </w:rPr>
        <w:t>(выполнение государственной работы)</w:t>
      </w:r>
      <w:r w:rsidR="00A84918">
        <w:rPr>
          <w:rFonts w:ascii="Times New Roman" w:hAnsi="Times New Roman" w:cs="Times New Roman"/>
          <w:sz w:val="28"/>
          <w:szCs w:val="28"/>
        </w:rPr>
        <w:t xml:space="preserve"> </w:t>
      </w:r>
      <w:r w:rsidRPr="00FC0F37">
        <w:rPr>
          <w:rFonts w:ascii="Times New Roman" w:hAnsi="Times New Roman" w:cs="Times New Roman"/>
          <w:sz w:val="28"/>
          <w:szCs w:val="28"/>
        </w:rPr>
        <w:t>в соответствующем финансовом году;</w:t>
      </w:r>
    </w:p>
    <w:p w:rsidR="00A75DFB" w:rsidRPr="00FC0F37" w:rsidRDefault="00A75DFB" w:rsidP="00A75DFB">
      <w:pPr>
        <w:pStyle w:val="ConsPlusNormal"/>
        <w:tabs>
          <w:tab w:val="num" w:pos="972"/>
        </w:tabs>
        <w:ind w:firstLine="540"/>
        <w:jc w:val="both"/>
        <w:rPr>
          <w:rFonts w:ascii="Times New Roman" w:hAnsi="Times New Roman" w:cs="Times New Roman"/>
          <w:sz w:val="28"/>
          <w:szCs w:val="28"/>
        </w:rPr>
      </w:pPr>
      <w:r w:rsidRPr="00FC0F37">
        <w:rPr>
          <w:rFonts w:ascii="Times New Roman" w:hAnsi="Times New Roman" w:cs="Times New Roman"/>
          <w:sz w:val="28"/>
          <w:szCs w:val="28"/>
          <w:lang w:val="en-US"/>
        </w:rPr>
        <w:t>k</w:t>
      </w:r>
      <w:r w:rsidR="00CA3153" w:rsidRPr="00CA3153">
        <w:rPr>
          <w:rFonts w:ascii="Times New Roman" w:hAnsi="Times New Roman" w:cs="Times New Roman"/>
          <w:i/>
          <w:sz w:val="28"/>
          <w:szCs w:val="28"/>
          <w:lang w:val="en-US"/>
        </w:rPr>
        <w:t>i</w:t>
      </w:r>
      <w:r w:rsidRPr="00FC0F37">
        <w:rPr>
          <w:rFonts w:ascii="Times New Roman" w:hAnsi="Times New Roman" w:cs="Times New Roman"/>
          <w:sz w:val="28"/>
          <w:szCs w:val="28"/>
        </w:rPr>
        <w:t xml:space="preserve"> – объем (количество единиц) оказания </w:t>
      </w:r>
      <w:r w:rsidRPr="00FC0F37">
        <w:rPr>
          <w:rFonts w:ascii="Times New Roman" w:hAnsi="Times New Roman" w:cs="Times New Roman"/>
          <w:sz w:val="28"/>
          <w:szCs w:val="28"/>
          <w:lang w:val="en-US"/>
        </w:rPr>
        <w:t>i</w:t>
      </w:r>
      <w:r w:rsidRPr="00FC0F37">
        <w:rPr>
          <w:rFonts w:ascii="Times New Roman" w:hAnsi="Times New Roman" w:cs="Times New Roman"/>
          <w:sz w:val="28"/>
          <w:szCs w:val="28"/>
        </w:rPr>
        <w:t>-той государственной услуги</w:t>
      </w:r>
      <w:r w:rsidR="00613C30">
        <w:rPr>
          <w:rFonts w:ascii="Times New Roman" w:hAnsi="Times New Roman" w:cs="Times New Roman"/>
          <w:sz w:val="28"/>
          <w:szCs w:val="28"/>
        </w:rPr>
        <w:t xml:space="preserve"> (государственной работы)</w:t>
      </w:r>
      <w:r w:rsidRPr="00FC0F37">
        <w:rPr>
          <w:rFonts w:ascii="Times New Roman" w:hAnsi="Times New Roman" w:cs="Times New Roman"/>
          <w:sz w:val="28"/>
          <w:szCs w:val="28"/>
        </w:rPr>
        <w:t xml:space="preserve"> в соответствующем финансовом году;</w:t>
      </w:r>
    </w:p>
    <w:p w:rsidR="00A75DFB" w:rsidRPr="00FC0F37" w:rsidRDefault="00A75DFB" w:rsidP="00A75DFB">
      <w:pPr>
        <w:pStyle w:val="ConsPlusNormal"/>
        <w:tabs>
          <w:tab w:val="num" w:pos="972"/>
        </w:tabs>
        <w:ind w:firstLine="539"/>
        <w:jc w:val="both"/>
        <w:rPr>
          <w:rFonts w:ascii="Times New Roman" w:hAnsi="Times New Roman" w:cs="Times New Roman"/>
          <w:sz w:val="28"/>
          <w:szCs w:val="28"/>
        </w:rPr>
      </w:pPr>
      <w:r w:rsidRPr="00FC0F37">
        <w:rPr>
          <w:rFonts w:ascii="Times New Roman" w:hAnsi="Times New Roman" w:cs="Times New Roman"/>
          <w:sz w:val="28"/>
          <w:szCs w:val="28"/>
          <w:lang w:val="en-US"/>
        </w:rPr>
        <w:t>N</w:t>
      </w:r>
      <w:r w:rsidR="00CA3153" w:rsidRPr="00CA3153">
        <w:rPr>
          <w:rFonts w:ascii="Times New Roman" w:hAnsi="Times New Roman" w:cs="Times New Roman"/>
          <w:i/>
          <w:sz w:val="28"/>
          <w:szCs w:val="28"/>
        </w:rPr>
        <w:t>им</w:t>
      </w:r>
      <w:r w:rsidRPr="00FC0F37">
        <w:rPr>
          <w:rFonts w:ascii="Times New Roman" w:hAnsi="Times New Roman" w:cs="Times New Roman"/>
          <w:sz w:val="28"/>
          <w:szCs w:val="28"/>
        </w:rPr>
        <w:t>– нормативные затраты на содержание имущества в соответствующем финансовом году.</w:t>
      </w:r>
    </w:p>
    <w:p w:rsidR="00A75DFB" w:rsidRDefault="00A75DFB" w:rsidP="00A75DFB">
      <w:pPr>
        <w:autoSpaceDE w:val="0"/>
        <w:autoSpaceDN w:val="0"/>
        <w:adjustRightInd w:val="0"/>
        <w:ind w:firstLine="539"/>
        <w:jc w:val="both"/>
        <w:rPr>
          <w:sz w:val="28"/>
          <w:szCs w:val="28"/>
        </w:rPr>
      </w:pPr>
      <w:r w:rsidRPr="00FC0F37">
        <w:rPr>
          <w:sz w:val="28"/>
          <w:szCs w:val="28"/>
        </w:rPr>
        <w:t xml:space="preserve">При оказании в случаях, определенных федеральными законами, </w:t>
      </w:r>
      <w:r>
        <w:rPr>
          <w:sz w:val="28"/>
          <w:szCs w:val="28"/>
        </w:rPr>
        <w:t xml:space="preserve">нормативными правовыми актами Ханты – Мансийского автономного округа - Югры государственными </w:t>
      </w:r>
      <w:r w:rsidRPr="00FC0F37">
        <w:rPr>
          <w:sz w:val="28"/>
          <w:szCs w:val="28"/>
        </w:rPr>
        <w:t xml:space="preserve">бюджетными или </w:t>
      </w:r>
      <w:r>
        <w:rPr>
          <w:sz w:val="28"/>
          <w:szCs w:val="28"/>
        </w:rPr>
        <w:t xml:space="preserve">государственными </w:t>
      </w:r>
      <w:r w:rsidRPr="00FC0F37">
        <w:rPr>
          <w:sz w:val="28"/>
          <w:szCs w:val="28"/>
        </w:rPr>
        <w:t>автономными учреждениями</w:t>
      </w:r>
      <w:r>
        <w:rPr>
          <w:sz w:val="28"/>
          <w:szCs w:val="28"/>
        </w:rPr>
        <w:t xml:space="preserve"> автономного округа</w:t>
      </w:r>
      <w:r w:rsidRPr="00FC0F37">
        <w:rPr>
          <w:sz w:val="28"/>
          <w:szCs w:val="28"/>
        </w:rPr>
        <w:t xml:space="preserve"> государственных услуг</w:t>
      </w:r>
      <w:r w:rsidR="00613C30">
        <w:rPr>
          <w:sz w:val="28"/>
          <w:szCs w:val="28"/>
        </w:rPr>
        <w:t xml:space="preserve"> (</w:t>
      </w:r>
      <w:r w:rsidR="00A84918">
        <w:rPr>
          <w:sz w:val="28"/>
          <w:szCs w:val="28"/>
        </w:rPr>
        <w:t xml:space="preserve">выполнение </w:t>
      </w:r>
      <w:r w:rsidR="00613C30">
        <w:rPr>
          <w:sz w:val="28"/>
          <w:szCs w:val="28"/>
        </w:rPr>
        <w:t>государственных работ)</w:t>
      </w:r>
      <w:r w:rsidRPr="00FC0F37">
        <w:rPr>
          <w:sz w:val="28"/>
          <w:szCs w:val="28"/>
        </w:rPr>
        <w:t xml:space="preserve"> за плату в пределах установленного </w:t>
      </w:r>
      <w:r w:rsidRPr="00FC0F37">
        <w:rPr>
          <w:sz w:val="28"/>
          <w:szCs w:val="28"/>
        </w:rPr>
        <w:lastRenderedPageBreak/>
        <w:t>государственного задания, размер субсидии на финансовое обеспечение выполнения указанного государственного задания рассчитывается с учетом средств, планируемых к поступлению от потребителей указанных услуг</w:t>
      </w:r>
      <w:r w:rsidR="00A84918">
        <w:rPr>
          <w:sz w:val="28"/>
          <w:szCs w:val="28"/>
        </w:rPr>
        <w:t xml:space="preserve"> </w:t>
      </w:r>
      <w:r w:rsidR="00613C30">
        <w:rPr>
          <w:sz w:val="28"/>
          <w:szCs w:val="28"/>
        </w:rPr>
        <w:t>(работ)</w:t>
      </w:r>
      <w:r w:rsidRPr="00FC0F37">
        <w:rPr>
          <w:sz w:val="28"/>
          <w:szCs w:val="28"/>
        </w:rPr>
        <w:t xml:space="preserve">. </w:t>
      </w:r>
    </w:p>
    <w:p w:rsidR="00CD3D51" w:rsidRDefault="00CA3153" w:rsidP="002865AE">
      <w:pPr>
        <w:pStyle w:val="a4"/>
        <w:spacing w:line="240" w:lineRule="auto"/>
        <w:rPr>
          <w:sz w:val="28"/>
          <w:szCs w:val="28"/>
        </w:rPr>
      </w:pPr>
      <w:r>
        <w:rPr>
          <w:sz w:val="28"/>
          <w:szCs w:val="28"/>
        </w:rPr>
        <w:t>1.6.</w:t>
      </w:r>
      <w:r w:rsidR="007875B5">
        <w:rPr>
          <w:sz w:val="28"/>
          <w:szCs w:val="28"/>
        </w:rPr>
        <w:t>Стоимость Государственных услуг</w:t>
      </w:r>
      <w:r w:rsidR="00613C30">
        <w:rPr>
          <w:sz w:val="28"/>
          <w:szCs w:val="28"/>
        </w:rPr>
        <w:t xml:space="preserve"> (выполненных </w:t>
      </w:r>
      <w:r w:rsidR="00A84918">
        <w:rPr>
          <w:sz w:val="28"/>
          <w:szCs w:val="28"/>
        </w:rPr>
        <w:t xml:space="preserve">государственных </w:t>
      </w:r>
      <w:r w:rsidR="00613C30">
        <w:rPr>
          <w:sz w:val="28"/>
          <w:szCs w:val="28"/>
        </w:rPr>
        <w:t>работ)</w:t>
      </w:r>
      <w:r w:rsidR="007875B5">
        <w:rPr>
          <w:sz w:val="28"/>
          <w:szCs w:val="28"/>
        </w:rPr>
        <w:t xml:space="preserve"> </w:t>
      </w:r>
      <w:r w:rsidR="00CD3D51">
        <w:rPr>
          <w:sz w:val="28"/>
          <w:szCs w:val="28"/>
        </w:rPr>
        <w:t>рассчитывается</w:t>
      </w:r>
      <w:r w:rsidR="005D4857">
        <w:rPr>
          <w:sz w:val="28"/>
          <w:szCs w:val="28"/>
        </w:rPr>
        <w:t xml:space="preserve"> с использованием нормативного </w:t>
      </w:r>
      <w:r w:rsidR="00CD3D51">
        <w:rPr>
          <w:sz w:val="28"/>
          <w:szCs w:val="28"/>
        </w:rPr>
        <w:t>метод</w:t>
      </w:r>
      <w:r w:rsidR="005D4857">
        <w:rPr>
          <w:sz w:val="28"/>
          <w:szCs w:val="28"/>
        </w:rPr>
        <w:t>а</w:t>
      </w:r>
      <w:r w:rsidR="00CD3D51">
        <w:rPr>
          <w:sz w:val="28"/>
          <w:szCs w:val="28"/>
        </w:rPr>
        <w:t xml:space="preserve"> планирования расходов.</w:t>
      </w:r>
    </w:p>
    <w:p w:rsidR="005620CE" w:rsidRDefault="00CA3153" w:rsidP="002865AE">
      <w:pPr>
        <w:pStyle w:val="a4"/>
        <w:spacing w:line="240" w:lineRule="auto"/>
        <w:rPr>
          <w:sz w:val="28"/>
          <w:szCs w:val="28"/>
        </w:rPr>
      </w:pPr>
      <w:r>
        <w:rPr>
          <w:sz w:val="28"/>
          <w:szCs w:val="28"/>
        </w:rPr>
        <w:t>1.6.1.</w:t>
      </w:r>
      <w:r w:rsidR="00CD3D51">
        <w:rPr>
          <w:sz w:val="28"/>
          <w:szCs w:val="28"/>
        </w:rPr>
        <w:t>В рамках нормативного метода планирования используются</w:t>
      </w:r>
      <w:r w:rsidR="007875B5">
        <w:rPr>
          <w:sz w:val="28"/>
          <w:szCs w:val="28"/>
        </w:rPr>
        <w:t xml:space="preserve"> </w:t>
      </w:r>
      <w:r w:rsidR="0017651B">
        <w:rPr>
          <w:sz w:val="28"/>
          <w:szCs w:val="28"/>
        </w:rPr>
        <w:t>норм</w:t>
      </w:r>
      <w:r w:rsidR="00CD3D51">
        <w:rPr>
          <w:sz w:val="28"/>
          <w:szCs w:val="28"/>
        </w:rPr>
        <w:t>ы</w:t>
      </w:r>
      <w:r w:rsidR="00D32A88">
        <w:rPr>
          <w:sz w:val="28"/>
          <w:szCs w:val="28"/>
        </w:rPr>
        <w:t xml:space="preserve"> расходов</w:t>
      </w:r>
      <w:r w:rsidR="00CD3D51">
        <w:rPr>
          <w:sz w:val="28"/>
          <w:szCs w:val="28"/>
        </w:rPr>
        <w:t xml:space="preserve"> согласно следующим</w:t>
      </w:r>
      <w:r w:rsidR="00FC3FB3">
        <w:rPr>
          <w:sz w:val="28"/>
          <w:szCs w:val="28"/>
        </w:rPr>
        <w:t xml:space="preserve"> единицам нормативов (таблица 1.)</w:t>
      </w:r>
    </w:p>
    <w:p w:rsidR="00BC6004" w:rsidRPr="00E71494" w:rsidRDefault="00BC6004" w:rsidP="002865AE">
      <w:pPr>
        <w:pStyle w:val="a4"/>
        <w:spacing w:line="240" w:lineRule="auto"/>
        <w:rPr>
          <w:sz w:val="28"/>
          <w:szCs w:val="28"/>
        </w:rPr>
      </w:pPr>
    </w:p>
    <w:p w:rsidR="005620CE" w:rsidRPr="00B24EB2" w:rsidRDefault="005620CE" w:rsidP="002865AE">
      <w:pPr>
        <w:pStyle w:val="a6"/>
        <w:spacing w:before="0" w:after="0"/>
        <w:rPr>
          <w:b/>
          <w:i/>
          <w:sz w:val="18"/>
          <w:szCs w:val="18"/>
        </w:rPr>
      </w:pPr>
      <w:r w:rsidRPr="00B24EB2">
        <w:rPr>
          <w:b/>
          <w:i/>
          <w:sz w:val="18"/>
          <w:szCs w:val="18"/>
        </w:rPr>
        <w:t xml:space="preserve">Таблица </w:t>
      </w:r>
      <w:r w:rsidRPr="00B24EB2">
        <w:rPr>
          <w:b/>
          <w:i/>
          <w:sz w:val="18"/>
          <w:szCs w:val="18"/>
        </w:rPr>
        <w:fldChar w:fldCharType="begin"/>
      </w:r>
      <w:r w:rsidRPr="00B24EB2">
        <w:rPr>
          <w:b/>
          <w:i/>
          <w:sz w:val="18"/>
          <w:szCs w:val="18"/>
        </w:rPr>
        <w:instrText xml:space="preserve"> SEQ Таблица \* ARABIC </w:instrText>
      </w:r>
      <w:r w:rsidRPr="00B24EB2">
        <w:rPr>
          <w:b/>
          <w:i/>
          <w:sz w:val="18"/>
          <w:szCs w:val="18"/>
        </w:rPr>
        <w:fldChar w:fldCharType="separate"/>
      </w:r>
      <w:r w:rsidR="001A70D3">
        <w:rPr>
          <w:b/>
          <w:i/>
          <w:noProof/>
          <w:sz w:val="18"/>
          <w:szCs w:val="18"/>
        </w:rPr>
        <w:t>1</w:t>
      </w:r>
      <w:r w:rsidRPr="00B24EB2">
        <w:rPr>
          <w:b/>
          <w:i/>
          <w:sz w:val="18"/>
          <w:szCs w:val="18"/>
        </w:rPr>
        <w:fldChar w:fldCharType="end"/>
      </w:r>
      <w:r w:rsidRPr="00B24EB2">
        <w:rPr>
          <w:b/>
          <w:i/>
          <w:sz w:val="18"/>
          <w:szCs w:val="18"/>
        </w:rPr>
        <w:t>. – Единицы нормативов стоимости государственных услуг сферы физическая культура и спорт</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3"/>
        <w:gridCol w:w="3248"/>
      </w:tblGrid>
      <w:tr w:rsidR="005620CE" w:rsidRPr="00056378">
        <w:tc>
          <w:tcPr>
            <w:tcW w:w="3303" w:type="pct"/>
          </w:tcPr>
          <w:p w:rsidR="005620CE" w:rsidRPr="00056378" w:rsidRDefault="005620CE" w:rsidP="00613C30">
            <w:pPr>
              <w:pStyle w:val="aa"/>
              <w:jc w:val="center"/>
              <w:rPr>
                <w:sz w:val="22"/>
                <w:szCs w:val="22"/>
              </w:rPr>
            </w:pPr>
            <w:r w:rsidRPr="00056378">
              <w:rPr>
                <w:sz w:val="22"/>
                <w:szCs w:val="22"/>
              </w:rPr>
              <w:t xml:space="preserve">Государственная </w:t>
            </w:r>
            <w:r w:rsidR="00613C30">
              <w:rPr>
                <w:sz w:val="22"/>
                <w:szCs w:val="22"/>
              </w:rPr>
              <w:t>работа</w:t>
            </w:r>
            <w:r w:rsidR="00BD6D2C">
              <w:rPr>
                <w:sz w:val="22"/>
                <w:szCs w:val="22"/>
              </w:rPr>
              <w:t xml:space="preserve"> (государственная услуга)</w:t>
            </w:r>
          </w:p>
        </w:tc>
        <w:tc>
          <w:tcPr>
            <w:tcW w:w="1697" w:type="pct"/>
          </w:tcPr>
          <w:p w:rsidR="005620CE" w:rsidRPr="00056378" w:rsidRDefault="005620CE" w:rsidP="00306F54">
            <w:pPr>
              <w:pStyle w:val="aa"/>
              <w:jc w:val="center"/>
              <w:rPr>
                <w:sz w:val="22"/>
                <w:szCs w:val="22"/>
              </w:rPr>
            </w:pPr>
            <w:r w:rsidRPr="00056378">
              <w:rPr>
                <w:sz w:val="22"/>
                <w:szCs w:val="22"/>
              </w:rPr>
              <w:t>Единица норматива финансирования (база для расчета норматива)</w:t>
            </w:r>
          </w:p>
        </w:tc>
      </w:tr>
      <w:tr w:rsidR="00637EA0" w:rsidRPr="00056378">
        <w:tc>
          <w:tcPr>
            <w:tcW w:w="3303" w:type="pct"/>
          </w:tcPr>
          <w:p w:rsidR="00637EA0" w:rsidRPr="00056378" w:rsidRDefault="003C2FE9" w:rsidP="003C2FE9">
            <w:pPr>
              <w:pStyle w:val="a8"/>
              <w:rPr>
                <w:sz w:val="24"/>
                <w:szCs w:val="24"/>
              </w:rPr>
            </w:pPr>
            <w:r>
              <w:rPr>
                <w:sz w:val="24"/>
                <w:szCs w:val="24"/>
              </w:rPr>
              <w:t>Выполнение р</w:t>
            </w:r>
            <w:r w:rsidR="00613C30">
              <w:rPr>
                <w:sz w:val="24"/>
                <w:szCs w:val="24"/>
              </w:rPr>
              <w:t>абот по п</w:t>
            </w:r>
            <w:r w:rsidR="00637EA0" w:rsidRPr="00056378">
              <w:rPr>
                <w:sz w:val="24"/>
                <w:szCs w:val="24"/>
              </w:rPr>
              <w:t>одготовк</w:t>
            </w:r>
            <w:r w:rsidR="00613C30">
              <w:rPr>
                <w:sz w:val="24"/>
                <w:szCs w:val="24"/>
              </w:rPr>
              <w:t>е</w:t>
            </w:r>
            <w:r w:rsidR="00637EA0" w:rsidRPr="00056378">
              <w:rPr>
                <w:sz w:val="24"/>
                <w:szCs w:val="24"/>
              </w:rPr>
              <w:t xml:space="preserve"> спортивных сборных команд</w:t>
            </w:r>
          </w:p>
        </w:tc>
        <w:tc>
          <w:tcPr>
            <w:tcW w:w="1697" w:type="pct"/>
          </w:tcPr>
          <w:p w:rsidR="00637EA0" w:rsidRPr="00056378" w:rsidRDefault="00637EA0" w:rsidP="00637EA0">
            <w:pPr>
              <w:pStyle w:val="a8"/>
              <w:rPr>
                <w:color w:val="000000"/>
                <w:szCs w:val="22"/>
              </w:rPr>
            </w:pPr>
            <w:r w:rsidRPr="00056378">
              <w:rPr>
                <w:color w:val="000000"/>
                <w:szCs w:val="22"/>
              </w:rPr>
              <w:t>Один спортсмен</w:t>
            </w:r>
            <w:r w:rsidR="002F6908">
              <w:rPr>
                <w:color w:val="000000"/>
                <w:szCs w:val="22"/>
              </w:rPr>
              <w:t>, одно УТМ</w:t>
            </w:r>
            <w:r w:rsidRPr="00056378">
              <w:rPr>
                <w:color w:val="000000"/>
                <w:szCs w:val="22"/>
              </w:rPr>
              <w:t>.</w:t>
            </w:r>
          </w:p>
        </w:tc>
      </w:tr>
      <w:tr w:rsidR="00637EA0" w:rsidRPr="00056378">
        <w:tc>
          <w:tcPr>
            <w:tcW w:w="3303" w:type="pct"/>
          </w:tcPr>
          <w:p w:rsidR="00637EA0" w:rsidRPr="00056378" w:rsidRDefault="00637EA0" w:rsidP="00BC6004">
            <w:r w:rsidRPr="00056378">
              <w:t>Оказание дополнительного спортивного образования в сфере физическая культура и спорт</w:t>
            </w:r>
          </w:p>
        </w:tc>
        <w:tc>
          <w:tcPr>
            <w:tcW w:w="1697" w:type="pct"/>
          </w:tcPr>
          <w:p w:rsidR="00637EA0" w:rsidRPr="00056378" w:rsidRDefault="00637EA0" w:rsidP="00306F54">
            <w:pPr>
              <w:pStyle w:val="a8"/>
              <w:rPr>
                <w:color w:val="000000"/>
                <w:szCs w:val="22"/>
              </w:rPr>
            </w:pPr>
            <w:r w:rsidRPr="00056378">
              <w:rPr>
                <w:color w:val="000000"/>
                <w:szCs w:val="22"/>
              </w:rPr>
              <w:t>Один обучающийся.</w:t>
            </w:r>
          </w:p>
        </w:tc>
      </w:tr>
      <w:tr w:rsidR="00637EA0" w:rsidRPr="00056378">
        <w:tc>
          <w:tcPr>
            <w:tcW w:w="3303" w:type="pct"/>
          </w:tcPr>
          <w:p w:rsidR="00637EA0" w:rsidRPr="00056378" w:rsidRDefault="003C2FE9" w:rsidP="003C2FE9">
            <w:pPr>
              <w:pStyle w:val="a8"/>
              <w:rPr>
                <w:sz w:val="24"/>
                <w:szCs w:val="24"/>
              </w:rPr>
            </w:pPr>
            <w:r>
              <w:rPr>
                <w:sz w:val="24"/>
                <w:szCs w:val="24"/>
              </w:rPr>
              <w:t xml:space="preserve">Реализация профессиональных образовательных программ </w:t>
            </w:r>
            <w:r w:rsidR="00637EA0" w:rsidRPr="00056378">
              <w:rPr>
                <w:sz w:val="24"/>
                <w:szCs w:val="24"/>
              </w:rPr>
              <w:t xml:space="preserve">среднего </w:t>
            </w:r>
            <w:r>
              <w:rPr>
                <w:sz w:val="24"/>
                <w:szCs w:val="24"/>
              </w:rPr>
              <w:t xml:space="preserve">профессионального </w:t>
            </w:r>
            <w:r w:rsidR="00637EA0" w:rsidRPr="00056378">
              <w:rPr>
                <w:sz w:val="24"/>
                <w:szCs w:val="24"/>
              </w:rPr>
              <w:t xml:space="preserve">образования в </w:t>
            </w:r>
            <w:r>
              <w:rPr>
                <w:sz w:val="24"/>
                <w:szCs w:val="24"/>
              </w:rPr>
              <w:t>колледжах физической культуры</w:t>
            </w:r>
          </w:p>
        </w:tc>
        <w:tc>
          <w:tcPr>
            <w:tcW w:w="1697" w:type="pct"/>
          </w:tcPr>
          <w:p w:rsidR="00637EA0" w:rsidRPr="00056378" w:rsidRDefault="00637EA0" w:rsidP="00637EA0">
            <w:pPr>
              <w:pStyle w:val="a8"/>
              <w:rPr>
                <w:color w:val="000000"/>
                <w:szCs w:val="22"/>
              </w:rPr>
            </w:pPr>
            <w:r w:rsidRPr="00056378">
              <w:rPr>
                <w:color w:val="000000"/>
                <w:szCs w:val="22"/>
              </w:rPr>
              <w:t>Один обучающийся.</w:t>
            </w:r>
          </w:p>
        </w:tc>
      </w:tr>
      <w:tr w:rsidR="00637EA0" w:rsidRPr="00056378">
        <w:tc>
          <w:tcPr>
            <w:tcW w:w="3303" w:type="pct"/>
          </w:tcPr>
          <w:p w:rsidR="00637EA0" w:rsidRPr="00056378" w:rsidRDefault="003C2FE9" w:rsidP="003C2FE9">
            <w:r>
              <w:t>Выполнение р</w:t>
            </w:r>
            <w:r w:rsidR="00613C30">
              <w:t>абот по организации и п</w:t>
            </w:r>
            <w:r w:rsidR="00637EA0" w:rsidRPr="00056378">
              <w:t>роведени</w:t>
            </w:r>
            <w:r w:rsidR="00613C30">
              <w:t>ю</w:t>
            </w:r>
            <w:r w:rsidR="00637EA0" w:rsidRPr="00056378">
              <w:t xml:space="preserve"> официальных международных, всероссийских, региональных, окружных и межмуниципальных физкультурно-оздоровительных и спортивных мероприятий</w:t>
            </w:r>
          </w:p>
        </w:tc>
        <w:tc>
          <w:tcPr>
            <w:tcW w:w="1697" w:type="pct"/>
          </w:tcPr>
          <w:p w:rsidR="00637EA0" w:rsidRPr="00056378" w:rsidRDefault="00637EA0" w:rsidP="00637EA0">
            <w:pPr>
              <w:pStyle w:val="a8"/>
              <w:rPr>
                <w:color w:val="000000"/>
                <w:szCs w:val="22"/>
              </w:rPr>
            </w:pPr>
            <w:r w:rsidRPr="00056378">
              <w:rPr>
                <w:color w:val="000000"/>
                <w:szCs w:val="22"/>
              </w:rPr>
              <w:t>Одно мероприятие</w:t>
            </w:r>
            <w:r w:rsidR="00903BF3">
              <w:rPr>
                <w:color w:val="000000"/>
                <w:szCs w:val="22"/>
              </w:rPr>
              <w:t xml:space="preserve"> (окружного значения, всероссийского значения, международного значения)</w:t>
            </w:r>
            <w:r w:rsidRPr="00056378">
              <w:rPr>
                <w:color w:val="000000"/>
                <w:szCs w:val="22"/>
              </w:rPr>
              <w:t>.</w:t>
            </w:r>
          </w:p>
          <w:p w:rsidR="00637EA0" w:rsidRPr="00056378" w:rsidRDefault="00637EA0" w:rsidP="00637EA0">
            <w:pPr>
              <w:pStyle w:val="a8"/>
              <w:rPr>
                <w:color w:val="000000"/>
                <w:szCs w:val="22"/>
              </w:rPr>
            </w:pPr>
          </w:p>
        </w:tc>
      </w:tr>
      <w:tr w:rsidR="00637EA0" w:rsidRPr="00E71494">
        <w:tc>
          <w:tcPr>
            <w:tcW w:w="3303" w:type="pct"/>
          </w:tcPr>
          <w:p w:rsidR="00637EA0" w:rsidRPr="00056378" w:rsidRDefault="002F6908" w:rsidP="002F6908">
            <w:pPr>
              <w:autoSpaceDE w:val="0"/>
              <w:autoSpaceDN w:val="0"/>
              <w:adjustRightInd w:val="0"/>
              <w:outlineLvl w:val="1"/>
            </w:pPr>
            <w:r>
              <w:t xml:space="preserve">Реализация общеобразовательных программ начального общего, основного общего, </w:t>
            </w:r>
            <w:r w:rsidR="00637EA0" w:rsidRPr="00056378">
              <w:t xml:space="preserve"> </w:t>
            </w:r>
            <w:r>
              <w:t xml:space="preserve">среднего (полного) общего образования, обеспечивающих дополнительную (углубленную) подготовку обучающихся по физической культуре </w:t>
            </w:r>
          </w:p>
        </w:tc>
        <w:tc>
          <w:tcPr>
            <w:tcW w:w="1697" w:type="pct"/>
          </w:tcPr>
          <w:p w:rsidR="00637EA0" w:rsidRPr="00056378" w:rsidRDefault="002F6908" w:rsidP="00637EA0">
            <w:pPr>
              <w:pStyle w:val="a8"/>
              <w:rPr>
                <w:color w:val="000000"/>
                <w:szCs w:val="22"/>
              </w:rPr>
            </w:pPr>
            <w:r w:rsidRPr="00056378">
              <w:rPr>
                <w:color w:val="000000"/>
                <w:szCs w:val="22"/>
              </w:rPr>
              <w:t>Один обучающийся.</w:t>
            </w:r>
          </w:p>
        </w:tc>
      </w:tr>
    </w:tbl>
    <w:p w:rsidR="005620CE" w:rsidRPr="00E71494" w:rsidRDefault="005620CE" w:rsidP="005620CE">
      <w:pPr>
        <w:pStyle w:val="a4"/>
        <w:spacing w:line="240" w:lineRule="auto"/>
        <w:ind w:firstLine="0"/>
        <w:rPr>
          <w:sz w:val="28"/>
          <w:szCs w:val="28"/>
        </w:rPr>
      </w:pPr>
    </w:p>
    <w:p w:rsidR="005620CE" w:rsidRPr="00E71494" w:rsidRDefault="005620CE" w:rsidP="002865AE">
      <w:pPr>
        <w:pStyle w:val="a4"/>
        <w:spacing w:line="240" w:lineRule="auto"/>
        <w:ind w:firstLine="0"/>
        <w:rPr>
          <w:sz w:val="28"/>
          <w:szCs w:val="28"/>
        </w:rPr>
      </w:pPr>
      <w:r w:rsidRPr="00E71494">
        <w:rPr>
          <w:sz w:val="28"/>
          <w:szCs w:val="28"/>
        </w:rPr>
        <w:tab/>
        <w:t xml:space="preserve">При расчете </w:t>
      </w:r>
      <w:r w:rsidR="00E47159">
        <w:rPr>
          <w:sz w:val="28"/>
          <w:szCs w:val="28"/>
        </w:rPr>
        <w:t>стоимости Г</w:t>
      </w:r>
      <w:r w:rsidRPr="00E71494">
        <w:rPr>
          <w:sz w:val="28"/>
          <w:szCs w:val="28"/>
        </w:rPr>
        <w:t xml:space="preserve">осударственных услуг </w:t>
      </w:r>
      <w:r w:rsidR="00613C30">
        <w:rPr>
          <w:sz w:val="28"/>
          <w:szCs w:val="28"/>
        </w:rPr>
        <w:t xml:space="preserve">(выполнении государственных работ) </w:t>
      </w:r>
      <w:r w:rsidRPr="00E71494">
        <w:rPr>
          <w:sz w:val="28"/>
          <w:szCs w:val="28"/>
        </w:rPr>
        <w:t xml:space="preserve">используются </w:t>
      </w:r>
      <w:r w:rsidR="008E049E">
        <w:rPr>
          <w:sz w:val="28"/>
          <w:szCs w:val="28"/>
        </w:rPr>
        <w:t>нормы расходов</w:t>
      </w:r>
      <w:r w:rsidRPr="00E71494">
        <w:rPr>
          <w:sz w:val="28"/>
          <w:szCs w:val="28"/>
        </w:rPr>
        <w:t xml:space="preserve">, утвержденные Постановлением Правительства Ханты-Мансийского автономного округа Югры </w:t>
      </w:r>
      <w:r w:rsidR="00575FF6">
        <w:rPr>
          <w:sz w:val="28"/>
          <w:szCs w:val="28"/>
        </w:rPr>
        <w:t>№ 221-п от 25.06.2012 года «О нормах расходов на организацию и проведение физкультурных и спортивных мероприятий за счет средств бюджета Ханты-Мансийского автономного округа-Югры»</w:t>
      </w:r>
      <w:r w:rsidR="005730E2" w:rsidRPr="005730E2">
        <w:rPr>
          <w:sz w:val="28"/>
          <w:szCs w:val="28"/>
        </w:rPr>
        <w:t>(</w:t>
      </w:r>
      <w:r w:rsidR="005730E2">
        <w:rPr>
          <w:sz w:val="28"/>
          <w:szCs w:val="28"/>
        </w:rPr>
        <w:t xml:space="preserve">с </w:t>
      </w:r>
      <w:r w:rsidR="001F5E49">
        <w:rPr>
          <w:sz w:val="28"/>
          <w:szCs w:val="28"/>
        </w:rPr>
        <w:t>учетом изменений и дополнений)</w:t>
      </w:r>
      <w:r w:rsidRPr="00E71494">
        <w:rPr>
          <w:sz w:val="28"/>
          <w:szCs w:val="28"/>
        </w:rPr>
        <w:t>:</w:t>
      </w:r>
    </w:p>
    <w:p w:rsidR="005620CE" w:rsidRPr="00E71494" w:rsidRDefault="008205C5" w:rsidP="000A53B1">
      <w:pPr>
        <w:pStyle w:val="a4"/>
        <w:numPr>
          <w:ilvl w:val="0"/>
          <w:numId w:val="18"/>
        </w:numPr>
        <w:tabs>
          <w:tab w:val="clear" w:pos="1004"/>
          <w:tab w:val="num" w:pos="0"/>
        </w:tabs>
        <w:spacing w:line="240" w:lineRule="auto"/>
        <w:rPr>
          <w:sz w:val="28"/>
          <w:szCs w:val="28"/>
        </w:rPr>
      </w:pPr>
      <w:r>
        <w:rPr>
          <w:sz w:val="28"/>
          <w:szCs w:val="28"/>
        </w:rPr>
        <w:t>н</w:t>
      </w:r>
      <w:r w:rsidR="005620CE" w:rsidRPr="00E71494">
        <w:rPr>
          <w:sz w:val="28"/>
          <w:szCs w:val="28"/>
        </w:rPr>
        <w:t>ормы расходов на обеспечение питанием спортсменов, тренеров и специалистов при пр</w:t>
      </w:r>
      <w:r w:rsidR="00453F04">
        <w:rPr>
          <w:sz w:val="28"/>
          <w:szCs w:val="28"/>
        </w:rPr>
        <w:t xml:space="preserve">оведении спортивных </w:t>
      </w:r>
      <w:r w:rsidR="00453F04" w:rsidRPr="00CE6006">
        <w:rPr>
          <w:sz w:val="28"/>
          <w:szCs w:val="28"/>
        </w:rPr>
        <w:t>мероприятий;</w:t>
      </w:r>
    </w:p>
    <w:p w:rsidR="005620CE" w:rsidRPr="00DA79ED" w:rsidRDefault="008205C5" w:rsidP="002865AE">
      <w:pPr>
        <w:pStyle w:val="a4"/>
        <w:numPr>
          <w:ilvl w:val="0"/>
          <w:numId w:val="18"/>
        </w:numPr>
        <w:spacing w:line="240" w:lineRule="auto"/>
        <w:rPr>
          <w:sz w:val="28"/>
          <w:szCs w:val="28"/>
        </w:rPr>
      </w:pPr>
      <w:r>
        <w:rPr>
          <w:sz w:val="28"/>
          <w:szCs w:val="28"/>
        </w:rPr>
        <w:t>н</w:t>
      </w:r>
      <w:r w:rsidR="005620CE" w:rsidRPr="00E71494">
        <w:rPr>
          <w:sz w:val="28"/>
          <w:szCs w:val="28"/>
        </w:rPr>
        <w:t>ормы расходов на обеспечение фармакологическими, восстановительными средствами, витаминными и белково-глюкозными препаратами, биологически активными добавками и изделиями медицинского назначения для уч</w:t>
      </w:r>
      <w:r w:rsidR="00453F04">
        <w:rPr>
          <w:sz w:val="28"/>
          <w:szCs w:val="28"/>
        </w:rPr>
        <w:t xml:space="preserve">астников спортивных </w:t>
      </w:r>
      <w:r w:rsidR="00453F04" w:rsidRPr="00DA79ED">
        <w:rPr>
          <w:sz w:val="28"/>
          <w:szCs w:val="28"/>
        </w:rPr>
        <w:t>мероприятий;</w:t>
      </w:r>
    </w:p>
    <w:p w:rsidR="005620CE" w:rsidRPr="00DA79ED" w:rsidRDefault="008205C5" w:rsidP="002865AE">
      <w:pPr>
        <w:pStyle w:val="a4"/>
        <w:numPr>
          <w:ilvl w:val="0"/>
          <w:numId w:val="18"/>
        </w:numPr>
        <w:spacing w:line="240" w:lineRule="auto"/>
        <w:rPr>
          <w:sz w:val="28"/>
          <w:szCs w:val="28"/>
        </w:rPr>
      </w:pPr>
      <w:r w:rsidRPr="00DA79ED">
        <w:rPr>
          <w:sz w:val="28"/>
          <w:szCs w:val="28"/>
        </w:rPr>
        <w:t>н</w:t>
      </w:r>
      <w:r w:rsidR="005620CE" w:rsidRPr="00DA79ED">
        <w:rPr>
          <w:sz w:val="28"/>
          <w:szCs w:val="28"/>
        </w:rPr>
        <w:t>ормы расходов на выплату заработной платы спортивным судьям, специалистам и обслуживающему персоналу при пр</w:t>
      </w:r>
      <w:r w:rsidR="00453F04" w:rsidRPr="00DA79ED">
        <w:rPr>
          <w:sz w:val="28"/>
          <w:szCs w:val="28"/>
        </w:rPr>
        <w:t>оведении спортивных мероприятий;</w:t>
      </w:r>
    </w:p>
    <w:p w:rsidR="005620CE" w:rsidRPr="00DA79ED" w:rsidRDefault="008205C5" w:rsidP="002865AE">
      <w:pPr>
        <w:pStyle w:val="a4"/>
        <w:numPr>
          <w:ilvl w:val="0"/>
          <w:numId w:val="18"/>
        </w:numPr>
        <w:spacing w:line="240" w:lineRule="auto"/>
        <w:rPr>
          <w:sz w:val="28"/>
          <w:szCs w:val="28"/>
        </w:rPr>
      </w:pPr>
      <w:r w:rsidRPr="00DA79ED">
        <w:rPr>
          <w:sz w:val="28"/>
          <w:szCs w:val="28"/>
        </w:rPr>
        <w:lastRenderedPageBreak/>
        <w:t>н</w:t>
      </w:r>
      <w:r w:rsidR="005620CE" w:rsidRPr="00DA79ED">
        <w:rPr>
          <w:sz w:val="28"/>
          <w:szCs w:val="28"/>
        </w:rPr>
        <w:t>ормы расходов на кормление животных, задействов</w:t>
      </w:r>
      <w:r w:rsidR="00453F04" w:rsidRPr="00DA79ED">
        <w:rPr>
          <w:sz w:val="28"/>
          <w:szCs w:val="28"/>
        </w:rPr>
        <w:t>анных в спортивных мероприятиях;</w:t>
      </w:r>
    </w:p>
    <w:p w:rsidR="005620CE" w:rsidRPr="00DA79ED" w:rsidRDefault="008205C5" w:rsidP="002865AE">
      <w:pPr>
        <w:pStyle w:val="a4"/>
        <w:numPr>
          <w:ilvl w:val="0"/>
          <w:numId w:val="18"/>
        </w:numPr>
        <w:spacing w:line="240" w:lineRule="auto"/>
        <w:rPr>
          <w:sz w:val="28"/>
          <w:szCs w:val="28"/>
        </w:rPr>
      </w:pPr>
      <w:r w:rsidRPr="00DA79ED">
        <w:rPr>
          <w:sz w:val="28"/>
          <w:szCs w:val="28"/>
        </w:rPr>
        <w:t>н</w:t>
      </w:r>
      <w:r w:rsidR="005620CE" w:rsidRPr="00DA79ED">
        <w:rPr>
          <w:sz w:val="28"/>
          <w:szCs w:val="28"/>
        </w:rPr>
        <w:t xml:space="preserve">ормы расходов на единовременное денежное вознаграждение </w:t>
      </w:r>
      <w:r w:rsidR="00453F04" w:rsidRPr="00DA79ED">
        <w:rPr>
          <w:sz w:val="28"/>
          <w:szCs w:val="28"/>
        </w:rPr>
        <w:t xml:space="preserve">спортсменам, их личным </w:t>
      </w:r>
      <w:r w:rsidR="00DA79ED" w:rsidRPr="00DA79ED">
        <w:rPr>
          <w:sz w:val="28"/>
          <w:szCs w:val="28"/>
        </w:rPr>
        <w:t>тренерам</w:t>
      </w:r>
      <w:r w:rsidR="00453F04" w:rsidRPr="00DA79ED">
        <w:rPr>
          <w:sz w:val="28"/>
          <w:szCs w:val="28"/>
        </w:rPr>
        <w:t>;</w:t>
      </w:r>
    </w:p>
    <w:p w:rsidR="005620CE" w:rsidRPr="00DA79ED" w:rsidRDefault="008205C5" w:rsidP="002865AE">
      <w:pPr>
        <w:pStyle w:val="a4"/>
        <w:numPr>
          <w:ilvl w:val="0"/>
          <w:numId w:val="18"/>
        </w:numPr>
        <w:spacing w:line="240" w:lineRule="auto"/>
        <w:rPr>
          <w:sz w:val="28"/>
          <w:szCs w:val="28"/>
        </w:rPr>
      </w:pPr>
      <w:r w:rsidRPr="00DA79ED">
        <w:rPr>
          <w:sz w:val="28"/>
          <w:szCs w:val="28"/>
        </w:rPr>
        <w:t>н</w:t>
      </w:r>
      <w:r w:rsidR="005620CE" w:rsidRPr="00DA79ED">
        <w:rPr>
          <w:sz w:val="28"/>
          <w:szCs w:val="28"/>
        </w:rPr>
        <w:t>ормы расходов на проживание при пр</w:t>
      </w:r>
      <w:r w:rsidR="00453F04" w:rsidRPr="00DA79ED">
        <w:rPr>
          <w:sz w:val="28"/>
          <w:szCs w:val="28"/>
        </w:rPr>
        <w:t>оведении спортивных мероприятий;</w:t>
      </w:r>
    </w:p>
    <w:p w:rsidR="005620CE" w:rsidRDefault="008205C5" w:rsidP="002865AE">
      <w:pPr>
        <w:pStyle w:val="a4"/>
        <w:numPr>
          <w:ilvl w:val="0"/>
          <w:numId w:val="18"/>
        </w:numPr>
        <w:spacing w:line="240" w:lineRule="auto"/>
        <w:rPr>
          <w:sz w:val="28"/>
          <w:szCs w:val="28"/>
        </w:rPr>
      </w:pPr>
      <w:r w:rsidRPr="00DA79ED">
        <w:rPr>
          <w:sz w:val="28"/>
          <w:szCs w:val="28"/>
        </w:rPr>
        <w:t>н</w:t>
      </w:r>
      <w:r w:rsidR="005620CE" w:rsidRPr="00DA79ED">
        <w:rPr>
          <w:sz w:val="28"/>
          <w:szCs w:val="28"/>
        </w:rPr>
        <w:t>ормы расходов на обеспечение автотранспортом уч</w:t>
      </w:r>
      <w:r w:rsidR="000A53B1">
        <w:rPr>
          <w:sz w:val="28"/>
          <w:szCs w:val="28"/>
        </w:rPr>
        <w:t>астников спортивных мероприятий.</w:t>
      </w:r>
    </w:p>
    <w:p w:rsidR="000A53B1" w:rsidRPr="00DA79ED" w:rsidRDefault="000A53B1" w:rsidP="000A53B1">
      <w:pPr>
        <w:pStyle w:val="a4"/>
        <w:spacing w:line="240" w:lineRule="auto"/>
        <w:ind w:left="720" w:firstLine="0"/>
        <w:rPr>
          <w:sz w:val="28"/>
          <w:szCs w:val="28"/>
        </w:rPr>
      </w:pPr>
    </w:p>
    <w:p w:rsidR="00E342CC" w:rsidRDefault="00CA3153" w:rsidP="002865AE">
      <w:pPr>
        <w:pStyle w:val="a4"/>
        <w:spacing w:line="240" w:lineRule="auto"/>
        <w:rPr>
          <w:sz w:val="28"/>
          <w:szCs w:val="28"/>
        </w:rPr>
      </w:pPr>
      <w:r>
        <w:rPr>
          <w:sz w:val="28"/>
          <w:szCs w:val="28"/>
        </w:rPr>
        <w:t>1.6.2.</w:t>
      </w:r>
      <w:r w:rsidR="00E342CC" w:rsidRPr="00304A50">
        <w:rPr>
          <w:sz w:val="28"/>
          <w:szCs w:val="28"/>
        </w:rPr>
        <w:t xml:space="preserve">В рамках </w:t>
      </w:r>
      <w:r w:rsidR="00575FF6">
        <w:rPr>
          <w:sz w:val="28"/>
          <w:szCs w:val="28"/>
        </w:rPr>
        <w:t>Порядка</w:t>
      </w:r>
      <w:r w:rsidR="00E342CC" w:rsidRPr="00304A50">
        <w:rPr>
          <w:sz w:val="28"/>
          <w:szCs w:val="28"/>
        </w:rPr>
        <w:t xml:space="preserve"> виды сп</w:t>
      </w:r>
      <w:r w:rsidR="001F5E49">
        <w:rPr>
          <w:sz w:val="28"/>
          <w:szCs w:val="28"/>
        </w:rPr>
        <w:t>орта подразделяются по группам</w:t>
      </w:r>
      <w:r w:rsidR="007046C8">
        <w:rPr>
          <w:sz w:val="28"/>
          <w:szCs w:val="28"/>
        </w:rPr>
        <w:t>.</w:t>
      </w:r>
    </w:p>
    <w:p w:rsidR="00267AAC" w:rsidRPr="00B24EB2" w:rsidRDefault="00267AAC" w:rsidP="002865AE">
      <w:pPr>
        <w:pStyle w:val="a6"/>
        <w:keepNext/>
        <w:spacing w:before="0" w:after="0"/>
        <w:rPr>
          <w:b/>
          <w:i/>
          <w:sz w:val="20"/>
        </w:rPr>
      </w:pPr>
      <w:r w:rsidRPr="00B24EB2">
        <w:rPr>
          <w:b/>
          <w:i/>
          <w:sz w:val="20"/>
        </w:rPr>
        <w:t xml:space="preserve">Таблица </w:t>
      </w:r>
      <w:r w:rsidRPr="00B24EB2">
        <w:rPr>
          <w:b/>
          <w:i/>
          <w:sz w:val="20"/>
        </w:rPr>
        <w:fldChar w:fldCharType="begin"/>
      </w:r>
      <w:r w:rsidRPr="00B24EB2">
        <w:rPr>
          <w:b/>
          <w:i/>
          <w:sz w:val="20"/>
        </w:rPr>
        <w:instrText xml:space="preserve"> SEQ Таблица \* ARABIC </w:instrText>
      </w:r>
      <w:r w:rsidRPr="00B24EB2">
        <w:rPr>
          <w:b/>
          <w:i/>
          <w:sz w:val="20"/>
        </w:rPr>
        <w:fldChar w:fldCharType="separate"/>
      </w:r>
      <w:r w:rsidR="001A70D3">
        <w:rPr>
          <w:b/>
          <w:i/>
          <w:noProof/>
          <w:sz w:val="20"/>
        </w:rPr>
        <w:t>2</w:t>
      </w:r>
      <w:r w:rsidRPr="00B24EB2">
        <w:rPr>
          <w:b/>
          <w:i/>
          <w:sz w:val="20"/>
        </w:rPr>
        <w:fldChar w:fldCharType="end"/>
      </w:r>
      <w:r w:rsidRPr="00B24EB2">
        <w:rPr>
          <w:b/>
          <w:i/>
          <w:sz w:val="20"/>
        </w:rPr>
        <w:t>. Группы видов спорта и ми</w:t>
      </w:r>
      <w:r w:rsidR="008769A3" w:rsidRPr="00B24EB2">
        <w:rPr>
          <w:b/>
          <w:i/>
          <w:sz w:val="20"/>
        </w:rPr>
        <w:t>нимальный возраст занимающихся</w:t>
      </w:r>
    </w:p>
    <w:tbl>
      <w:tblPr>
        <w:tblW w:w="9886" w:type="dxa"/>
        <w:tblCellMar>
          <w:left w:w="70" w:type="dxa"/>
          <w:right w:w="70" w:type="dxa"/>
        </w:tblCellMar>
        <w:tblLook w:val="0000"/>
      </w:tblPr>
      <w:tblGrid>
        <w:gridCol w:w="1055"/>
        <w:gridCol w:w="3221"/>
        <w:gridCol w:w="1748"/>
        <w:gridCol w:w="3862"/>
      </w:tblGrid>
      <w:tr w:rsidR="00267AAC" w:rsidRPr="002E6981" w:rsidTr="002865AE">
        <w:tblPrEx>
          <w:tblCellMar>
            <w:top w:w="0" w:type="dxa"/>
            <w:bottom w:w="0" w:type="dxa"/>
          </w:tblCellMar>
        </w:tblPrEx>
        <w:trPr>
          <w:cantSplit/>
          <w:trHeight w:val="360"/>
          <w:tblHeader/>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a"/>
              <w:jc w:val="center"/>
            </w:pPr>
            <w:r w:rsidRPr="002E6981">
              <w:t>Возраст,</w:t>
            </w:r>
            <w:r w:rsidRPr="002E6981">
              <w:br/>
              <w:t>лет</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a"/>
              <w:jc w:val="center"/>
            </w:pPr>
            <w:r w:rsidRPr="002E6981">
              <w:t>1 группа</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a"/>
              <w:jc w:val="center"/>
            </w:pPr>
            <w:r w:rsidRPr="002E6981">
              <w:t>2 группа</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a"/>
              <w:jc w:val="center"/>
            </w:pPr>
            <w:r w:rsidRPr="002E6981">
              <w:t>3 группа</w:t>
            </w:r>
          </w:p>
        </w:tc>
      </w:tr>
      <w:tr w:rsidR="00267AAC" w:rsidRPr="002E6981" w:rsidTr="002865AE">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center"/>
            </w:pPr>
            <w:r>
              <w:t>1</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center"/>
            </w:pPr>
            <w:r>
              <w:t>2</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center"/>
            </w:pPr>
            <w:r>
              <w:t>3</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center"/>
            </w:pPr>
            <w:r>
              <w:t>4</w:t>
            </w:r>
          </w:p>
        </w:tc>
      </w:tr>
      <w:tr w:rsidR="00267AAC" w:rsidRPr="002E6981" w:rsidTr="002865AE">
        <w:tblPrEx>
          <w:tblCellMar>
            <w:top w:w="0" w:type="dxa"/>
            <w:bottom w:w="0" w:type="dxa"/>
          </w:tblCellMar>
        </w:tblPrEx>
        <w:trPr>
          <w:cantSplit/>
          <w:trHeight w:val="240"/>
        </w:trPr>
        <w:tc>
          <w:tcPr>
            <w:tcW w:w="9886" w:type="dxa"/>
            <w:gridSpan w:val="4"/>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Олимпийские ви</w:t>
            </w:r>
            <w:r>
              <w:t>ды</w:t>
            </w:r>
          </w:p>
        </w:tc>
      </w:tr>
      <w:tr w:rsidR="00267AAC" w:rsidRPr="002E6981" w:rsidTr="002865AE">
        <w:tblPrEx>
          <w:tblCellMar>
            <w:top w:w="0" w:type="dxa"/>
            <w:bottom w:w="0" w:type="dxa"/>
          </w:tblCellMar>
        </w:tblPrEx>
        <w:trPr>
          <w:cantSplit/>
          <w:trHeight w:val="48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6</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left"/>
            </w:pPr>
            <w:r>
              <w:t>Гимнастика (дев</w:t>
            </w:r>
            <w:r w:rsidR="002865AE">
              <w:t>очки</w:t>
            </w:r>
            <w:r>
              <w:t>),</w:t>
            </w:r>
            <w:r w:rsidRPr="002E6981">
              <w:br/>
              <w:t>гимнастика художеств</w:t>
            </w:r>
            <w:r w:rsidR="007046C8">
              <w:t>енная</w:t>
            </w:r>
            <w:r w:rsidRPr="002E6981">
              <w:t xml:space="preserve"> </w:t>
            </w:r>
            <w:r w:rsidRPr="002E6981">
              <w:br/>
              <w:t xml:space="preserve">фигурное катание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r>
      <w:tr w:rsidR="00267AAC" w:rsidRPr="002E6981" w:rsidTr="002865AE">
        <w:tblPrEx>
          <w:tblCellMar>
            <w:top w:w="0" w:type="dxa"/>
            <w:bottom w:w="0" w:type="dxa"/>
          </w:tblCellMar>
        </w:tblPrEx>
        <w:trPr>
          <w:cantSplit/>
          <w:trHeight w:val="72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7</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left"/>
            </w:pPr>
            <w:r w:rsidRPr="002E6981">
              <w:t xml:space="preserve">Водно-лыжный,          </w:t>
            </w:r>
            <w:r w:rsidRPr="002E6981">
              <w:br/>
              <w:t>гимнастика (мал</w:t>
            </w:r>
            <w:r w:rsidR="002865AE">
              <w:t>ьчики</w:t>
            </w:r>
            <w:r w:rsidRPr="002E6981">
              <w:t xml:space="preserve">),     </w:t>
            </w:r>
            <w:r w:rsidRPr="002E6981">
              <w:br/>
              <w:t xml:space="preserve">прыжки в воду,         </w:t>
            </w:r>
            <w:r w:rsidRPr="002E6981">
              <w:br/>
              <w:t xml:space="preserve">синхронное плавание,   </w:t>
            </w:r>
            <w:r w:rsidRPr="002E6981">
              <w:br/>
              <w:t xml:space="preserve">фристайл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t>Настольный теннис, плавание,</w:t>
            </w:r>
            <w:r>
              <w:rPr>
                <w:lang w:val="en-US"/>
              </w:rPr>
              <w:t xml:space="preserve"> </w:t>
            </w:r>
            <w:r w:rsidRPr="002E6981">
              <w:t xml:space="preserve">теннис                     </w:t>
            </w:r>
          </w:p>
        </w:tc>
      </w:tr>
      <w:tr w:rsidR="00267AAC" w:rsidRPr="002E6981" w:rsidTr="002865AE">
        <w:tblPrEx>
          <w:tblCellMar>
            <w:top w:w="0" w:type="dxa"/>
            <w:bottom w:w="0" w:type="dxa"/>
          </w:tblCellMar>
        </w:tblPrEx>
        <w:trPr>
          <w:cantSplit/>
          <w:trHeight w:val="36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8</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Горнолыжный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Баскетбол,     </w:t>
            </w:r>
            <w:r w:rsidRPr="002E6981">
              <w:br/>
              <w:t xml:space="preserve">футбол         </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Бадминтон                  </w:t>
            </w:r>
          </w:p>
        </w:tc>
      </w:tr>
      <w:tr w:rsidR="00267AAC" w:rsidRPr="002E6981" w:rsidTr="002865AE">
        <w:tblPrEx>
          <w:tblCellMar>
            <w:top w:w="0" w:type="dxa"/>
            <w:bottom w:w="0" w:type="dxa"/>
          </w:tblCellMar>
        </w:tblPrEx>
        <w:trPr>
          <w:cantSplit/>
          <w:trHeight w:val="96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9</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1D7E01">
            <w:pPr>
              <w:pStyle w:val="a8"/>
              <w:jc w:val="left"/>
            </w:pPr>
            <w:r>
              <w:t>Биатлон,</w:t>
            </w:r>
            <w:r w:rsidR="001D7E01">
              <w:t xml:space="preserve"> легкая</w:t>
            </w:r>
            <w:r>
              <w:t xml:space="preserve"> атлетика           </w:t>
            </w:r>
            <w:r w:rsidRPr="002E6981">
              <w:t xml:space="preserve">(многоборье, метание,  </w:t>
            </w:r>
            <w:r w:rsidRPr="002E6981">
              <w:br/>
              <w:t xml:space="preserve">прыжки с шестом),      </w:t>
            </w:r>
            <w:r w:rsidRPr="002E6981">
              <w:br/>
              <w:t xml:space="preserve">прыжки на лыжах,       </w:t>
            </w:r>
            <w:r w:rsidRPr="002E6981">
              <w:br/>
              <w:t xml:space="preserve">парусный спорт,        </w:t>
            </w:r>
            <w:r w:rsidRPr="002E6981">
              <w:br/>
              <w:t xml:space="preserve">лыжное двоеборье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Бейсбол,       </w:t>
            </w:r>
            <w:r w:rsidRPr="002E6981">
              <w:br/>
              <w:t xml:space="preserve">водное поло,   </w:t>
            </w:r>
            <w:r w:rsidRPr="002E6981">
              <w:br/>
              <w:t xml:space="preserve">волейбол,      </w:t>
            </w:r>
            <w:r w:rsidRPr="002E6981">
              <w:br/>
              <w:t xml:space="preserve">гандбол,       </w:t>
            </w:r>
            <w:r w:rsidRPr="002E6981">
              <w:br/>
              <w:t xml:space="preserve">хоккей,        </w:t>
            </w:r>
            <w:r w:rsidRPr="002E6981">
              <w:br/>
              <w:t>хоккей на траве</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7046C8">
            <w:pPr>
              <w:pStyle w:val="a8"/>
              <w:jc w:val="left"/>
            </w:pPr>
            <w:r w:rsidRPr="002E6981">
              <w:t xml:space="preserve">Конькобежный,              </w:t>
            </w:r>
            <w:r w:rsidRPr="002E6981">
              <w:br/>
              <w:t>Л</w:t>
            </w:r>
            <w:r w:rsidR="007046C8">
              <w:t xml:space="preserve">егкая </w:t>
            </w:r>
            <w:r w:rsidRPr="002E6981">
              <w:t xml:space="preserve">атлетика,               </w:t>
            </w:r>
            <w:r w:rsidRPr="002E6981">
              <w:br/>
              <w:t xml:space="preserve">лыжные гонки,              </w:t>
            </w:r>
            <w:r w:rsidRPr="002E6981">
              <w:br/>
              <w:t xml:space="preserve">шорт-трек                  </w:t>
            </w:r>
          </w:p>
        </w:tc>
      </w:tr>
      <w:tr w:rsidR="00267AAC" w:rsidRPr="002E6981" w:rsidTr="002865AE">
        <w:tblPrEx>
          <w:tblCellMar>
            <w:top w:w="0" w:type="dxa"/>
            <w:bottom w:w="0" w:type="dxa"/>
          </w:tblCellMar>
        </w:tblPrEx>
        <w:trPr>
          <w:cantSplit/>
          <w:trHeight w:val="120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10</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Велоспорт,             </w:t>
            </w:r>
            <w:r w:rsidRPr="002E6981">
              <w:br/>
              <w:t xml:space="preserve">конный спорт,          </w:t>
            </w:r>
            <w:r w:rsidRPr="002E6981">
              <w:br/>
              <w:t xml:space="preserve">современное пятиборье, </w:t>
            </w:r>
            <w:r w:rsidRPr="002E6981">
              <w:br/>
              <w:t xml:space="preserve">санный спорт,          </w:t>
            </w:r>
            <w:r w:rsidRPr="002E6981">
              <w:br/>
              <w:t xml:space="preserve">стрельба пулевая,      </w:t>
            </w:r>
            <w:r w:rsidRPr="002E6981">
              <w:br/>
              <w:t xml:space="preserve">фехтование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left"/>
            </w:pPr>
            <w:r w:rsidRPr="002E6981">
              <w:t xml:space="preserve">Бокс,                      </w:t>
            </w:r>
            <w:r w:rsidRPr="002E6981">
              <w:br/>
              <w:t xml:space="preserve">борьба вольная,            </w:t>
            </w:r>
            <w:r w:rsidRPr="002E6981">
              <w:br/>
              <w:t xml:space="preserve">борьба греко-римская,      </w:t>
            </w:r>
            <w:r w:rsidRPr="002E6981">
              <w:br/>
              <w:t xml:space="preserve">гребля академическая,      </w:t>
            </w:r>
            <w:r w:rsidRPr="002E6981">
              <w:br/>
              <w:t>гребля на байдарках и</w:t>
            </w:r>
            <w:r w:rsidR="002865AE">
              <w:t xml:space="preserve"> </w:t>
            </w:r>
            <w:r w:rsidRPr="002E6981">
              <w:t xml:space="preserve">каноэ,                     </w:t>
            </w:r>
            <w:r w:rsidRPr="002E6981">
              <w:br/>
              <w:t xml:space="preserve">дзюдо,                     </w:t>
            </w:r>
            <w:r w:rsidRPr="002E6981">
              <w:br/>
              <w:t>тяжелая атлетика (юн</w:t>
            </w:r>
            <w:r w:rsidR="007046C8">
              <w:t>оши</w:t>
            </w:r>
            <w:r w:rsidRPr="002E6981">
              <w:t xml:space="preserve">),    </w:t>
            </w:r>
            <w:r w:rsidRPr="002E6981">
              <w:br/>
              <w:t xml:space="preserve">Тхэквандо (ВТФ)            </w:t>
            </w:r>
          </w:p>
        </w:tc>
      </w:tr>
      <w:tr w:rsidR="00267AAC" w:rsidRPr="002E6981" w:rsidTr="002865AE">
        <w:tblPrEx>
          <w:tblCellMar>
            <w:top w:w="0" w:type="dxa"/>
            <w:bottom w:w="0" w:type="dxa"/>
          </w:tblCellMar>
        </w:tblPrEx>
        <w:trPr>
          <w:cantSplit/>
          <w:trHeight w:val="36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11</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Стрельба из лука,      </w:t>
            </w:r>
            <w:r w:rsidRPr="002E6981">
              <w:br/>
              <w:t xml:space="preserve">стендовая стрельба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r>
      <w:tr w:rsidR="00267AAC" w:rsidRPr="002E6981" w:rsidTr="002865AE">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12</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Бобслей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left"/>
            </w:pPr>
            <w:r w:rsidRPr="002E6981">
              <w:t>Тяжелая атлет</w:t>
            </w:r>
            <w:r w:rsidR="002865AE">
              <w:t>ика</w:t>
            </w:r>
            <w:r w:rsidRPr="002E6981">
              <w:t xml:space="preserve"> (дев</w:t>
            </w:r>
            <w:r w:rsidR="002865AE">
              <w:t>ушки</w:t>
            </w:r>
            <w:r w:rsidRPr="002E6981">
              <w:t>)</w:t>
            </w:r>
          </w:p>
        </w:tc>
      </w:tr>
      <w:tr w:rsidR="00267AAC" w:rsidRPr="002E6981" w:rsidTr="002865AE">
        <w:tblPrEx>
          <w:tblCellMar>
            <w:top w:w="0" w:type="dxa"/>
            <w:bottom w:w="0" w:type="dxa"/>
          </w:tblCellMar>
        </w:tblPrEx>
        <w:trPr>
          <w:cantSplit/>
          <w:trHeight w:val="240"/>
        </w:trPr>
        <w:tc>
          <w:tcPr>
            <w:tcW w:w="9886" w:type="dxa"/>
            <w:gridSpan w:val="4"/>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Неолимпийские виды                             </w:t>
            </w:r>
          </w:p>
        </w:tc>
      </w:tr>
      <w:tr w:rsidR="00267AAC" w:rsidRPr="002E6981" w:rsidTr="002865AE">
        <w:tblPrEx>
          <w:tblCellMar>
            <w:top w:w="0" w:type="dxa"/>
            <w:bottom w:w="0" w:type="dxa"/>
          </w:tblCellMar>
        </w:tblPrEx>
        <w:trPr>
          <w:cantSplit/>
          <w:trHeight w:val="84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7</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t xml:space="preserve">Акробатика, прыжки на батуте, </w:t>
            </w:r>
            <w:r w:rsidRPr="002E6981">
              <w:t xml:space="preserve">рок-н-рол,             </w:t>
            </w:r>
            <w:r w:rsidRPr="002E6981">
              <w:br/>
              <w:t xml:space="preserve">спортивные танцы,      </w:t>
            </w:r>
            <w:r w:rsidRPr="002E6981">
              <w:br/>
              <w:t>национальное многоборье</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865AE" w:rsidRDefault="00267AAC" w:rsidP="00230BF1">
            <w:pPr>
              <w:pStyle w:val="a8"/>
              <w:jc w:val="left"/>
            </w:pPr>
            <w:r w:rsidRPr="002E6981">
              <w:t>Аэробика</w:t>
            </w:r>
            <w:r>
              <w:t>,</w:t>
            </w:r>
            <w:r w:rsidRPr="006B3514">
              <w:t xml:space="preserve"> </w:t>
            </w:r>
            <w:r>
              <w:t>дартс,</w:t>
            </w:r>
          </w:p>
          <w:p w:rsidR="00267AAC" w:rsidRPr="002E6981" w:rsidRDefault="00267AAC" w:rsidP="002865AE">
            <w:pPr>
              <w:pStyle w:val="a8"/>
              <w:jc w:val="left"/>
            </w:pPr>
            <w:r>
              <w:t>шейпинг,</w:t>
            </w:r>
            <w:r w:rsidR="002865AE">
              <w:t xml:space="preserve"> </w:t>
            </w:r>
            <w:r w:rsidRPr="002E6981">
              <w:t>шахматы</w:t>
            </w:r>
            <w:r>
              <w:t xml:space="preserve">, шашки, </w:t>
            </w:r>
            <w:r w:rsidRPr="002E6981">
              <w:t xml:space="preserve">ушу                   </w:t>
            </w:r>
          </w:p>
        </w:tc>
      </w:tr>
      <w:tr w:rsidR="00267AAC" w:rsidRPr="002E6981" w:rsidTr="002865AE">
        <w:tblPrEx>
          <w:tblCellMar>
            <w:top w:w="0" w:type="dxa"/>
            <w:bottom w:w="0" w:type="dxa"/>
          </w:tblCellMar>
        </w:tblPrEx>
        <w:trPr>
          <w:cantSplit/>
          <w:trHeight w:val="48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EA6976">
            <w:pPr>
              <w:pStyle w:val="a8"/>
              <w:jc w:val="center"/>
            </w:pPr>
            <w:r w:rsidRPr="002E6981">
              <w:t>8</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7046C8">
            <w:pPr>
              <w:pStyle w:val="a8"/>
              <w:jc w:val="left"/>
            </w:pPr>
            <w:r w:rsidRPr="002E6981">
              <w:t>Спорт</w:t>
            </w:r>
            <w:r w:rsidR="007046C8">
              <w:t>ивное</w:t>
            </w:r>
            <w:r w:rsidRPr="002E6981">
              <w:t xml:space="preserve"> ориентирование,     </w:t>
            </w:r>
            <w:r w:rsidRPr="002E6981">
              <w:br/>
              <w:t>спорт</w:t>
            </w:r>
            <w:r w:rsidR="007046C8">
              <w:t>ивный</w:t>
            </w:r>
            <w:r w:rsidRPr="002E6981">
              <w:t xml:space="preserve"> туризм,             </w:t>
            </w:r>
            <w:r w:rsidRPr="002E6981">
              <w:br/>
              <w:t xml:space="preserve">гольф                      </w:t>
            </w:r>
          </w:p>
        </w:tc>
      </w:tr>
      <w:tr w:rsidR="00267AAC" w:rsidRPr="002E6981" w:rsidTr="002865AE">
        <w:tblPrEx>
          <w:tblCellMar>
            <w:top w:w="0" w:type="dxa"/>
            <w:bottom w:w="0" w:type="dxa"/>
          </w:tblCellMar>
        </w:tblPrEx>
        <w:trPr>
          <w:cantSplit/>
          <w:trHeight w:val="48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865AE">
            <w:pPr>
              <w:pStyle w:val="a8"/>
              <w:jc w:val="center"/>
            </w:pPr>
            <w:r w:rsidRPr="002E6981">
              <w:t>9</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Регби,         </w:t>
            </w:r>
            <w:r w:rsidRPr="002E6981">
              <w:br/>
              <w:t xml:space="preserve">софтбол,       </w:t>
            </w:r>
            <w:r w:rsidRPr="002E6981">
              <w:br/>
              <w:t xml:space="preserve">хоккей с мячом </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Городки,                   </w:t>
            </w:r>
            <w:r w:rsidRPr="002E6981">
              <w:br/>
              <w:t xml:space="preserve">лапта                      </w:t>
            </w:r>
          </w:p>
        </w:tc>
      </w:tr>
      <w:tr w:rsidR="00267AAC" w:rsidRPr="002E6981" w:rsidTr="002865AE">
        <w:tblPrEx>
          <w:tblCellMar>
            <w:top w:w="0" w:type="dxa"/>
            <w:bottom w:w="0" w:type="dxa"/>
          </w:tblCellMar>
        </w:tblPrEx>
        <w:trPr>
          <w:cantSplit/>
          <w:trHeight w:val="1680"/>
        </w:trPr>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lastRenderedPageBreak/>
              <w:t xml:space="preserve">10      </w:t>
            </w: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r w:rsidRPr="002E6981">
              <w:t xml:space="preserve">Альпинизм,             </w:t>
            </w:r>
            <w:r w:rsidRPr="002E6981">
              <w:br/>
              <w:t xml:space="preserve">буерный спорт,         </w:t>
            </w:r>
            <w:r w:rsidRPr="002E6981">
              <w:br/>
              <w:t xml:space="preserve">гребной слалом,        </w:t>
            </w:r>
            <w:r w:rsidRPr="002E6981">
              <w:br/>
              <w:t xml:space="preserve">натурбан,              </w:t>
            </w:r>
            <w:r w:rsidRPr="002E6981">
              <w:br/>
              <w:t xml:space="preserve">полиатлон,             </w:t>
            </w:r>
            <w:r w:rsidRPr="002E6981">
              <w:br/>
              <w:t xml:space="preserve">триатлон,              </w:t>
            </w:r>
            <w:r w:rsidRPr="002E6981">
              <w:br/>
              <w:t xml:space="preserve">скалолазание,          </w:t>
            </w:r>
            <w:r w:rsidRPr="002E6981">
              <w:br/>
              <w:t xml:space="preserve">стрельба из арбалета   </w:t>
            </w:r>
          </w:p>
        </w:tc>
        <w:tc>
          <w:tcPr>
            <w:tcW w:w="1748" w:type="dxa"/>
            <w:tcBorders>
              <w:top w:val="single" w:sz="6" w:space="0" w:color="auto"/>
              <w:left w:val="single" w:sz="6" w:space="0" w:color="auto"/>
              <w:bottom w:val="single" w:sz="6" w:space="0" w:color="auto"/>
              <w:right w:val="single" w:sz="6" w:space="0" w:color="auto"/>
            </w:tcBorders>
          </w:tcPr>
          <w:p w:rsidR="00267AAC" w:rsidRPr="002E6981" w:rsidRDefault="00267AAC" w:rsidP="00230BF1">
            <w:pPr>
              <w:pStyle w:val="a8"/>
              <w:jc w:val="left"/>
            </w:pPr>
          </w:p>
        </w:tc>
        <w:tc>
          <w:tcPr>
            <w:tcW w:w="0" w:type="auto"/>
            <w:tcBorders>
              <w:top w:val="single" w:sz="6" w:space="0" w:color="auto"/>
              <w:left w:val="single" w:sz="6" w:space="0" w:color="auto"/>
              <w:bottom w:val="single" w:sz="6" w:space="0" w:color="auto"/>
              <w:right w:val="single" w:sz="6" w:space="0" w:color="auto"/>
            </w:tcBorders>
          </w:tcPr>
          <w:p w:rsidR="00267AAC" w:rsidRPr="002E6981" w:rsidRDefault="00267AAC" w:rsidP="00791879">
            <w:pPr>
              <w:pStyle w:val="a8"/>
              <w:jc w:val="left"/>
            </w:pPr>
            <w:r>
              <w:t xml:space="preserve">Армреслинг, </w:t>
            </w:r>
            <w:r w:rsidRPr="002E6981">
              <w:t>атлет</w:t>
            </w:r>
            <w:r>
              <w:t xml:space="preserve">изм,  </w:t>
            </w:r>
            <w:r w:rsidRPr="002E6981">
              <w:t xml:space="preserve">бильярд,                </w:t>
            </w:r>
            <w:r>
              <w:t xml:space="preserve">   </w:t>
            </w:r>
            <w:r>
              <w:br/>
              <w:t xml:space="preserve">гиревой, карате-до,  </w:t>
            </w:r>
            <w:r w:rsidRPr="002E6981">
              <w:t xml:space="preserve">кекусинкай,             </w:t>
            </w:r>
            <w:r>
              <w:t xml:space="preserve">   </w:t>
            </w:r>
            <w:r>
              <w:br/>
              <w:t xml:space="preserve">кикбоксинг, контактное карате,       пауэрлифтинг, самбо, </w:t>
            </w:r>
            <w:r w:rsidRPr="002E6981">
              <w:t xml:space="preserve">тхэквандо,            </w:t>
            </w:r>
            <w:r w:rsidRPr="002E6981">
              <w:br/>
              <w:t>национальная борьба народов</w:t>
            </w:r>
            <w:r w:rsidRPr="002E6981">
              <w:br/>
              <w:t xml:space="preserve">Севера                     </w:t>
            </w:r>
          </w:p>
        </w:tc>
      </w:tr>
    </w:tbl>
    <w:p w:rsidR="005620CE" w:rsidRDefault="005620CE" w:rsidP="005620CE">
      <w:pPr>
        <w:pStyle w:val="a4"/>
        <w:spacing w:line="240" w:lineRule="auto"/>
        <w:rPr>
          <w:sz w:val="28"/>
          <w:szCs w:val="28"/>
        </w:rPr>
      </w:pPr>
    </w:p>
    <w:p w:rsidR="000A53B1" w:rsidRDefault="000A53B1" w:rsidP="005620CE">
      <w:pPr>
        <w:pStyle w:val="a4"/>
        <w:spacing w:line="240" w:lineRule="auto"/>
        <w:rPr>
          <w:sz w:val="28"/>
          <w:szCs w:val="28"/>
        </w:rPr>
      </w:pPr>
    </w:p>
    <w:p w:rsidR="000A53B1" w:rsidRDefault="000A53B1" w:rsidP="005620CE">
      <w:pPr>
        <w:pStyle w:val="a4"/>
        <w:spacing w:line="240" w:lineRule="auto"/>
        <w:rPr>
          <w:sz w:val="28"/>
          <w:szCs w:val="28"/>
        </w:rPr>
      </w:pPr>
    </w:p>
    <w:p w:rsidR="000F753E" w:rsidRDefault="00CA3153" w:rsidP="00BE5E94">
      <w:pPr>
        <w:pStyle w:val="a4"/>
        <w:spacing w:line="240" w:lineRule="atLeast"/>
        <w:rPr>
          <w:sz w:val="28"/>
          <w:szCs w:val="28"/>
        </w:rPr>
      </w:pPr>
      <w:r>
        <w:rPr>
          <w:sz w:val="28"/>
          <w:szCs w:val="28"/>
        </w:rPr>
        <w:t>1.6.3.</w:t>
      </w:r>
      <w:r w:rsidR="000F753E">
        <w:rPr>
          <w:sz w:val="28"/>
          <w:szCs w:val="28"/>
        </w:rPr>
        <w:t>В данно</w:t>
      </w:r>
      <w:r w:rsidR="00575FF6">
        <w:rPr>
          <w:sz w:val="28"/>
          <w:szCs w:val="28"/>
        </w:rPr>
        <w:t>м Порядке</w:t>
      </w:r>
      <w:r w:rsidR="000F753E">
        <w:rPr>
          <w:sz w:val="28"/>
          <w:szCs w:val="28"/>
        </w:rPr>
        <w:t xml:space="preserve"> применяются следующие обозначения и сокращения (таблица 3).</w:t>
      </w:r>
    </w:p>
    <w:p w:rsidR="005620CE" w:rsidRPr="00B24EB2" w:rsidRDefault="005620CE" w:rsidP="00BE5E94">
      <w:pPr>
        <w:pStyle w:val="a6"/>
        <w:keepNext/>
        <w:spacing w:line="240" w:lineRule="atLeast"/>
        <w:rPr>
          <w:b/>
          <w:i/>
          <w:sz w:val="20"/>
        </w:rPr>
      </w:pPr>
      <w:r w:rsidRPr="00B24EB2">
        <w:rPr>
          <w:b/>
          <w:i/>
          <w:sz w:val="20"/>
        </w:rPr>
        <w:t xml:space="preserve">Таблица </w:t>
      </w:r>
      <w:r w:rsidRPr="00B24EB2">
        <w:rPr>
          <w:b/>
          <w:i/>
          <w:sz w:val="20"/>
        </w:rPr>
        <w:fldChar w:fldCharType="begin"/>
      </w:r>
      <w:r w:rsidRPr="00B24EB2">
        <w:rPr>
          <w:b/>
          <w:i/>
          <w:sz w:val="20"/>
        </w:rPr>
        <w:instrText xml:space="preserve"> SEQ Таблица \* ARABIC </w:instrText>
      </w:r>
      <w:r w:rsidRPr="00B24EB2">
        <w:rPr>
          <w:b/>
          <w:i/>
          <w:sz w:val="20"/>
        </w:rPr>
        <w:fldChar w:fldCharType="separate"/>
      </w:r>
      <w:r w:rsidR="001A70D3">
        <w:rPr>
          <w:b/>
          <w:i/>
          <w:noProof/>
          <w:sz w:val="20"/>
        </w:rPr>
        <w:t>3</w:t>
      </w:r>
      <w:r w:rsidRPr="00B24EB2">
        <w:rPr>
          <w:b/>
          <w:i/>
          <w:sz w:val="20"/>
        </w:rPr>
        <w:fldChar w:fldCharType="end"/>
      </w:r>
      <w:r w:rsidR="00267AAC" w:rsidRPr="00B24EB2">
        <w:rPr>
          <w:b/>
          <w:i/>
          <w:sz w:val="20"/>
        </w:rPr>
        <w:t>. -</w:t>
      </w:r>
      <w:r w:rsidRPr="00B24EB2">
        <w:rPr>
          <w:b/>
          <w:i/>
          <w:sz w:val="20"/>
        </w:rPr>
        <w:t xml:space="preserve"> Обозначения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560"/>
      </w:tblGrid>
      <w:tr w:rsidR="005620CE" w:rsidRPr="00A147EF">
        <w:tc>
          <w:tcPr>
            <w:tcW w:w="1908" w:type="dxa"/>
          </w:tcPr>
          <w:p w:rsidR="005620CE" w:rsidRPr="00A147EF" w:rsidRDefault="005620CE" w:rsidP="00306F54">
            <w:pPr>
              <w:pStyle w:val="a8"/>
            </w:pPr>
            <w:r w:rsidRPr="00A147EF">
              <w:t>ДЮКФП</w:t>
            </w:r>
          </w:p>
        </w:tc>
        <w:tc>
          <w:tcPr>
            <w:tcW w:w="7560" w:type="dxa"/>
          </w:tcPr>
          <w:p w:rsidR="005620CE" w:rsidRPr="00A147EF" w:rsidRDefault="005620CE" w:rsidP="00306F54">
            <w:pPr>
              <w:pStyle w:val="a8"/>
            </w:pPr>
            <w:r w:rsidRPr="00A147EF">
              <w:t>- детско-юношеские клубы физической подготовки</w:t>
            </w:r>
          </w:p>
        </w:tc>
      </w:tr>
      <w:tr w:rsidR="005620CE" w:rsidRPr="00A147EF">
        <w:tc>
          <w:tcPr>
            <w:tcW w:w="1908" w:type="dxa"/>
          </w:tcPr>
          <w:p w:rsidR="005620CE" w:rsidRPr="00A147EF" w:rsidRDefault="005620CE" w:rsidP="00306F54">
            <w:pPr>
              <w:pStyle w:val="a8"/>
            </w:pPr>
            <w:r w:rsidRPr="00A147EF">
              <w:t>ДЮСШ</w:t>
            </w:r>
          </w:p>
        </w:tc>
        <w:tc>
          <w:tcPr>
            <w:tcW w:w="7560" w:type="dxa"/>
          </w:tcPr>
          <w:p w:rsidR="005620CE" w:rsidRPr="00A147EF" w:rsidRDefault="005620CE" w:rsidP="00306F54">
            <w:pPr>
              <w:pStyle w:val="a8"/>
            </w:pPr>
            <w:r w:rsidRPr="00A147EF">
              <w:t>- детско-юношеские спортивные школы</w:t>
            </w:r>
          </w:p>
        </w:tc>
      </w:tr>
      <w:tr w:rsidR="005620CE" w:rsidRPr="00A147EF">
        <w:tc>
          <w:tcPr>
            <w:tcW w:w="1908" w:type="dxa"/>
          </w:tcPr>
          <w:p w:rsidR="005620CE" w:rsidRPr="00A147EF" w:rsidRDefault="005620CE" w:rsidP="00306F54">
            <w:pPr>
              <w:pStyle w:val="a8"/>
            </w:pPr>
            <w:r w:rsidRPr="00A147EF">
              <w:t>ДЮСТШ</w:t>
            </w:r>
          </w:p>
        </w:tc>
        <w:tc>
          <w:tcPr>
            <w:tcW w:w="7560" w:type="dxa"/>
          </w:tcPr>
          <w:p w:rsidR="005620CE" w:rsidRPr="00A147EF" w:rsidRDefault="005620CE" w:rsidP="00306F54">
            <w:pPr>
              <w:pStyle w:val="a8"/>
            </w:pPr>
            <w:r w:rsidRPr="00A147EF">
              <w:t xml:space="preserve">- детско-юношеские спортивно </w:t>
            </w:r>
            <w:r w:rsidR="00CE6006">
              <w:t>–</w:t>
            </w:r>
            <w:r w:rsidRPr="00A147EF">
              <w:t xml:space="preserve"> технические школы </w:t>
            </w:r>
          </w:p>
        </w:tc>
      </w:tr>
      <w:tr w:rsidR="005620CE" w:rsidRPr="00A147EF">
        <w:tc>
          <w:tcPr>
            <w:tcW w:w="1908" w:type="dxa"/>
          </w:tcPr>
          <w:p w:rsidR="005620CE" w:rsidRPr="00A147EF" w:rsidRDefault="005620CE" w:rsidP="00306F54">
            <w:pPr>
              <w:pStyle w:val="a8"/>
            </w:pPr>
            <w:r w:rsidRPr="00A147EF">
              <w:t>СДЮ</w:t>
            </w:r>
            <w:r w:rsidR="00D40518">
              <w:t>С</w:t>
            </w:r>
            <w:r w:rsidRPr="00A147EF">
              <w:t>ШОР, СДЮСТШОР</w:t>
            </w:r>
          </w:p>
        </w:tc>
        <w:tc>
          <w:tcPr>
            <w:tcW w:w="7560" w:type="dxa"/>
          </w:tcPr>
          <w:p w:rsidR="005620CE" w:rsidRPr="00A147EF" w:rsidRDefault="005620CE" w:rsidP="00306F54">
            <w:pPr>
              <w:pStyle w:val="a8"/>
            </w:pPr>
            <w:r w:rsidRPr="00A147EF">
              <w:t>- специализированные детско-юношеские (спортивно - технические) школы олимпийского резерва</w:t>
            </w:r>
          </w:p>
        </w:tc>
      </w:tr>
      <w:tr w:rsidR="000C5D9C" w:rsidRPr="00A147EF">
        <w:tc>
          <w:tcPr>
            <w:tcW w:w="1908" w:type="dxa"/>
          </w:tcPr>
          <w:p w:rsidR="000C5D9C" w:rsidRPr="00A147EF" w:rsidRDefault="000C5D9C" w:rsidP="00306F54">
            <w:pPr>
              <w:pStyle w:val="a8"/>
            </w:pPr>
            <w:r>
              <w:t>ШВСМ</w:t>
            </w:r>
          </w:p>
        </w:tc>
        <w:tc>
          <w:tcPr>
            <w:tcW w:w="7560" w:type="dxa"/>
          </w:tcPr>
          <w:p w:rsidR="000C5D9C" w:rsidRPr="00A147EF" w:rsidRDefault="000C5D9C" w:rsidP="00306F54">
            <w:pPr>
              <w:pStyle w:val="a8"/>
            </w:pPr>
            <w:r>
              <w:t>-школа высшего спортивного мастерства</w:t>
            </w:r>
          </w:p>
        </w:tc>
      </w:tr>
      <w:tr w:rsidR="005620CE" w:rsidRPr="00A147EF">
        <w:tc>
          <w:tcPr>
            <w:tcW w:w="1908" w:type="dxa"/>
          </w:tcPr>
          <w:p w:rsidR="005620CE" w:rsidRPr="00585017" w:rsidRDefault="005620CE" w:rsidP="00306F54">
            <w:pPr>
              <w:pStyle w:val="a8"/>
            </w:pPr>
            <w:r w:rsidRPr="00585017">
              <w:t>ЦСП</w:t>
            </w:r>
          </w:p>
        </w:tc>
        <w:tc>
          <w:tcPr>
            <w:tcW w:w="7560" w:type="dxa"/>
          </w:tcPr>
          <w:p w:rsidR="002865AE" w:rsidRDefault="002865AE" w:rsidP="00306F54">
            <w:pPr>
              <w:pStyle w:val="a8"/>
            </w:pPr>
            <w:r>
              <w:t>-</w:t>
            </w:r>
            <w:r w:rsidR="005620CE" w:rsidRPr="00585017">
              <w:t xml:space="preserve">центры спортивной подготовки </w:t>
            </w:r>
          </w:p>
          <w:p w:rsidR="005620CE" w:rsidRPr="00585017" w:rsidRDefault="005620CE" w:rsidP="00306F54">
            <w:pPr>
              <w:pStyle w:val="a8"/>
            </w:pPr>
            <w:r w:rsidRPr="00585017">
              <w:t>(только развитие спорта высших достижений)</w:t>
            </w:r>
          </w:p>
        </w:tc>
      </w:tr>
      <w:tr w:rsidR="005620CE" w:rsidRPr="00A147EF">
        <w:tc>
          <w:tcPr>
            <w:tcW w:w="1908" w:type="dxa"/>
          </w:tcPr>
          <w:p w:rsidR="005620CE" w:rsidRPr="00A147EF" w:rsidRDefault="005620CE" w:rsidP="00306F54">
            <w:pPr>
              <w:pStyle w:val="a8"/>
            </w:pPr>
            <w:r w:rsidRPr="00A147EF">
              <w:t>ФОТ</w:t>
            </w:r>
          </w:p>
        </w:tc>
        <w:tc>
          <w:tcPr>
            <w:tcW w:w="7560" w:type="dxa"/>
          </w:tcPr>
          <w:p w:rsidR="005620CE" w:rsidRPr="00A147EF" w:rsidRDefault="005620CE" w:rsidP="00306F54">
            <w:pPr>
              <w:pStyle w:val="a8"/>
            </w:pPr>
            <w:r w:rsidRPr="00A147EF">
              <w:t>- фонд оплаты труда</w:t>
            </w:r>
          </w:p>
        </w:tc>
      </w:tr>
      <w:tr w:rsidR="005620CE" w:rsidRPr="00A147EF">
        <w:tc>
          <w:tcPr>
            <w:tcW w:w="1908" w:type="dxa"/>
          </w:tcPr>
          <w:p w:rsidR="005620CE" w:rsidRPr="00A147EF" w:rsidRDefault="005620CE" w:rsidP="00306F54">
            <w:pPr>
              <w:pStyle w:val="a8"/>
            </w:pPr>
            <w:r w:rsidRPr="00A147EF">
              <w:t>ЕТС</w:t>
            </w:r>
          </w:p>
        </w:tc>
        <w:tc>
          <w:tcPr>
            <w:tcW w:w="7560" w:type="dxa"/>
          </w:tcPr>
          <w:p w:rsidR="005620CE" w:rsidRPr="00A147EF" w:rsidRDefault="005620CE" w:rsidP="00306F54">
            <w:pPr>
              <w:pStyle w:val="a8"/>
            </w:pPr>
            <w:r w:rsidRPr="00A147EF">
              <w:t>- единая тарифная сетка</w:t>
            </w:r>
          </w:p>
        </w:tc>
      </w:tr>
      <w:tr w:rsidR="005620CE" w:rsidRPr="00A147EF">
        <w:tc>
          <w:tcPr>
            <w:tcW w:w="1908" w:type="dxa"/>
          </w:tcPr>
          <w:p w:rsidR="005620CE" w:rsidRPr="00A147EF" w:rsidRDefault="005620CE" w:rsidP="00306F54">
            <w:pPr>
              <w:pStyle w:val="a8"/>
            </w:pPr>
            <w:r w:rsidRPr="00A147EF">
              <w:t>УТП</w:t>
            </w:r>
          </w:p>
        </w:tc>
        <w:tc>
          <w:tcPr>
            <w:tcW w:w="7560" w:type="dxa"/>
          </w:tcPr>
          <w:p w:rsidR="005620CE" w:rsidRPr="00A147EF" w:rsidRDefault="005620CE" w:rsidP="00306F54">
            <w:pPr>
              <w:pStyle w:val="a8"/>
            </w:pPr>
            <w:r w:rsidRPr="00A147EF">
              <w:t>- учебно-тренировочный процесс</w:t>
            </w:r>
          </w:p>
        </w:tc>
      </w:tr>
      <w:tr w:rsidR="005620CE" w:rsidRPr="00A147EF">
        <w:tc>
          <w:tcPr>
            <w:tcW w:w="1908" w:type="dxa"/>
          </w:tcPr>
          <w:p w:rsidR="005620CE" w:rsidRPr="00A147EF" w:rsidRDefault="005620CE" w:rsidP="00E315DD">
            <w:pPr>
              <w:pStyle w:val="a8"/>
            </w:pPr>
            <w:r w:rsidRPr="00A147EF">
              <w:t>УТ</w:t>
            </w:r>
            <w:r w:rsidR="00E315DD">
              <w:t>М</w:t>
            </w:r>
          </w:p>
        </w:tc>
        <w:tc>
          <w:tcPr>
            <w:tcW w:w="7560" w:type="dxa"/>
          </w:tcPr>
          <w:p w:rsidR="005620CE" w:rsidRPr="00A147EF" w:rsidRDefault="005620CE" w:rsidP="00E315DD">
            <w:pPr>
              <w:pStyle w:val="a8"/>
            </w:pPr>
            <w:r w:rsidRPr="00A147EF">
              <w:t xml:space="preserve">- учебно-тренировочные </w:t>
            </w:r>
            <w:r w:rsidR="00E315DD">
              <w:t>мероприятия</w:t>
            </w:r>
          </w:p>
        </w:tc>
      </w:tr>
      <w:tr w:rsidR="005620CE" w:rsidRPr="00A147EF">
        <w:tc>
          <w:tcPr>
            <w:tcW w:w="1908" w:type="dxa"/>
          </w:tcPr>
          <w:p w:rsidR="005620CE" w:rsidRPr="00A147EF" w:rsidRDefault="005620CE" w:rsidP="00306F54">
            <w:pPr>
              <w:pStyle w:val="a8"/>
            </w:pPr>
            <w:r w:rsidRPr="00A147EF">
              <w:t>ВСМ</w:t>
            </w:r>
          </w:p>
        </w:tc>
        <w:tc>
          <w:tcPr>
            <w:tcW w:w="7560" w:type="dxa"/>
          </w:tcPr>
          <w:p w:rsidR="005620CE" w:rsidRPr="00A147EF" w:rsidRDefault="005620CE" w:rsidP="00306F54">
            <w:pPr>
              <w:pStyle w:val="a8"/>
            </w:pPr>
            <w:r w:rsidRPr="00A147EF">
              <w:t>- высшего спортивного мастерства</w:t>
            </w:r>
          </w:p>
        </w:tc>
      </w:tr>
      <w:tr w:rsidR="005620CE" w:rsidRPr="00A147EF">
        <w:tc>
          <w:tcPr>
            <w:tcW w:w="1908" w:type="dxa"/>
          </w:tcPr>
          <w:p w:rsidR="005620CE" w:rsidRPr="00A147EF" w:rsidRDefault="005620CE" w:rsidP="00306F54">
            <w:pPr>
              <w:pStyle w:val="a8"/>
            </w:pPr>
            <w:r w:rsidRPr="00A147EF">
              <w:t>СС</w:t>
            </w:r>
          </w:p>
        </w:tc>
        <w:tc>
          <w:tcPr>
            <w:tcW w:w="7560" w:type="dxa"/>
          </w:tcPr>
          <w:p w:rsidR="005620CE" w:rsidRPr="00A147EF" w:rsidRDefault="005620CE" w:rsidP="00306F54">
            <w:pPr>
              <w:pStyle w:val="a8"/>
            </w:pPr>
            <w:r w:rsidRPr="00A147EF">
              <w:t>- спортивного совершенствования</w:t>
            </w:r>
          </w:p>
        </w:tc>
      </w:tr>
      <w:tr w:rsidR="005620CE" w:rsidRPr="00A147EF">
        <w:tc>
          <w:tcPr>
            <w:tcW w:w="1908" w:type="dxa"/>
          </w:tcPr>
          <w:p w:rsidR="005620CE" w:rsidRPr="00A147EF" w:rsidRDefault="005620CE" w:rsidP="00306F54">
            <w:pPr>
              <w:pStyle w:val="a8"/>
            </w:pPr>
            <w:r w:rsidRPr="00A147EF">
              <w:t>УТ</w:t>
            </w:r>
          </w:p>
        </w:tc>
        <w:tc>
          <w:tcPr>
            <w:tcW w:w="7560" w:type="dxa"/>
          </w:tcPr>
          <w:p w:rsidR="005620CE" w:rsidRPr="00A147EF" w:rsidRDefault="005620CE" w:rsidP="00306F54">
            <w:pPr>
              <w:pStyle w:val="a8"/>
            </w:pPr>
            <w:r w:rsidRPr="00A147EF">
              <w:t>- учебно-тренировочная</w:t>
            </w:r>
          </w:p>
        </w:tc>
      </w:tr>
      <w:tr w:rsidR="005620CE" w:rsidRPr="00A147EF">
        <w:tc>
          <w:tcPr>
            <w:tcW w:w="1908" w:type="dxa"/>
          </w:tcPr>
          <w:p w:rsidR="005620CE" w:rsidRPr="00A147EF" w:rsidRDefault="005620CE" w:rsidP="00306F54">
            <w:pPr>
              <w:pStyle w:val="a8"/>
            </w:pPr>
            <w:r w:rsidRPr="00A147EF">
              <w:t>ЕПС</w:t>
            </w:r>
          </w:p>
        </w:tc>
        <w:tc>
          <w:tcPr>
            <w:tcW w:w="7560" w:type="dxa"/>
          </w:tcPr>
          <w:p w:rsidR="005620CE" w:rsidRPr="00A147EF" w:rsidRDefault="005620CE" w:rsidP="00306F54">
            <w:pPr>
              <w:pStyle w:val="a8"/>
            </w:pPr>
            <w:r w:rsidRPr="00A147EF">
              <w:t>- единовременная пропускная способность</w:t>
            </w:r>
          </w:p>
        </w:tc>
      </w:tr>
      <w:tr w:rsidR="005620CE" w:rsidRPr="00A147EF">
        <w:tc>
          <w:tcPr>
            <w:tcW w:w="1908" w:type="dxa"/>
          </w:tcPr>
          <w:p w:rsidR="005620CE" w:rsidRPr="0066035E" w:rsidRDefault="005620CE" w:rsidP="00306F54">
            <w:pPr>
              <w:pStyle w:val="a8"/>
            </w:pPr>
            <w:r w:rsidRPr="0066035E">
              <w:t>Ф</w:t>
            </w:r>
            <w:r w:rsidRPr="0066035E">
              <w:rPr>
                <w:lang w:val="en-US"/>
              </w:rPr>
              <w:t>C</w:t>
            </w:r>
            <w:r w:rsidRPr="0066035E">
              <w:t>О</w:t>
            </w:r>
          </w:p>
        </w:tc>
        <w:tc>
          <w:tcPr>
            <w:tcW w:w="7560" w:type="dxa"/>
          </w:tcPr>
          <w:p w:rsidR="005620CE" w:rsidRPr="0066035E" w:rsidRDefault="005620CE" w:rsidP="00306F54">
            <w:pPr>
              <w:pStyle w:val="a8"/>
            </w:pPr>
            <w:r>
              <w:t>- ф</w:t>
            </w:r>
            <w:r w:rsidRPr="0066035E">
              <w:t>изкультурные спортивные организации</w:t>
            </w:r>
          </w:p>
        </w:tc>
      </w:tr>
      <w:tr w:rsidR="005620CE" w:rsidRPr="00A147EF">
        <w:tc>
          <w:tcPr>
            <w:tcW w:w="1908" w:type="dxa"/>
          </w:tcPr>
          <w:p w:rsidR="005620CE" w:rsidRPr="0066035E" w:rsidRDefault="005620CE" w:rsidP="00306F54">
            <w:pPr>
              <w:pStyle w:val="a8"/>
            </w:pPr>
            <w:r>
              <w:t>МК</w:t>
            </w:r>
          </w:p>
        </w:tc>
        <w:tc>
          <w:tcPr>
            <w:tcW w:w="7560" w:type="dxa"/>
          </w:tcPr>
          <w:p w:rsidR="005620CE" w:rsidRPr="0066035E" w:rsidRDefault="005620CE" w:rsidP="00306F54">
            <w:pPr>
              <w:pStyle w:val="a8"/>
            </w:pPr>
            <w:r>
              <w:t>- спортивный судья международной категории</w:t>
            </w:r>
          </w:p>
        </w:tc>
      </w:tr>
      <w:tr w:rsidR="005620CE" w:rsidRPr="00A147EF">
        <w:tc>
          <w:tcPr>
            <w:tcW w:w="1908" w:type="dxa"/>
          </w:tcPr>
          <w:p w:rsidR="005620CE" w:rsidRDefault="005620CE" w:rsidP="00306F54">
            <w:pPr>
              <w:pStyle w:val="a8"/>
            </w:pPr>
            <w:r>
              <w:t>ВК</w:t>
            </w:r>
          </w:p>
        </w:tc>
        <w:tc>
          <w:tcPr>
            <w:tcW w:w="7560" w:type="dxa"/>
          </w:tcPr>
          <w:p w:rsidR="005620CE" w:rsidRDefault="005620CE" w:rsidP="00306F54">
            <w:pPr>
              <w:pStyle w:val="a8"/>
            </w:pPr>
            <w:r>
              <w:t>- спортивный судья всероссийской категории</w:t>
            </w:r>
          </w:p>
        </w:tc>
      </w:tr>
      <w:tr w:rsidR="005620CE" w:rsidRPr="00A147EF">
        <w:tc>
          <w:tcPr>
            <w:tcW w:w="1908" w:type="dxa"/>
          </w:tcPr>
          <w:p w:rsidR="005620CE" w:rsidRDefault="005620CE" w:rsidP="00306F54">
            <w:pPr>
              <w:pStyle w:val="a8"/>
            </w:pPr>
            <w:r>
              <w:t>РК</w:t>
            </w:r>
          </w:p>
        </w:tc>
        <w:tc>
          <w:tcPr>
            <w:tcW w:w="7560" w:type="dxa"/>
          </w:tcPr>
          <w:p w:rsidR="005620CE" w:rsidRDefault="005620CE" w:rsidP="00306F54">
            <w:pPr>
              <w:pStyle w:val="a8"/>
            </w:pPr>
            <w:r>
              <w:t>- спортивный судья республиканской категории</w:t>
            </w:r>
          </w:p>
        </w:tc>
      </w:tr>
      <w:tr w:rsidR="005620CE" w:rsidRPr="00A147EF">
        <w:tc>
          <w:tcPr>
            <w:tcW w:w="1908" w:type="dxa"/>
          </w:tcPr>
          <w:p w:rsidR="005620CE" w:rsidRPr="00124DB7" w:rsidRDefault="005620CE" w:rsidP="00306F54">
            <w:pPr>
              <w:pStyle w:val="a8"/>
            </w:pPr>
            <w:r>
              <w:rPr>
                <w:lang w:val="en-US"/>
              </w:rPr>
              <w:t xml:space="preserve">I </w:t>
            </w:r>
            <w:r>
              <w:t>кат.</w:t>
            </w:r>
          </w:p>
        </w:tc>
        <w:tc>
          <w:tcPr>
            <w:tcW w:w="7560" w:type="dxa"/>
          </w:tcPr>
          <w:p w:rsidR="005620CE" w:rsidRDefault="005620CE" w:rsidP="00306F54">
            <w:pPr>
              <w:pStyle w:val="a8"/>
            </w:pPr>
            <w:r>
              <w:t>- спортивный судья первой категории</w:t>
            </w:r>
          </w:p>
        </w:tc>
      </w:tr>
      <w:tr w:rsidR="005620CE" w:rsidRPr="00A147EF">
        <w:tc>
          <w:tcPr>
            <w:tcW w:w="1908" w:type="dxa"/>
          </w:tcPr>
          <w:p w:rsidR="005620CE" w:rsidRPr="00124DB7" w:rsidRDefault="005620CE" w:rsidP="00306F54">
            <w:pPr>
              <w:pStyle w:val="a8"/>
            </w:pPr>
            <w:r>
              <w:rPr>
                <w:lang w:val="en-US"/>
              </w:rPr>
              <w:t xml:space="preserve">II </w:t>
            </w:r>
            <w:r>
              <w:t>кат.</w:t>
            </w:r>
          </w:p>
        </w:tc>
        <w:tc>
          <w:tcPr>
            <w:tcW w:w="7560" w:type="dxa"/>
          </w:tcPr>
          <w:p w:rsidR="005620CE" w:rsidRDefault="005620CE" w:rsidP="00306F54">
            <w:pPr>
              <w:pStyle w:val="a8"/>
            </w:pPr>
            <w:r>
              <w:t>- спортивный судья второй категории</w:t>
            </w:r>
          </w:p>
        </w:tc>
      </w:tr>
      <w:tr w:rsidR="005620CE" w:rsidRPr="00A147EF">
        <w:tc>
          <w:tcPr>
            <w:tcW w:w="1908" w:type="dxa"/>
          </w:tcPr>
          <w:p w:rsidR="005620CE" w:rsidRPr="008267FF" w:rsidRDefault="005620CE" w:rsidP="00306F54">
            <w:pPr>
              <w:pStyle w:val="a8"/>
            </w:pPr>
            <w:r>
              <w:rPr>
                <w:lang w:val="en-US"/>
              </w:rPr>
              <w:t xml:space="preserve">III </w:t>
            </w:r>
            <w:r>
              <w:t>кат.</w:t>
            </w:r>
          </w:p>
        </w:tc>
        <w:tc>
          <w:tcPr>
            <w:tcW w:w="7560" w:type="dxa"/>
          </w:tcPr>
          <w:p w:rsidR="005620CE" w:rsidRDefault="005620CE" w:rsidP="00306F54">
            <w:pPr>
              <w:pStyle w:val="a8"/>
            </w:pPr>
            <w:r>
              <w:t>- спортивный судья третьей категории</w:t>
            </w:r>
          </w:p>
        </w:tc>
      </w:tr>
      <w:tr w:rsidR="005620CE" w:rsidRPr="00A147EF">
        <w:tc>
          <w:tcPr>
            <w:tcW w:w="1908" w:type="dxa"/>
          </w:tcPr>
          <w:p w:rsidR="005620CE" w:rsidRPr="009F7B85" w:rsidRDefault="005620CE" w:rsidP="00306F54">
            <w:pPr>
              <w:pStyle w:val="a8"/>
            </w:pPr>
            <w:r>
              <w:t>ЮС</w:t>
            </w:r>
          </w:p>
        </w:tc>
        <w:tc>
          <w:tcPr>
            <w:tcW w:w="7560" w:type="dxa"/>
          </w:tcPr>
          <w:p w:rsidR="005620CE" w:rsidRDefault="005620CE" w:rsidP="00306F54">
            <w:pPr>
              <w:pStyle w:val="a8"/>
            </w:pPr>
            <w:r>
              <w:t>- юный судья</w:t>
            </w:r>
          </w:p>
        </w:tc>
      </w:tr>
    </w:tbl>
    <w:p w:rsidR="000F753E" w:rsidRDefault="000F753E" w:rsidP="002865AE">
      <w:pPr>
        <w:pStyle w:val="3"/>
        <w:numPr>
          <w:ilvl w:val="2"/>
          <w:numId w:val="0"/>
        </w:numPr>
        <w:spacing w:before="0" w:after="0"/>
        <w:ind w:left="2157" w:hanging="2157"/>
        <w:jc w:val="both"/>
        <w:rPr>
          <w:rFonts w:ascii="Times New Roman" w:hAnsi="Times New Roman" w:cs="Times New Roman"/>
          <w:sz w:val="28"/>
          <w:szCs w:val="28"/>
        </w:rPr>
      </w:pPr>
      <w:bookmarkStart w:id="0" w:name="OLE_LINK1"/>
      <w:bookmarkStart w:id="1" w:name="OLE_LINK2"/>
    </w:p>
    <w:p w:rsidR="005620CE" w:rsidRPr="0000566E" w:rsidRDefault="005620CE" w:rsidP="000B6937">
      <w:pPr>
        <w:pStyle w:val="3"/>
        <w:numPr>
          <w:ilvl w:val="2"/>
          <w:numId w:val="0"/>
        </w:numPr>
        <w:spacing w:before="0" w:after="0"/>
        <w:ind w:left="2157" w:hanging="2157"/>
        <w:jc w:val="center"/>
        <w:rPr>
          <w:rFonts w:ascii="Times New Roman" w:hAnsi="Times New Roman" w:cs="Times New Roman"/>
          <w:sz w:val="28"/>
          <w:szCs w:val="28"/>
        </w:rPr>
      </w:pPr>
      <w:r w:rsidRPr="0000566E">
        <w:rPr>
          <w:rFonts w:ascii="Times New Roman" w:hAnsi="Times New Roman" w:cs="Times New Roman"/>
          <w:sz w:val="28"/>
          <w:szCs w:val="28"/>
        </w:rPr>
        <w:t xml:space="preserve">Раздел </w:t>
      </w:r>
      <w:r w:rsidRPr="00AA31C3">
        <w:rPr>
          <w:rFonts w:ascii="Times New Roman" w:hAnsi="Times New Roman" w:cs="Times New Roman"/>
          <w:sz w:val="28"/>
          <w:szCs w:val="28"/>
        </w:rPr>
        <w:t>II</w:t>
      </w:r>
      <w:r w:rsidRPr="0000566E">
        <w:rPr>
          <w:rFonts w:ascii="Times New Roman" w:hAnsi="Times New Roman" w:cs="Times New Roman"/>
          <w:sz w:val="28"/>
          <w:szCs w:val="28"/>
        </w:rPr>
        <w:t xml:space="preserve">. </w:t>
      </w:r>
      <w:r>
        <w:rPr>
          <w:rFonts w:ascii="Times New Roman" w:hAnsi="Times New Roman" w:cs="Times New Roman"/>
          <w:sz w:val="28"/>
          <w:szCs w:val="28"/>
        </w:rPr>
        <w:t xml:space="preserve">Основные понятия и термины, применяемые в </w:t>
      </w:r>
      <w:r w:rsidR="00575FF6">
        <w:rPr>
          <w:rFonts w:ascii="Times New Roman" w:hAnsi="Times New Roman" w:cs="Times New Roman"/>
          <w:sz w:val="28"/>
          <w:szCs w:val="28"/>
        </w:rPr>
        <w:t>Порядк</w:t>
      </w:r>
      <w:r>
        <w:rPr>
          <w:rFonts w:ascii="Times New Roman" w:hAnsi="Times New Roman" w:cs="Times New Roman"/>
          <w:sz w:val="28"/>
          <w:szCs w:val="28"/>
        </w:rPr>
        <w:t>е</w:t>
      </w:r>
      <w:bookmarkEnd w:id="0"/>
      <w:bookmarkEnd w:id="1"/>
      <w:r w:rsidR="005D4857">
        <w:rPr>
          <w:rFonts w:ascii="Times New Roman" w:hAnsi="Times New Roman" w:cs="Times New Roman"/>
          <w:sz w:val="28"/>
          <w:szCs w:val="28"/>
        </w:rPr>
        <w:t>.</w:t>
      </w:r>
    </w:p>
    <w:p w:rsidR="005620CE" w:rsidRPr="00CA3153" w:rsidRDefault="00CA3153" w:rsidP="005D4857">
      <w:pPr>
        <w:pStyle w:val="a4"/>
        <w:spacing w:line="240" w:lineRule="auto"/>
        <w:rPr>
          <w:sz w:val="28"/>
          <w:szCs w:val="28"/>
        </w:rPr>
      </w:pPr>
      <w:r w:rsidRPr="00CA3153">
        <w:rPr>
          <w:sz w:val="28"/>
          <w:szCs w:val="28"/>
        </w:rPr>
        <w:t>2.1.</w:t>
      </w:r>
      <w:r w:rsidR="005620CE" w:rsidRPr="00CA3153">
        <w:rPr>
          <w:sz w:val="28"/>
          <w:szCs w:val="28"/>
        </w:rPr>
        <w:t>Нормативно-подушевое финансирование - возмещение расходов организации на оказание стандартизируемых государственных услуг конкретным категориям потребителей по единым нормативам, рассчитываемым в административном порядке, в том числе - в соответствии с утвержденными отраслевыми нормативами финансовых затрат на оказание государственных услуг.</w:t>
      </w:r>
    </w:p>
    <w:p w:rsidR="005620CE" w:rsidRPr="00CA3153" w:rsidRDefault="00CA3153" w:rsidP="005D4857">
      <w:pPr>
        <w:pStyle w:val="a4"/>
        <w:spacing w:line="240" w:lineRule="auto"/>
        <w:rPr>
          <w:sz w:val="28"/>
          <w:szCs w:val="28"/>
        </w:rPr>
      </w:pPr>
      <w:r>
        <w:rPr>
          <w:sz w:val="28"/>
          <w:szCs w:val="28"/>
        </w:rPr>
        <w:t>2.2.</w:t>
      </w:r>
      <w:r w:rsidR="00352C19" w:rsidRPr="00CA3153">
        <w:rPr>
          <w:sz w:val="28"/>
          <w:szCs w:val="28"/>
        </w:rPr>
        <w:t>Норма</w:t>
      </w:r>
      <w:r w:rsidR="005620CE" w:rsidRPr="00CA3153">
        <w:rPr>
          <w:sz w:val="28"/>
          <w:szCs w:val="28"/>
        </w:rPr>
        <w:t xml:space="preserve"> расходов - предопределенная величина расходов в стоимостном </w:t>
      </w:r>
      <w:r w:rsidR="006B6171" w:rsidRPr="00CA3153">
        <w:rPr>
          <w:sz w:val="28"/>
          <w:szCs w:val="28"/>
        </w:rPr>
        <w:t xml:space="preserve">выражении </w:t>
      </w:r>
      <w:r w:rsidR="005620CE" w:rsidRPr="00CA3153">
        <w:rPr>
          <w:sz w:val="28"/>
          <w:szCs w:val="28"/>
        </w:rPr>
        <w:t xml:space="preserve">на единицу непосредственного показателя </w:t>
      </w:r>
      <w:r w:rsidR="005620CE" w:rsidRPr="00CA3153">
        <w:rPr>
          <w:sz w:val="28"/>
          <w:szCs w:val="28"/>
        </w:rPr>
        <w:lastRenderedPageBreak/>
        <w:t>деятельности, или на выполнение типового делового процесса, или в расчете на одного пользователя услуг (исходя из разового предоставления услуги).</w:t>
      </w:r>
    </w:p>
    <w:p w:rsidR="005620CE" w:rsidRPr="00CA3153" w:rsidRDefault="00CA3153" w:rsidP="002865AE">
      <w:pPr>
        <w:pStyle w:val="a4"/>
        <w:spacing w:line="240" w:lineRule="auto"/>
        <w:rPr>
          <w:sz w:val="28"/>
          <w:szCs w:val="28"/>
        </w:rPr>
      </w:pPr>
      <w:r>
        <w:rPr>
          <w:sz w:val="28"/>
          <w:szCs w:val="28"/>
        </w:rPr>
        <w:t>2.3.</w:t>
      </w:r>
      <w:r w:rsidR="005620CE" w:rsidRPr="00CA3153">
        <w:rPr>
          <w:sz w:val="28"/>
          <w:szCs w:val="28"/>
        </w:rPr>
        <w:t>Спортшколы - учреждения дополнительного образования детей спортивной направленности: ДЮКФП, ДЮСШ, ДЮСТШ, СДЮ</w:t>
      </w:r>
      <w:r w:rsidR="00D40518">
        <w:rPr>
          <w:sz w:val="28"/>
          <w:szCs w:val="28"/>
        </w:rPr>
        <w:t>С</w:t>
      </w:r>
      <w:r w:rsidR="005620CE" w:rsidRPr="00CA3153">
        <w:rPr>
          <w:sz w:val="28"/>
          <w:szCs w:val="28"/>
        </w:rPr>
        <w:t>ШОР, СДЮСТШОР, ШВСМ.</w:t>
      </w:r>
    </w:p>
    <w:p w:rsidR="005620CE" w:rsidRPr="00CA3153" w:rsidRDefault="00CA3153" w:rsidP="002865AE">
      <w:pPr>
        <w:ind w:firstLine="708"/>
        <w:jc w:val="both"/>
        <w:rPr>
          <w:sz w:val="28"/>
          <w:szCs w:val="28"/>
        </w:rPr>
      </w:pPr>
      <w:r>
        <w:rPr>
          <w:sz w:val="28"/>
          <w:szCs w:val="28"/>
        </w:rPr>
        <w:t>2.4.</w:t>
      </w:r>
      <w:r w:rsidR="005620CE" w:rsidRPr="00CA3153">
        <w:rPr>
          <w:sz w:val="28"/>
          <w:szCs w:val="28"/>
        </w:rPr>
        <w:t>Многолетняя спортивная подготовка - единая педагогическая система, обеспечивающая преемственность задач, средств, методов</w:t>
      </w:r>
      <w:r w:rsidR="000B6937">
        <w:rPr>
          <w:sz w:val="28"/>
          <w:szCs w:val="28"/>
        </w:rPr>
        <w:t xml:space="preserve"> и</w:t>
      </w:r>
      <w:r w:rsidR="005620CE" w:rsidRPr="00CA3153">
        <w:rPr>
          <w:sz w:val="28"/>
          <w:szCs w:val="28"/>
        </w:rPr>
        <w:t xml:space="preserve"> организационных форм подготовки спортсменов всех возрастных групп, которая основана на целенаправленной двигательной активности: оптимально</w:t>
      </w:r>
      <w:r w:rsidR="000B6937">
        <w:rPr>
          <w:sz w:val="28"/>
          <w:szCs w:val="28"/>
        </w:rPr>
        <w:t>го</w:t>
      </w:r>
      <w:r w:rsidR="005620CE" w:rsidRPr="00CA3153">
        <w:rPr>
          <w:sz w:val="28"/>
          <w:szCs w:val="28"/>
        </w:rPr>
        <w:t xml:space="preserve"> соотношени</w:t>
      </w:r>
      <w:r w:rsidR="000B6937">
        <w:rPr>
          <w:sz w:val="28"/>
          <w:szCs w:val="28"/>
        </w:rPr>
        <w:t>я</w:t>
      </w:r>
      <w:r w:rsidR="005620CE" w:rsidRPr="00CA3153">
        <w:rPr>
          <w:sz w:val="28"/>
          <w:szCs w:val="28"/>
        </w:rPr>
        <w:t xml:space="preserve"> процессов обучения,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соответствии с возрастными периодами развития детей и подростков.</w:t>
      </w:r>
    </w:p>
    <w:p w:rsidR="005620CE" w:rsidRPr="00CA3153" w:rsidRDefault="00CA3153" w:rsidP="002865AE">
      <w:pPr>
        <w:pStyle w:val="a4"/>
        <w:spacing w:line="240" w:lineRule="auto"/>
        <w:rPr>
          <w:sz w:val="28"/>
          <w:szCs w:val="28"/>
        </w:rPr>
      </w:pPr>
      <w:r>
        <w:rPr>
          <w:sz w:val="28"/>
          <w:szCs w:val="28"/>
        </w:rPr>
        <w:t>2.5.</w:t>
      </w:r>
      <w:r w:rsidR="005620CE" w:rsidRPr="00CA3153">
        <w:rPr>
          <w:sz w:val="28"/>
          <w:szCs w:val="28"/>
        </w:rPr>
        <w:t>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w:t>
      </w:r>
      <w:r w:rsidR="005620CE" w:rsidRPr="00CA3153">
        <w:rPr>
          <w:sz w:val="28"/>
          <w:szCs w:val="28"/>
        </w:rPr>
        <w:t>н</w:t>
      </w:r>
      <w:r w:rsidR="005620CE" w:rsidRPr="00CA3153">
        <w:rPr>
          <w:sz w:val="28"/>
          <w:szCs w:val="28"/>
        </w:rPr>
        <w:t>ности в принятии решений), необходимой для выполнения работы (далее – квал</w:t>
      </w:r>
      <w:r w:rsidR="005620CE" w:rsidRPr="00CA3153">
        <w:rPr>
          <w:sz w:val="28"/>
          <w:szCs w:val="28"/>
        </w:rPr>
        <w:t>и</w:t>
      </w:r>
      <w:r w:rsidR="005620CE" w:rsidRPr="00CA3153">
        <w:rPr>
          <w:sz w:val="28"/>
          <w:szCs w:val="28"/>
        </w:rPr>
        <w:t>фикационные уровни);</w:t>
      </w:r>
    </w:p>
    <w:p w:rsidR="005620CE" w:rsidRPr="00CA3153" w:rsidRDefault="00CA3153" w:rsidP="002865AE">
      <w:pPr>
        <w:pStyle w:val="a4"/>
        <w:spacing w:line="240" w:lineRule="auto"/>
        <w:rPr>
          <w:sz w:val="28"/>
          <w:szCs w:val="28"/>
        </w:rPr>
      </w:pPr>
      <w:r>
        <w:rPr>
          <w:sz w:val="28"/>
          <w:szCs w:val="28"/>
        </w:rPr>
        <w:t>2.6.</w:t>
      </w:r>
      <w:r w:rsidR="005620CE" w:rsidRPr="00CA3153">
        <w:rPr>
          <w:sz w:val="28"/>
          <w:szCs w:val="28"/>
        </w:rPr>
        <w:t>Должностной оклад (оклад) по профессиональной квалификац</w:t>
      </w:r>
      <w:r w:rsidR="005620CE" w:rsidRPr="00CA3153">
        <w:rPr>
          <w:sz w:val="28"/>
          <w:szCs w:val="28"/>
        </w:rPr>
        <w:t>и</w:t>
      </w:r>
      <w:r w:rsidR="005620CE" w:rsidRPr="00CA3153">
        <w:rPr>
          <w:sz w:val="28"/>
          <w:szCs w:val="28"/>
        </w:rPr>
        <w:t>онной группе работников –</w:t>
      </w:r>
      <w:r w:rsidR="007046C8" w:rsidRPr="00CA3153">
        <w:rPr>
          <w:sz w:val="28"/>
          <w:szCs w:val="28"/>
        </w:rPr>
        <w:t xml:space="preserve"> </w:t>
      </w:r>
      <w:r w:rsidR="005620CE" w:rsidRPr="00CA3153">
        <w:rPr>
          <w:sz w:val="28"/>
          <w:szCs w:val="28"/>
        </w:rPr>
        <w:t xml:space="preserve">оклад работника </w:t>
      </w:r>
      <w:r w:rsidR="000F753E" w:rsidRPr="00CA3153">
        <w:rPr>
          <w:sz w:val="28"/>
          <w:szCs w:val="28"/>
        </w:rPr>
        <w:t>государственного</w:t>
      </w:r>
      <w:r w:rsidR="005620CE" w:rsidRPr="00CA3153">
        <w:rPr>
          <w:sz w:val="28"/>
          <w:szCs w:val="28"/>
        </w:rPr>
        <w:t xml:space="preserve"> учреждения, без учета компенсационных, стимулиру</w:t>
      </w:r>
      <w:r w:rsidR="005620CE" w:rsidRPr="00CA3153">
        <w:rPr>
          <w:sz w:val="28"/>
          <w:szCs w:val="28"/>
        </w:rPr>
        <w:t>ю</w:t>
      </w:r>
      <w:r w:rsidR="005620CE" w:rsidRPr="00CA3153">
        <w:rPr>
          <w:sz w:val="28"/>
          <w:szCs w:val="28"/>
        </w:rPr>
        <w:t>щих выплат (далее – должностной оклад</w:t>
      </w:r>
      <w:r w:rsidR="000F753E" w:rsidRPr="00CA3153">
        <w:rPr>
          <w:sz w:val="28"/>
          <w:szCs w:val="28"/>
        </w:rPr>
        <w:t>)</w:t>
      </w:r>
      <w:r w:rsidR="005620CE" w:rsidRPr="00CA3153">
        <w:rPr>
          <w:sz w:val="28"/>
          <w:szCs w:val="28"/>
        </w:rPr>
        <w:t>;</w:t>
      </w:r>
    </w:p>
    <w:p w:rsidR="005620CE" w:rsidRPr="0000566E" w:rsidRDefault="00CA3153" w:rsidP="002865AE">
      <w:pPr>
        <w:pStyle w:val="a4"/>
        <w:spacing w:line="240" w:lineRule="auto"/>
        <w:rPr>
          <w:sz w:val="28"/>
          <w:szCs w:val="28"/>
        </w:rPr>
      </w:pPr>
      <w:r>
        <w:rPr>
          <w:sz w:val="28"/>
          <w:szCs w:val="28"/>
        </w:rPr>
        <w:t>2.7.</w:t>
      </w:r>
      <w:r w:rsidR="005620CE" w:rsidRPr="00CA3153">
        <w:rPr>
          <w:sz w:val="28"/>
          <w:szCs w:val="28"/>
        </w:rPr>
        <w:t>Выплаты компенсационного характера – выплаты</w:t>
      </w:r>
      <w:r w:rsidR="005620CE" w:rsidRPr="0000566E">
        <w:rPr>
          <w:sz w:val="28"/>
          <w:szCs w:val="28"/>
        </w:rPr>
        <w:t>, обеспечивающие о</w:t>
      </w:r>
      <w:r w:rsidR="005620CE" w:rsidRPr="0000566E">
        <w:rPr>
          <w:sz w:val="28"/>
          <w:szCs w:val="28"/>
        </w:rPr>
        <w:t>п</w:t>
      </w:r>
      <w:r w:rsidR="005620CE" w:rsidRPr="0000566E">
        <w:rPr>
          <w:sz w:val="28"/>
          <w:szCs w:val="28"/>
        </w:rPr>
        <w:t>лату труда в повышенном размере работникам учреждений, занятым на тяжелых работах, работах с вредными и (или) опасными и иными особыми условиями труда; на работах в местностях с особыми климатическими условиями, а также иные выплаты, в соответствии с утверждаемым Прав</w:t>
      </w:r>
      <w:r w:rsidR="005620CE" w:rsidRPr="0000566E">
        <w:rPr>
          <w:sz w:val="28"/>
          <w:szCs w:val="28"/>
        </w:rPr>
        <w:t>и</w:t>
      </w:r>
      <w:r w:rsidR="005620CE" w:rsidRPr="0000566E">
        <w:rPr>
          <w:sz w:val="28"/>
          <w:szCs w:val="28"/>
        </w:rPr>
        <w:t>тельством Российской Федерации перечнем выплат компенсационного х</w:t>
      </w:r>
      <w:r w:rsidR="005620CE" w:rsidRPr="0000566E">
        <w:rPr>
          <w:sz w:val="28"/>
          <w:szCs w:val="28"/>
        </w:rPr>
        <w:t>а</w:t>
      </w:r>
      <w:r w:rsidR="005620CE" w:rsidRPr="0000566E">
        <w:rPr>
          <w:sz w:val="28"/>
          <w:szCs w:val="28"/>
        </w:rPr>
        <w:t>рактера;</w:t>
      </w:r>
    </w:p>
    <w:p w:rsidR="005620CE" w:rsidRPr="0000566E" w:rsidRDefault="00CA3153" w:rsidP="002865AE">
      <w:pPr>
        <w:pStyle w:val="a4"/>
        <w:spacing w:line="240" w:lineRule="auto"/>
        <w:rPr>
          <w:sz w:val="28"/>
          <w:szCs w:val="28"/>
        </w:rPr>
      </w:pPr>
      <w:r w:rsidRPr="00CA3153">
        <w:rPr>
          <w:sz w:val="28"/>
          <w:szCs w:val="28"/>
        </w:rPr>
        <w:t>2.8.</w:t>
      </w:r>
      <w:r w:rsidR="005620CE" w:rsidRPr="00CA3153">
        <w:rPr>
          <w:sz w:val="28"/>
          <w:szCs w:val="28"/>
        </w:rPr>
        <w:t>Выплаты стимулирующего характера</w:t>
      </w:r>
      <w:r w:rsidR="005620CE" w:rsidRPr="0000566E">
        <w:rPr>
          <w:sz w:val="28"/>
          <w:szCs w:val="28"/>
        </w:rPr>
        <w:t xml:space="preserve"> – выплаты, предусматриваемые с целью повышения м</w:t>
      </w:r>
      <w:r w:rsidR="005620CE" w:rsidRPr="0000566E">
        <w:rPr>
          <w:sz w:val="28"/>
          <w:szCs w:val="28"/>
        </w:rPr>
        <w:t>о</w:t>
      </w:r>
      <w:r w:rsidR="005620CE" w:rsidRPr="0000566E">
        <w:rPr>
          <w:sz w:val="28"/>
          <w:szCs w:val="28"/>
        </w:rPr>
        <w:t xml:space="preserve">тивации </w:t>
      </w:r>
      <w:r w:rsidR="007046C8">
        <w:rPr>
          <w:sz w:val="28"/>
          <w:szCs w:val="28"/>
        </w:rPr>
        <w:t xml:space="preserve">работника </w:t>
      </w:r>
      <w:r w:rsidR="005620CE" w:rsidRPr="0000566E">
        <w:rPr>
          <w:sz w:val="28"/>
          <w:szCs w:val="28"/>
        </w:rPr>
        <w:t xml:space="preserve">к качественному, результативному труду. </w:t>
      </w:r>
    </w:p>
    <w:p w:rsidR="005620CE" w:rsidRPr="0000566E" w:rsidRDefault="00CA3153" w:rsidP="002865AE">
      <w:pPr>
        <w:pStyle w:val="a4"/>
        <w:spacing w:line="240" w:lineRule="auto"/>
        <w:rPr>
          <w:sz w:val="28"/>
          <w:szCs w:val="28"/>
        </w:rPr>
      </w:pPr>
      <w:r>
        <w:rPr>
          <w:sz w:val="28"/>
          <w:szCs w:val="28"/>
        </w:rPr>
        <w:t>2.9.</w:t>
      </w:r>
      <w:r w:rsidR="005620CE" w:rsidRPr="0000566E">
        <w:rPr>
          <w:sz w:val="28"/>
          <w:szCs w:val="28"/>
        </w:rPr>
        <w:t>Спортивным школам рекомендуется организовывать образовательный и учебно-воспитательный процесс в соответствии с научно разработанной системой многолетней спортивной подготовк</w:t>
      </w:r>
      <w:r w:rsidR="000F753E">
        <w:rPr>
          <w:sz w:val="28"/>
          <w:szCs w:val="28"/>
        </w:rPr>
        <w:t>и,</w:t>
      </w:r>
      <w:r w:rsidR="005620CE" w:rsidRPr="0000566E">
        <w:rPr>
          <w:sz w:val="28"/>
          <w:szCs w:val="28"/>
        </w:rPr>
        <w:t xml:space="preserve"> обеспечивающей преемственность задач, средств, методов, организационных форм подготовки спортсменов всех возрастных групп. </w:t>
      </w:r>
    </w:p>
    <w:p w:rsidR="005620CE" w:rsidRDefault="005620CE" w:rsidP="002865AE">
      <w:pPr>
        <w:pStyle w:val="a4"/>
        <w:spacing w:line="240" w:lineRule="auto"/>
        <w:rPr>
          <w:sz w:val="28"/>
          <w:szCs w:val="28"/>
        </w:rPr>
      </w:pPr>
      <w:r w:rsidRPr="0000566E">
        <w:rPr>
          <w:sz w:val="28"/>
          <w:szCs w:val="28"/>
        </w:rPr>
        <w:t xml:space="preserve"> </w:t>
      </w:r>
      <w:r w:rsidR="00CA3153">
        <w:rPr>
          <w:sz w:val="28"/>
          <w:szCs w:val="28"/>
        </w:rPr>
        <w:t>2.9.1.</w:t>
      </w:r>
      <w:r w:rsidRPr="0000566E">
        <w:rPr>
          <w:sz w:val="28"/>
          <w:szCs w:val="28"/>
        </w:rPr>
        <w:t xml:space="preserve">Организационная структура многолетней спортивной подготовки основывается на реализации этапов подготовки в соответствии с </w:t>
      </w:r>
      <w:r w:rsidRPr="000F753E">
        <w:rPr>
          <w:sz w:val="28"/>
          <w:szCs w:val="28"/>
        </w:rPr>
        <w:t xml:space="preserve">таблицей </w:t>
      </w:r>
      <w:r w:rsidR="00B24EB2" w:rsidRPr="000F753E">
        <w:rPr>
          <w:sz w:val="28"/>
          <w:szCs w:val="28"/>
        </w:rPr>
        <w:t>4</w:t>
      </w:r>
      <w:r w:rsidRPr="000F753E">
        <w:rPr>
          <w:sz w:val="28"/>
          <w:szCs w:val="28"/>
        </w:rPr>
        <w:t>.</w:t>
      </w:r>
    </w:p>
    <w:p w:rsidR="005620CE" w:rsidRDefault="005620CE" w:rsidP="002865AE">
      <w:pPr>
        <w:pStyle w:val="a6"/>
        <w:spacing w:before="0" w:after="0"/>
        <w:rPr>
          <w:sz w:val="28"/>
          <w:szCs w:val="28"/>
        </w:rPr>
        <w:sectPr w:rsidR="005620CE" w:rsidSect="00306F54">
          <w:footerReference w:type="even" r:id="rId8"/>
          <w:footerReference w:type="default" r:id="rId9"/>
          <w:pgSz w:w="11906" w:h="16838"/>
          <w:pgMar w:top="899" w:right="850" w:bottom="1134" w:left="1701" w:header="708" w:footer="708" w:gutter="0"/>
          <w:cols w:space="708"/>
          <w:docGrid w:linePitch="360"/>
        </w:sectPr>
      </w:pPr>
    </w:p>
    <w:p w:rsidR="005620CE" w:rsidRPr="00934120" w:rsidRDefault="005620CE" w:rsidP="005620CE">
      <w:pPr>
        <w:pStyle w:val="a6"/>
        <w:rPr>
          <w:b/>
          <w:i/>
          <w:sz w:val="22"/>
          <w:szCs w:val="22"/>
        </w:rPr>
      </w:pPr>
      <w:r w:rsidRPr="00934120">
        <w:rPr>
          <w:b/>
          <w:i/>
          <w:sz w:val="22"/>
          <w:szCs w:val="22"/>
        </w:rPr>
        <w:lastRenderedPageBreak/>
        <w:t xml:space="preserve">Таблица </w:t>
      </w:r>
      <w:r w:rsidRPr="00934120">
        <w:rPr>
          <w:b/>
          <w:i/>
          <w:sz w:val="22"/>
          <w:szCs w:val="22"/>
        </w:rPr>
        <w:fldChar w:fldCharType="begin"/>
      </w:r>
      <w:r w:rsidRPr="00934120">
        <w:rPr>
          <w:b/>
          <w:i/>
          <w:sz w:val="22"/>
          <w:szCs w:val="22"/>
        </w:rPr>
        <w:instrText xml:space="preserve"> SEQ Таблица \* ARABIC </w:instrText>
      </w:r>
      <w:r w:rsidRPr="00934120">
        <w:rPr>
          <w:b/>
          <w:i/>
          <w:sz w:val="22"/>
          <w:szCs w:val="22"/>
        </w:rPr>
        <w:fldChar w:fldCharType="separate"/>
      </w:r>
      <w:r w:rsidR="001A70D3">
        <w:rPr>
          <w:b/>
          <w:i/>
          <w:noProof/>
          <w:sz w:val="22"/>
          <w:szCs w:val="22"/>
        </w:rPr>
        <w:t>4</w:t>
      </w:r>
      <w:r w:rsidRPr="00934120">
        <w:rPr>
          <w:b/>
          <w:i/>
          <w:sz w:val="22"/>
          <w:szCs w:val="22"/>
        </w:rPr>
        <w:fldChar w:fldCharType="end"/>
      </w:r>
      <w:r w:rsidR="0095345F" w:rsidRPr="00934120">
        <w:rPr>
          <w:b/>
          <w:i/>
          <w:sz w:val="22"/>
          <w:szCs w:val="22"/>
        </w:rPr>
        <w:t>. -</w:t>
      </w:r>
      <w:r w:rsidRPr="00934120">
        <w:rPr>
          <w:b/>
          <w:i/>
          <w:sz w:val="22"/>
          <w:szCs w:val="22"/>
        </w:rPr>
        <w:t xml:space="preserve">  Этапы многолетней подготовки обучающихся в учрежден</w:t>
      </w:r>
      <w:r w:rsidR="00DD62A9" w:rsidRPr="00934120">
        <w:rPr>
          <w:b/>
          <w:i/>
          <w:sz w:val="22"/>
          <w:szCs w:val="22"/>
        </w:rPr>
        <w:t>иях дополнительного образования</w:t>
      </w:r>
    </w:p>
    <w:tbl>
      <w:tblPr>
        <w:tblW w:w="0" w:type="auto"/>
        <w:tblLook w:val="0000"/>
      </w:tblPr>
      <w:tblGrid>
        <w:gridCol w:w="2336"/>
        <w:gridCol w:w="3498"/>
        <w:gridCol w:w="1766"/>
        <w:gridCol w:w="2934"/>
        <w:gridCol w:w="1089"/>
        <w:gridCol w:w="1595"/>
        <w:gridCol w:w="1800"/>
      </w:tblGrid>
      <w:tr w:rsidR="005620CE" w:rsidRPr="00D871DC">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auto"/>
          </w:tcPr>
          <w:p w:rsidR="005620CE" w:rsidRPr="00D871DC" w:rsidRDefault="005620CE" w:rsidP="002865AE">
            <w:pPr>
              <w:pStyle w:val="aa"/>
              <w:ind w:left="181"/>
              <w:jc w:val="center"/>
            </w:pPr>
            <w:r w:rsidRPr="00D871DC">
              <w:t>Этапы подготовки</w:t>
            </w:r>
          </w:p>
        </w:tc>
        <w:tc>
          <w:tcPr>
            <w:tcW w:w="0" w:type="auto"/>
            <w:tcBorders>
              <w:top w:val="single" w:sz="4" w:space="0" w:color="auto"/>
              <w:left w:val="nil"/>
              <w:bottom w:val="single" w:sz="4" w:space="0" w:color="auto"/>
              <w:right w:val="single" w:sz="4" w:space="0" w:color="auto"/>
            </w:tcBorders>
            <w:shd w:val="clear" w:color="auto" w:fill="auto"/>
          </w:tcPr>
          <w:p w:rsidR="002865AE" w:rsidRDefault="005620CE" w:rsidP="002865AE">
            <w:pPr>
              <w:pStyle w:val="aa"/>
              <w:jc w:val="center"/>
            </w:pPr>
            <w:r w:rsidRPr="00D871DC">
              <w:t>Основная задача</w:t>
            </w:r>
          </w:p>
          <w:p w:rsidR="005620CE" w:rsidRPr="00D871DC" w:rsidRDefault="005620CE" w:rsidP="002865AE">
            <w:pPr>
              <w:pStyle w:val="aa"/>
              <w:jc w:val="center"/>
            </w:pPr>
            <w:r w:rsidRPr="00D871DC">
              <w:t>этапа</w:t>
            </w:r>
          </w:p>
        </w:tc>
        <w:tc>
          <w:tcPr>
            <w:tcW w:w="0" w:type="auto"/>
            <w:tcBorders>
              <w:top w:val="single" w:sz="4" w:space="0" w:color="auto"/>
              <w:left w:val="nil"/>
              <w:bottom w:val="single" w:sz="4" w:space="0" w:color="auto"/>
              <w:right w:val="single" w:sz="4" w:space="0" w:color="auto"/>
            </w:tcBorders>
            <w:shd w:val="clear" w:color="auto" w:fill="auto"/>
          </w:tcPr>
          <w:p w:rsidR="005620CE" w:rsidRPr="00D871DC" w:rsidRDefault="005620CE" w:rsidP="002865AE">
            <w:pPr>
              <w:pStyle w:val="aa"/>
              <w:jc w:val="center"/>
            </w:pPr>
            <w:r w:rsidRPr="00D871DC">
              <w:t>Период подготовки</w:t>
            </w:r>
          </w:p>
        </w:tc>
        <w:tc>
          <w:tcPr>
            <w:tcW w:w="0" w:type="auto"/>
            <w:tcBorders>
              <w:top w:val="single" w:sz="4" w:space="0" w:color="auto"/>
              <w:left w:val="nil"/>
              <w:bottom w:val="single" w:sz="4" w:space="0" w:color="auto"/>
              <w:right w:val="single" w:sz="4" w:space="0" w:color="auto"/>
            </w:tcBorders>
            <w:shd w:val="clear" w:color="auto" w:fill="auto"/>
          </w:tcPr>
          <w:p w:rsidR="005620CE" w:rsidRPr="00D871DC" w:rsidRDefault="005620CE" w:rsidP="002865AE">
            <w:pPr>
              <w:pStyle w:val="aa"/>
              <w:jc w:val="center"/>
            </w:pPr>
            <w:r w:rsidRPr="00D871DC">
              <w:t>Физкультурно-спортивный клуб по месту жительства и учебы</w:t>
            </w:r>
          </w:p>
        </w:tc>
        <w:tc>
          <w:tcPr>
            <w:tcW w:w="0" w:type="auto"/>
            <w:tcBorders>
              <w:top w:val="single" w:sz="4" w:space="0" w:color="auto"/>
              <w:left w:val="nil"/>
              <w:bottom w:val="single" w:sz="4" w:space="0" w:color="auto"/>
              <w:right w:val="single" w:sz="4" w:space="0" w:color="auto"/>
            </w:tcBorders>
            <w:shd w:val="clear" w:color="auto" w:fill="auto"/>
            <w:noWrap/>
          </w:tcPr>
          <w:p w:rsidR="005620CE" w:rsidRPr="00DD7B93" w:rsidRDefault="005620CE" w:rsidP="002865AE">
            <w:pPr>
              <w:pStyle w:val="aa"/>
              <w:jc w:val="center"/>
            </w:pPr>
            <w:r w:rsidRPr="00DD7B93">
              <w:t>ДЮСШ</w:t>
            </w:r>
          </w:p>
        </w:tc>
        <w:tc>
          <w:tcPr>
            <w:tcW w:w="0" w:type="auto"/>
            <w:tcBorders>
              <w:top w:val="single" w:sz="4" w:space="0" w:color="auto"/>
              <w:left w:val="nil"/>
              <w:bottom w:val="single" w:sz="4" w:space="0" w:color="auto"/>
              <w:right w:val="single" w:sz="4" w:space="0" w:color="auto"/>
            </w:tcBorders>
            <w:shd w:val="clear" w:color="auto" w:fill="auto"/>
            <w:noWrap/>
          </w:tcPr>
          <w:p w:rsidR="005620CE" w:rsidRPr="00DD7B93" w:rsidRDefault="005620CE" w:rsidP="002865AE">
            <w:pPr>
              <w:pStyle w:val="aa"/>
              <w:jc w:val="center"/>
            </w:pPr>
            <w:r w:rsidRPr="00DD7B93">
              <w:t>СДЮСШОР</w:t>
            </w:r>
          </w:p>
        </w:tc>
        <w:tc>
          <w:tcPr>
            <w:tcW w:w="0" w:type="auto"/>
            <w:tcBorders>
              <w:top w:val="single" w:sz="4" w:space="0" w:color="auto"/>
              <w:left w:val="nil"/>
              <w:bottom w:val="single" w:sz="4" w:space="0" w:color="auto"/>
              <w:right w:val="single" w:sz="4" w:space="0" w:color="auto"/>
            </w:tcBorders>
            <w:shd w:val="clear" w:color="auto" w:fill="auto"/>
          </w:tcPr>
          <w:p w:rsidR="005620CE" w:rsidRPr="00DD7B93" w:rsidRDefault="005620CE" w:rsidP="002865AE">
            <w:pPr>
              <w:pStyle w:val="aa"/>
              <w:jc w:val="center"/>
            </w:pPr>
            <w:r w:rsidRPr="00DD7B93">
              <w:t>Колледж ФКиС  УОР</w:t>
            </w:r>
            <w:r w:rsidR="00621E2D" w:rsidRPr="00DD7B93">
              <w:t xml:space="preserve">, </w:t>
            </w:r>
            <w:r w:rsidRPr="00DD7B93">
              <w:t>ШВСМ</w:t>
            </w:r>
            <w:r w:rsidR="00621E2D" w:rsidRPr="00DD7B93">
              <w:t xml:space="preserve">, </w:t>
            </w:r>
            <w:r w:rsidRPr="00DD7B93">
              <w:t xml:space="preserve"> ЦСП</w:t>
            </w:r>
          </w:p>
        </w:tc>
      </w:tr>
      <w:tr w:rsidR="005620CE" w:rsidRPr="00D871DC" w:rsidTr="002865AE">
        <w:trPr>
          <w:trHeight w:val="1226"/>
        </w:trPr>
        <w:tc>
          <w:tcPr>
            <w:tcW w:w="0" w:type="auto"/>
            <w:tcBorders>
              <w:top w:val="nil"/>
              <w:left w:val="single" w:sz="4" w:space="0" w:color="auto"/>
              <w:bottom w:val="single" w:sz="4" w:space="0" w:color="auto"/>
              <w:right w:val="single" w:sz="4" w:space="0" w:color="auto"/>
            </w:tcBorders>
            <w:shd w:val="clear" w:color="auto" w:fill="auto"/>
          </w:tcPr>
          <w:p w:rsidR="005620CE" w:rsidRPr="00D871DC" w:rsidRDefault="005620CE" w:rsidP="00306F54">
            <w:pPr>
              <w:pStyle w:val="a8"/>
            </w:pPr>
            <w:r w:rsidRPr="00D871DC">
              <w:t xml:space="preserve">Спортивно- оздоровительный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Расширение двигательных возможностей и компенсация дефицита двигательной активности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весь период </w:t>
            </w:r>
            <w:r w:rsidR="00701CA3">
              <w:t>подготовки</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r>
      <w:tr w:rsidR="005620CE" w:rsidRPr="00D871DC" w:rsidTr="002865AE">
        <w:trPr>
          <w:trHeight w:val="988"/>
        </w:trPr>
        <w:tc>
          <w:tcPr>
            <w:tcW w:w="0" w:type="auto"/>
            <w:tcBorders>
              <w:top w:val="nil"/>
              <w:left w:val="single" w:sz="4" w:space="0" w:color="auto"/>
              <w:bottom w:val="single" w:sz="4" w:space="0" w:color="auto"/>
              <w:right w:val="single" w:sz="4" w:space="0" w:color="auto"/>
            </w:tcBorders>
            <w:shd w:val="clear" w:color="auto" w:fill="auto"/>
          </w:tcPr>
          <w:p w:rsidR="005620CE" w:rsidRPr="00D871DC" w:rsidRDefault="005620CE" w:rsidP="00306F54">
            <w:pPr>
              <w:pStyle w:val="a8"/>
            </w:pPr>
            <w:r w:rsidRPr="00D871DC">
              <w:t xml:space="preserve">Начальной подготовки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Базовая подготовка и определение избранного вида спорта для дальнейшей специализации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до 3 лет </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r>
      <w:tr w:rsidR="005620CE" w:rsidRPr="00D871DC" w:rsidTr="002865AE">
        <w:trPr>
          <w:trHeight w:val="989"/>
        </w:trPr>
        <w:tc>
          <w:tcPr>
            <w:tcW w:w="0" w:type="auto"/>
            <w:tcBorders>
              <w:top w:val="nil"/>
              <w:left w:val="single" w:sz="4" w:space="0" w:color="auto"/>
              <w:bottom w:val="single" w:sz="4" w:space="0" w:color="auto"/>
              <w:right w:val="single" w:sz="4" w:space="0" w:color="auto"/>
            </w:tcBorders>
            <w:shd w:val="clear" w:color="auto" w:fill="auto"/>
          </w:tcPr>
          <w:p w:rsidR="005620CE" w:rsidRPr="00D871DC" w:rsidRDefault="005620CE" w:rsidP="00306F54">
            <w:pPr>
              <w:pStyle w:val="a8"/>
            </w:pPr>
            <w:r w:rsidRPr="00D871DC">
              <w:t xml:space="preserve">Учебно-тренировочный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Специализация и углубленная тренировка в избранном виде спорта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до 5 лет </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r>
      <w:tr w:rsidR="005620CE" w:rsidRPr="00D871DC">
        <w:trPr>
          <w:trHeight w:val="795"/>
        </w:trPr>
        <w:tc>
          <w:tcPr>
            <w:tcW w:w="0" w:type="auto"/>
            <w:tcBorders>
              <w:top w:val="nil"/>
              <w:left w:val="single" w:sz="4" w:space="0" w:color="auto"/>
              <w:bottom w:val="single" w:sz="4" w:space="0" w:color="auto"/>
              <w:right w:val="single" w:sz="4" w:space="0" w:color="auto"/>
            </w:tcBorders>
            <w:shd w:val="clear" w:color="auto" w:fill="auto"/>
          </w:tcPr>
          <w:p w:rsidR="005620CE" w:rsidRPr="00D871DC" w:rsidRDefault="005620CE" w:rsidP="00306F54">
            <w:pPr>
              <w:pStyle w:val="a8"/>
            </w:pPr>
            <w:r w:rsidRPr="00D871DC">
              <w:t xml:space="preserve">Спортивного совершенствования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Совершенствование спортивного мастерства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до 3 лет </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r>
      <w:tr w:rsidR="005620CE" w:rsidRPr="00D871DC" w:rsidTr="002865AE">
        <w:trPr>
          <w:trHeight w:val="1156"/>
        </w:trPr>
        <w:tc>
          <w:tcPr>
            <w:tcW w:w="0" w:type="auto"/>
            <w:tcBorders>
              <w:top w:val="nil"/>
              <w:left w:val="single" w:sz="4" w:space="0" w:color="auto"/>
              <w:bottom w:val="single" w:sz="4" w:space="0" w:color="auto"/>
              <w:right w:val="single" w:sz="4" w:space="0" w:color="auto"/>
            </w:tcBorders>
            <w:shd w:val="clear" w:color="auto" w:fill="auto"/>
          </w:tcPr>
          <w:p w:rsidR="005620CE" w:rsidRPr="00D871DC" w:rsidRDefault="005620CE" w:rsidP="00306F54">
            <w:pPr>
              <w:pStyle w:val="a8"/>
            </w:pPr>
            <w:r w:rsidRPr="00D871DC">
              <w:t xml:space="preserve">Высшего спортивного мастерства </w:t>
            </w:r>
          </w:p>
        </w:tc>
        <w:tc>
          <w:tcPr>
            <w:tcW w:w="0" w:type="auto"/>
            <w:tcBorders>
              <w:top w:val="nil"/>
              <w:left w:val="nil"/>
              <w:bottom w:val="single" w:sz="4" w:space="0" w:color="auto"/>
              <w:right w:val="single" w:sz="4" w:space="0" w:color="auto"/>
            </w:tcBorders>
            <w:shd w:val="clear" w:color="auto" w:fill="auto"/>
          </w:tcPr>
          <w:p w:rsidR="005620CE" w:rsidRPr="00D871DC" w:rsidRDefault="005620CE" w:rsidP="00306F54">
            <w:pPr>
              <w:pStyle w:val="a8"/>
            </w:pPr>
            <w:r w:rsidRPr="00D871DC">
              <w:t xml:space="preserve">Реализация индивидуальных возможностей </w:t>
            </w:r>
          </w:p>
        </w:tc>
        <w:tc>
          <w:tcPr>
            <w:tcW w:w="0" w:type="auto"/>
            <w:tcBorders>
              <w:top w:val="nil"/>
              <w:left w:val="nil"/>
              <w:bottom w:val="single" w:sz="4" w:space="0" w:color="auto"/>
              <w:right w:val="single" w:sz="4" w:space="0" w:color="auto"/>
            </w:tcBorders>
            <w:shd w:val="clear" w:color="auto" w:fill="auto"/>
          </w:tcPr>
          <w:p w:rsidR="002865AE" w:rsidRDefault="005620CE" w:rsidP="00306F54">
            <w:pPr>
              <w:pStyle w:val="a8"/>
            </w:pPr>
            <w:r w:rsidRPr="00D871DC">
              <w:t xml:space="preserve">3 года и более </w:t>
            </w:r>
          </w:p>
          <w:p w:rsidR="005620CE" w:rsidRPr="00D871DC" w:rsidRDefault="005620CE" w:rsidP="00306F54">
            <w:pPr>
              <w:pStyle w:val="a8"/>
            </w:pPr>
            <w:r w:rsidRPr="00D871DC">
              <w:t xml:space="preserve">(с учетом возрастного ценза) </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c>
          <w:tcPr>
            <w:tcW w:w="0" w:type="auto"/>
            <w:tcBorders>
              <w:top w:val="nil"/>
              <w:left w:val="nil"/>
              <w:bottom w:val="single" w:sz="4" w:space="0" w:color="auto"/>
              <w:right w:val="single" w:sz="4" w:space="0" w:color="auto"/>
            </w:tcBorders>
            <w:shd w:val="clear" w:color="auto" w:fill="auto"/>
            <w:vAlign w:val="center"/>
          </w:tcPr>
          <w:p w:rsidR="005620CE" w:rsidRPr="00D871DC" w:rsidRDefault="005620CE" w:rsidP="00306F54">
            <w:pPr>
              <w:pStyle w:val="a8"/>
              <w:jc w:val="center"/>
            </w:pPr>
            <w:r w:rsidRPr="00D871DC">
              <w:t>+</w:t>
            </w:r>
          </w:p>
        </w:tc>
      </w:tr>
    </w:tbl>
    <w:p w:rsidR="005620CE" w:rsidRPr="003B6A3A" w:rsidRDefault="005620CE" w:rsidP="005620CE">
      <w:r w:rsidRPr="003B6A3A">
        <w:t>Условные обозначения:</w:t>
      </w:r>
    </w:p>
    <w:p w:rsidR="005620CE" w:rsidRPr="003B6A3A" w:rsidRDefault="005620CE" w:rsidP="005620CE">
      <w:r w:rsidRPr="003B6A3A">
        <w:t>"+" - основные этапы подготовки;</w:t>
      </w:r>
    </w:p>
    <w:p w:rsidR="005620CE" w:rsidRPr="00B43355" w:rsidRDefault="005620CE" w:rsidP="005620CE">
      <w:r w:rsidRPr="003B6A3A">
        <w:t>"*" - рекомендуются при наличии условий и возможностей;</w:t>
      </w:r>
    </w:p>
    <w:p w:rsidR="005620CE" w:rsidRDefault="005620CE" w:rsidP="005620CE">
      <w:r w:rsidRPr="003B6A3A">
        <w:t xml:space="preserve">"-" - не рекомендуется </w:t>
      </w:r>
    </w:p>
    <w:p w:rsidR="002865AE" w:rsidRPr="003B6A3A" w:rsidRDefault="002865AE" w:rsidP="005620CE"/>
    <w:p w:rsidR="005620CE" w:rsidRPr="00B24EB2" w:rsidRDefault="005620CE" w:rsidP="002865AE">
      <w:pPr>
        <w:pStyle w:val="a6"/>
        <w:keepNext/>
        <w:spacing w:before="0" w:after="0"/>
        <w:rPr>
          <w:b/>
          <w:i/>
          <w:sz w:val="22"/>
          <w:szCs w:val="22"/>
        </w:rPr>
      </w:pPr>
      <w:r w:rsidRPr="00B24EB2">
        <w:rPr>
          <w:b/>
          <w:i/>
          <w:sz w:val="22"/>
          <w:szCs w:val="22"/>
        </w:rPr>
        <w:lastRenderedPageBreak/>
        <w:t xml:space="preserve">Таблица </w:t>
      </w:r>
      <w:r w:rsidRPr="00B24EB2">
        <w:rPr>
          <w:b/>
          <w:i/>
          <w:sz w:val="22"/>
          <w:szCs w:val="22"/>
        </w:rPr>
        <w:fldChar w:fldCharType="begin"/>
      </w:r>
      <w:r w:rsidRPr="00B24EB2">
        <w:rPr>
          <w:b/>
          <w:i/>
          <w:sz w:val="22"/>
          <w:szCs w:val="22"/>
        </w:rPr>
        <w:instrText xml:space="preserve"> SEQ Таблица \* ARABIC </w:instrText>
      </w:r>
      <w:r w:rsidRPr="00B24EB2">
        <w:rPr>
          <w:b/>
          <w:i/>
          <w:sz w:val="22"/>
          <w:szCs w:val="22"/>
        </w:rPr>
        <w:fldChar w:fldCharType="separate"/>
      </w:r>
      <w:r w:rsidR="001A70D3">
        <w:rPr>
          <w:b/>
          <w:i/>
          <w:noProof/>
          <w:sz w:val="22"/>
          <w:szCs w:val="22"/>
        </w:rPr>
        <w:t>5</w:t>
      </w:r>
      <w:r w:rsidRPr="00B24EB2">
        <w:rPr>
          <w:b/>
          <w:i/>
          <w:sz w:val="22"/>
          <w:szCs w:val="22"/>
        </w:rPr>
        <w:fldChar w:fldCharType="end"/>
      </w:r>
      <w:r w:rsidRPr="00B24EB2">
        <w:rPr>
          <w:b/>
          <w:i/>
          <w:sz w:val="22"/>
          <w:szCs w:val="22"/>
        </w:rPr>
        <w:t xml:space="preserve">. - Перечень показателей и источников информации, используемых в </w:t>
      </w:r>
      <w:r w:rsidR="00575FF6">
        <w:rPr>
          <w:b/>
          <w:i/>
          <w:sz w:val="22"/>
          <w:szCs w:val="22"/>
        </w:rPr>
        <w:t>поряд</w:t>
      </w:r>
      <w:r w:rsidRPr="00B24EB2">
        <w:rPr>
          <w:b/>
          <w:i/>
          <w:sz w:val="22"/>
          <w:szCs w:val="22"/>
        </w:rPr>
        <w:t xml:space="preserve">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5"/>
        <w:gridCol w:w="1844"/>
        <w:gridCol w:w="6339"/>
      </w:tblGrid>
      <w:tr w:rsidR="005620CE" w:rsidRPr="00680D15">
        <w:trPr>
          <w:tblHeader/>
        </w:trPr>
        <w:tc>
          <w:tcPr>
            <w:tcW w:w="0" w:type="auto"/>
          </w:tcPr>
          <w:p w:rsidR="005620CE" w:rsidRPr="00680D15" w:rsidRDefault="005620CE" w:rsidP="00306F54">
            <w:pPr>
              <w:pStyle w:val="aa"/>
            </w:pPr>
            <w:r w:rsidRPr="00680D15">
              <w:t>Показатель</w:t>
            </w:r>
          </w:p>
        </w:tc>
        <w:tc>
          <w:tcPr>
            <w:tcW w:w="0" w:type="auto"/>
            <w:vAlign w:val="center"/>
          </w:tcPr>
          <w:p w:rsidR="005620CE" w:rsidRPr="00680D15" w:rsidRDefault="005620CE" w:rsidP="00306F54">
            <w:pPr>
              <w:pStyle w:val="aa"/>
            </w:pPr>
            <w:r w:rsidRPr="00680D15">
              <w:t>Условное обозначение</w:t>
            </w:r>
          </w:p>
        </w:tc>
        <w:tc>
          <w:tcPr>
            <w:tcW w:w="0" w:type="auto"/>
          </w:tcPr>
          <w:p w:rsidR="005620CE" w:rsidRPr="00680D15" w:rsidRDefault="005620CE" w:rsidP="00306F54">
            <w:pPr>
              <w:pStyle w:val="aa"/>
            </w:pPr>
            <w:r w:rsidRPr="00680D15">
              <w:t>Источник информации</w:t>
            </w:r>
          </w:p>
        </w:tc>
      </w:tr>
      <w:tr w:rsidR="005620CE" w:rsidRPr="00680D15">
        <w:tc>
          <w:tcPr>
            <w:tcW w:w="0" w:type="auto"/>
          </w:tcPr>
          <w:p w:rsidR="005620CE" w:rsidRPr="00680D15" w:rsidRDefault="005620CE" w:rsidP="00306F54">
            <w:pPr>
              <w:pStyle w:val="a8"/>
            </w:pPr>
            <w:r w:rsidRPr="00680D15">
              <w:t>Норматив бюджетного финансирования на реализацию образовательного стандарта дополнительного образования спортивной направленности, руб.</w:t>
            </w:r>
          </w:p>
        </w:tc>
        <w:tc>
          <w:tcPr>
            <w:tcW w:w="0" w:type="auto"/>
            <w:vAlign w:val="center"/>
          </w:tcPr>
          <w:p w:rsidR="005620CE" w:rsidRPr="00680D15" w:rsidRDefault="00932AC4" w:rsidP="00306F54">
            <w:pPr>
              <w:pStyle w:val="a8"/>
              <w:jc w:val="center"/>
            </w:pPr>
            <w:r w:rsidRPr="00680D15">
              <w:rPr>
                <w:position w:val="-14"/>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v:imagedata r:id="rId10" o:title=""/>
                </v:shape>
                <o:OLEObject Type="Embed" ProgID="Equation.3" ShapeID="_x0000_i1025" DrawAspect="Content" ObjectID="_1438418891" r:id="rId11"/>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Фонд оплаты труда с отчислениями на социальные нужды, руб.</w:t>
            </w:r>
          </w:p>
        </w:tc>
        <w:tc>
          <w:tcPr>
            <w:tcW w:w="0" w:type="auto"/>
            <w:vAlign w:val="center"/>
          </w:tcPr>
          <w:p w:rsidR="005620CE" w:rsidRPr="00680D15" w:rsidRDefault="005620CE" w:rsidP="00306F54">
            <w:pPr>
              <w:pStyle w:val="a8"/>
              <w:jc w:val="center"/>
              <w:rPr>
                <w:i/>
              </w:rPr>
            </w:pPr>
            <w:r w:rsidRPr="00680D15">
              <w:rPr>
                <w:i/>
              </w:rPr>
              <w:t>ФОТобщ</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Норматив материального обеспечения учебно-тренировочного процесса, руб.</w:t>
            </w:r>
          </w:p>
        </w:tc>
        <w:tc>
          <w:tcPr>
            <w:tcW w:w="0" w:type="auto"/>
            <w:vAlign w:val="center"/>
          </w:tcPr>
          <w:p w:rsidR="005620CE" w:rsidRPr="00680D15" w:rsidRDefault="005620CE" w:rsidP="00306F54">
            <w:pPr>
              <w:pStyle w:val="a8"/>
              <w:jc w:val="center"/>
              <w:rPr>
                <w:i/>
              </w:rPr>
            </w:pPr>
            <w:r w:rsidRPr="00680D15">
              <w:rPr>
                <w:i/>
              </w:rPr>
              <w:t>Змо</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5042CD">
            <w:pPr>
              <w:pStyle w:val="a8"/>
            </w:pPr>
            <w:r w:rsidRPr="00680D15">
              <w:t xml:space="preserve">Норматив прочих затрат на обеспечение условий </w:t>
            </w:r>
            <w:r w:rsidR="005042CD">
              <w:t xml:space="preserve">оказания </w:t>
            </w:r>
            <w:r w:rsidRPr="00680D15">
              <w:t>услуг дополнительного образования детей в спортивных школах, руб.</w:t>
            </w:r>
          </w:p>
        </w:tc>
        <w:tc>
          <w:tcPr>
            <w:tcW w:w="0" w:type="auto"/>
            <w:vAlign w:val="center"/>
          </w:tcPr>
          <w:p w:rsidR="005620CE" w:rsidRPr="00680D15" w:rsidRDefault="005620CE" w:rsidP="00306F54">
            <w:pPr>
              <w:pStyle w:val="a8"/>
              <w:jc w:val="center"/>
              <w:rPr>
                <w:i/>
              </w:rPr>
            </w:pPr>
            <w:r w:rsidRPr="00680D15">
              <w:rPr>
                <w:i/>
              </w:rPr>
              <w:t>Зпр</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Средневзвешенная ставка оплаты труда, руб.</w:t>
            </w:r>
          </w:p>
        </w:tc>
        <w:tc>
          <w:tcPr>
            <w:tcW w:w="0" w:type="auto"/>
            <w:vAlign w:val="center"/>
          </w:tcPr>
          <w:p w:rsidR="005620CE" w:rsidRPr="00680D15" w:rsidRDefault="005620CE" w:rsidP="00306F54">
            <w:pPr>
              <w:pStyle w:val="a8"/>
              <w:jc w:val="center"/>
              <w:rPr>
                <w:i/>
              </w:rPr>
            </w:pPr>
            <w:r w:rsidRPr="00680D15">
              <w:rPr>
                <w:i/>
              </w:rPr>
              <w:t>Стср</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Количество человек</w:t>
            </w:r>
          </w:p>
        </w:tc>
        <w:tc>
          <w:tcPr>
            <w:tcW w:w="0" w:type="auto"/>
            <w:vAlign w:val="center"/>
          </w:tcPr>
          <w:p w:rsidR="005620CE" w:rsidRPr="00680D15" w:rsidRDefault="005620CE" w:rsidP="00306F54">
            <w:pPr>
              <w:pStyle w:val="a8"/>
              <w:jc w:val="center"/>
              <w:rPr>
                <w:i/>
              </w:rPr>
            </w:pPr>
            <w:r w:rsidRPr="00680D15">
              <w:rPr>
                <w:i/>
              </w:rPr>
              <w:t>Кчел</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Норматив оплаты труда тренера-преподавателя по спорту за подготовку одного занимающегося в процентах от ставки, %.</w:t>
            </w:r>
          </w:p>
        </w:tc>
        <w:tc>
          <w:tcPr>
            <w:tcW w:w="0" w:type="auto"/>
            <w:vAlign w:val="center"/>
          </w:tcPr>
          <w:p w:rsidR="005620CE" w:rsidRPr="00680D15" w:rsidRDefault="005620CE" w:rsidP="00306F54">
            <w:pPr>
              <w:pStyle w:val="a8"/>
              <w:jc w:val="center"/>
              <w:rPr>
                <w:i/>
              </w:rPr>
            </w:pPr>
            <w:r w:rsidRPr="00680D15">
              <w:rPr>
                <w:i/>
              </w:rPr>
              <w:t>Н</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Фонд оплаты труда тренеров- преподавателей, руб.</w:t>
            </w:r>
          </w:p>
        </w:tc>
        <w:tc>
          <w:tcPr>
            <w:tcW w:w="0" w:type="auto"/>
            <w:vAlign w:val="center"/>
          </w:tcPr>
          <w:p w:rsidR="005620CE" w:rsidRPr="00680D15" w:rsidRDefault="005620CE" w:rsidP="00306F54">
            <w:pPr>
              <w:pStyle w:val="a8"/>
              <w:jc w:val="center"/>
              <w:rPr>
                <w:i/>
              </w:rPr>
            </w:pPr>
            <w:r w:rsidRPr="00680D15">
              <w:rPr>
                <w:i/>
              </w:rPr>
              <w:t>ФОТтр</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Коэффициент надтарифного ФОТ</w:t>
            </w:r>
          </w:p>
        </w:tc>
        <w:tc>
          <w:tcPr>
            <w:tcW w:w="0" w:type="auto"/>
            <w:vAlign w:val="center"/>
          </w:tcPr>
          <w:p w:rsidR="005620CE" w:rsidRPr="00680D15" w:rsidRDefault="005620CE" w:rsidP="00306F54">
            <w:pPr>
              <w:pStyle w:val="a8"/>
              <w:jc w:val="center"/>
              <w:rPr>
                <w:i/>
              </w:rPr>
            </w:pPr>
            <w:r w:rsidRPr="00680D15">
              <w:rPr>
                <w:i/>
              </w:rPr>
              <w:t>Кнф</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Районный коэффициент</w:t>
            </w:r>
          </w:p>
        </w:tc>
        <w:tc>
          <w:tcPr>
            <w:tcW w:w="0" w:type="auto"/>
            <w:vAlign w:val="center"/>
          </w:tcPr>
          <w:p w:rsidR="005620CE" w:rsidRPr="00680D15" w:rsidRDefault="005620CE" w:rsidP="00306F54">
            <w:pPr>
              <w:pStyle w:val="a8"/>
              <w:jc w:val="center"/>
              <w:rPr>
                <w:i/>
              </w:rPr>
            </w:pPr>
            <w:r w:rsidRPr="00680D15">
              <w:rPr>
                <w:i/>
              </w:rPr>
              <w:t>Кр</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Коэффициент начислений на заработную плату</w:t>
            </w:r>
          </w:p>
        </w:tc>
        <w:tc>
          <w:tcPr>
            <w:tcW w:w="0" w:type="auto"/>
            <w:vAlign w:val="center"/>
          </w:tcPr>
          <w:p w:rsidR="005620CE" w:rsidRPr="00680D15" w:rsidRDefault="005620CE" w:rsidP="00306F54">
            <w:pPr>
              <w:pStyle w:val="a8"/>
              <w:jc w:val="center"/>
              <w:rPr>
                <w:i/>
              </w:rPr>
            </w:pPr>
            <w:r w:rsidRPr="00680D15">
              <w:rPr>
                <w:i/>
              </w:rPr>
              <w:t>Кн</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Корректирующий коэффициент</w:t>
            </w:r>
          </w:p>
        </w:tc>
        <w:tc>
          <w:tcPr>
            <w:tcW w:w="0" w:type="auto"/>
            <w:vAlign w:val="center"/>
          </w:tcPr>
          <w:p w:rsidR="005620CE" w:rsidRPr="00680D15" w:rsidRDefault="005620CE" w:rsidP="00306F54">
            <w:pPr>
              <w:pStyle w:val="a8"/>
              <w:jc w:val="center"/>
              <w:rPr>
                <w:i/>
              </w:rPr>
            </w:pPr>
            <w:r w:rsidRPr="00680D15">
              <w:rPr>
                <w:i/>
              </w:rPr>
              <w:t>К1</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Коэффициент удорожания</w:t>
            </w:r>
          </w:p>
        </w:tc>
        <w:tc>
          <w:tcPr>
            <w:tcW w:w="0" w:type="auto"/>
            <w:vAlign w:val="center"/>
          </w:tcPr>
          <w:p w:rsidR="005620CE" w:rsidRPr="00680D15" w:rsidRDefault="005620CE" w:rsidP="00306F54">
            <w:pPr>
              <w:pStyle w:val="a8"/>
              <w:jc w:val="center"/>
              <w:rPr>
                <w:i/>
              </w:rPr>
            </w:pPr>
            <w:r w:rsidRPr="00680D15">
              <w:rPr>
                <w:i/>
              </w:rPr>
              <w:t>Куд</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CE6006" w:rsidRDefault="00852E4D" w:rsidP="00306F54">
            <w:pPr>
              <w:pStyle w:val="a8"/>
            </w:pPr>
            <w:r w:rsidRPr="00CE6006">
              <w:t>Количество окладов</w:t>
            </w:r>
            <w:r w:rsidR="005620CE" w:rsidRPr="00CE6006">
              <w:t xml:space="preserve"> административно-руководящего, учебно-вспомогательного и младшего обслуживающего персонала</w:t>
            </w:r>
          </w:p>
        </w:tc>
        <w:tc>
          <w:tcPr>
            <w:tcW w:w="0" w:type="auto"/>
            <w:vAlign w:val="center"/>
          </w:tcPr>
          <w:p w:rsidR="005620CE" w:rsidRPr="00CE6006" w:rsidRDefault="00852E4D" w:rsidP="00306F54">
            <w:pPr>
              <w:pStyle w:val="a8"/>
              <w:jc w:val="center"/>
              <w:rPr>
                <w:i/>
              </w:rPr>
            </w:pPr>
            <w:r w:rsidRPr="00CE6006">
              <w:rPr>
                <w:i/>
              </w:rPr>
              <w:t>К</w:t>
            </w:r>
            <w:r w:rsidR="00051231" w:rsidRPr="00CE6006">
              <w:rPr>
                <w:i/>
              </w:rPr>
              <w:t xml:space="preserve"> </w:t>
            </w:r>
            <w:r w:rsidRPr="00CE6006">
              <w:rPr>
                <w:i/>
              </w:rPr>
              <w:t>ок</w:t>
            </w:r>
            <w:r w:rsidR="00051231" w:rsidRPr="00CE6006">
              <w:rPr>
                <w:i/>
              </w:rPr>
              <w:t xml:space="preserve">лад </w:t>
            </w:r>
            <w:r w:rsidR="005620CE" w:rsidRPr="00CE6006">
              <w:rPr>
                <w:i/>
              </w:rPr>
              <w:t>1об</w:t>
            </w:r>
          </w:p>
        </w:tc>
        <w:tc>
          <w:tcPr>
            <w:tcW w:w="0" w:type="auto"/>
          </w:tcPr>
          <w:p w:rsidR="005620CE" w:rsidRPr="00CE6006" w:rsidRDefault="005620CE" w:rsidP="00306F54">
            <w:pPr>
              <w:pStyle w:val="a8"/>
            </w:pPr>
            <w:r w:rsidRPr="00CE6006">
              <w:t>Расчет</w:t>
            </w:r>
          </w:p>
        </w:tc>
      </w:tr>
      <w:tr w:rsidR="005620CE" w:rsidRPr="00680D15">
        <w:tc>
          <w:tcPr>
            <w:tcW w:w="0" w:type="auto"/>
          </w:tcPr>
          <w:p w:rsidR="005620CE" w:rsidRPr="00CE6006" w:rsidRDefault="005620CE" w:rsidP="00306F54">
            <w:pPr>
              <w:pStyle w:val="a8"/>
            </w:pPr>
            <w:r w:rsidRPr="00CE6006">
              <w:t>Фонд оплаты труда административно-руководящего, учебно-вспомогательного и младшего обслуживающего персонала</w:t>
            </w:r>
          </w:p>
        </w:tc>
        <w:tc>
          <w:tcPr>
            <w:tcW w:w="0" w:type="auto"/>
            <w:vAlign w:val="center"/>
          </w:tcPr>
          <w:p w:rsidR="005620CE" w:rsidRPr="00CE6006" w:rsidRDefault="005620CE" w:rsidP="00306F54">
            <w:pPr>
              <w:pStyle w:val="a8"/>
              <w:jc w:val="center"/>
              <w:rPr>
                <w:i/>
              </w:rPr>
            </w:pPr>
            <w:r w:rsidRPr="00CE6006">
              <w:rPr>
                <w:i/>
              </w:rPr>
              <w:t>ФОТахч</w:t>
            </w:r>
          </w:p>
        </w:tc>
        <w:tc>
          <w:tcPr>
            <w:tcW w:w="0" w:type="auto"/>
          </w:tcPr>
          <w:p w:rsidR="005620CE" w:rsidRPr="00CE6006" w:rsidRDefault="005620CE" w:rsidP="00306F54">
            <w:pPr>
              <w:pStyle w:val="a8"/>
            </w:pPr>
            <w:r w:rsidRPr="00CE6006">
              <w:t>Расчет</w:t>
            </w:r>
          </w:p>
        </w:tc>
      </w:tr>
      <w:tr w:rsidR="005620CE" w:rsidRPr="00680D15">
        <w:tc>
          <w:tcPr>
            <w:tcW w:w="0" w:type="auto"/>
          </w:tcPr>
          <w:p w:rsidR="005620CE" w:rsidRPr="00680D15" w:rsidRDefault="005620CE" w:rsidP="00306F54">
            <w:pPr>
              <w:pStyle w:val="a8"/>
            </w:pPr>
            <w:r w:rsidRPr="00680D15">
              <w:t>Размер средней ставки заработной платы в месяц по должности соответствующих видов персонала, руб.</w:t>
            </w:r>
          </w:p>
        </w:tc>
        <w:tc>
          <w:tcPr>
            <w:tcW w:w="0" w:type="auto"/>
            <w:vAlign w:val="center"/>
          </w:tcPr>
          <w:p w:rsidR="005620CE" w:rsidRPr="00680D15" w:rsidRDefault="005620CE" w:rsidP="00306F54">
            <w:pPr>
              <w:pStyle w:val="a8"/>
              <w:jc w:val="center"/>
            </w:pPr>
            <w:r w:rsidRPr="00680D15">
              <w:rPr>
                <w:i/>
              </w:rPr>
              <w:t>Рахч</w:t>
            </w:r>
          </w:p>
        </w:tc>
        <w:tc>
          <w:tcPr>
            <w:tcW w:w="0" w:type="auto"/>
          </w:tcPr>
          <w:p w:rsidR="005620CE" w:rsidRPr="00680D15" w:rsidRDefault="005620CE" w:rsidP="00306F54">
            <w:pPr>
              <w:pStyle w:val="a8"/>
            </w:pPr>
            <w:r w:rsidRPr="00680D15">
              <w:t>Рассчитывается на основе тарификационных списков всех учреждений по должностям тренер-преподаватель и старший тренер-преподаватель.</w:t>
            </w:r>
          </w:p>
        </w:tc>
      </w:tr>
      <w:tr w:rsidR="005620CE" w:rsidRPr="00680D15">
        <w:tc>
          <w:tcPr>
            <w:tcW w:w="0" w:type="auto"/>
          </w:tcPr>
          <w:p w:rsidR="005620CE" w:rsidRPr="00680D15" w:rsidRDefault="005620CE" w:rsidP="00306F54">
            <w:pPr>
              <w:pStyle w:val="a8"/>
            </w:pPr>
            <w:r w:rsidRPr="00680D15">
              <w:t xml:space="preserve">Корректирующий коэффициент, учитывающий повышение ставок заработной платы (должностных окладов) тренерам - преподавателям по спорту, инструкторам-методистам, работающим в специализированных детско-юношеских школах олимпийского резерва, специализированных детско-юношеских спортивно-технических школах, училищах олимпийского резерва, школах высшего спортивного мастерства и группах спортивного </w:t>
            </w:r>
            <w:r w:rsidRPr="00680D15">
              <w:lastRenderedPageBreak/>
              <w:t>совершенствования и высшего спортивного мастерства детско-юношеских спортивных (спортивно-технических) школ на 15%</w:t>
            </w:r>
          </w:p>
        </w:tc>
        <w:tc>
          <w:tcPr>
            <w:tcW w:w="0" w:type="auto"/>
            <w:vAlign w:val="center"/>
          </w:tcPr>
          <w:p w:rsidR="005620CE" w:rsidRPr="00680D15" w:rsidRDefault="005620CE" w:rsidP="00306F54">
            <w:pPr>
              <w:pStyle w:val="a8"/>
              <w:jc w:val="center"/>
              <w:rPr>
                <w:i/>
              </w:rPr>
            </w:pPr>
            <w:r w:rsidRPr="00680D15">
              <w:rPr>
                <w:i/>
              </w:rPr>
              <w:lastRenderedPageBreak/>
              <w:t>К2</w: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lastRenderedPageBreak/>
              <w:t>Фонд оплаты труда спортсменов-инструкторов, руб.</w:t>
            </w:r>
          </w:p>
        </w:tc>
        <w:tc>
          <w:tcPr>
            <w:tcW w:w="0" w:type="auto"/>
            <w:vAlign w:val="center"/>
          </w:tcPr>
          <w:p w:rsidR="005620CE" w:rsidRPr="00680D15" w:rsidRDefault="005620CE" w:rsidP="00306F54">
            <w:pPr>
              <w:pStyle w:val="a8"/>
              <w:jc w:val="center"/>
            </w:pPr>
            <w:r w:rsidRPr="00680D15">
              <w:rPr>
                <w:i/>
              </w:rPr>
              <w:t>ФОТсп</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Ставка оплаты труда спортсмена-инструктора, руб.</w:t>
            </w:r>
          </w:p>
        </w:tc>
        <w:tc>
          <w:tcPr>
            <w:tcW w:w="0" w:type="auto"/>
            <w:vAlign w:val="center"/>
          </w:tcPr>
          <w:p w:rsidR="005620CE" w:rsidRPr="00680D15" w:rsidRDefault="005620CE" w:rsidP="00306F54">
            <w:pPr>
              <w:pStyle w:val="a8"/>
              <w:jc w:val="center"/>
            </w:pPr>
            <w:r w:rsidRPr="00680D15">
              <w:rPr>
                <w:i/>
              </w:rPr>
              <w:t>Сс</w:t>
            </w:r>
          </w:p>
        </w:tc>
        <w:tc>
          <w:tcPr>
            <w:tcW w:w="0" w:type="auto"/>
          </w:tcPr>
          <w:p w:rsidR="005620CE" w:rsidRPr="00680D15" w:rsidRDefault="005620CE" w:rsidP="00306F54">
            <w:pPr>
              <w:pStyle w:val="a8"/>
            </w:pPr>
            <w:r w:rsidRPr="00680D15">
              <w:t>Данные тарификационных списков всех учреждений по должностям спортсмен инструктор</w:t>
            </w:r>
          </w:p>
        </w:tc>
      </w:tr>
      <w:tr w:rsidR="005620CE" w:rsidRPr="00680D15">
        <w:tc>
          <w:tcPr>
            <w:tcW w:w="0" w:type="auto"/>
          </w:tcPr>
          <w:p w:rsidR="005620CE" w:rsidRPr="00680D15" w:rsidRDefault="005620CE" w:rsidP="00D40518">
            <w:pPr>
              <w:pStyle w:val="a8"/>
            </w:pPr>
            <w:r w:rsidRPr="00680D15">
              <w:t xml:space="preserve">Расходы на проведение учебно-тренировочных </w:t>
            </w:r>
            <w:r w:rsidR="00D40518">
              <w:t>мероприятий</w:t>
            </w:r>
            <w:r w:rsidRPr="00680D15">
              <w:t>, руб.</w:t>
            </w:r>
          </w:p>
        </w:tc>
        <w:tc>
          <w:tcPr>
            <w:tcW w:w="0" w:type="auto"/>
            <w:vAlign w:val="center"/>
          </w:tcPr>
          <w:p w:rsidR="005620CE" w:rsidRPr="00680D15" w:rsidRDefault="005620CE" w:rsidP="00306F54">
            <w:pPr>
              <w:pStyle w:val="a8"/>
              <w:jc w:val="center"/>
            </w:pPr>
            <w:r w:rsidRPr="00680D15">
              <w:rPr>
                <w:position w:val="-12"/>
              </w:rPr>
              <w:object w:dxaOrig="480" w:dyaOrig="360">
                <v:shape id="_x0000_i1026" type="#_x0000_t75" style="width:24pt;height:18pt" o:ole="">
                  <v:imagedata r:id="rId12" o:title=""/>
                </v:shape>
                <o:OLEObject Type="Embed" ProgID="Equation.3" ShapeID="_x0000_i1026" DrawAspect="Content" ObjectID="_1438418892" r:id="rId13"/>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Расходы на обеспечение одеждой, спортивным индивидуальным инвентарем и оборудованием индивидуального пользования, руб.</w:t>
            </w:r>
          </w:p>
        </w:tc>
        <w:tc>
          <w:tcPr>
            <w:tcW w:w="0" w:type="auto"/>
            <w:vAlign w:val="center"/>
          </w:tcPr>
          <w:p w:rsidR="005620CE" w:rsidRPr="00680D15" w:rsidRDefault="005620CE" w:rsidP="00306F54">
            <w:pPr>
              <w:pStyle w:val="a8"/>
              <w:jc w:val="center"/>
            </w:pPr>
            <w:r w:rsidRPr="00680D15">
              <w:rPr>
                <w:position w:val="-12"/>
              </w:rPr>
              <w:object w:dxaOrig="420" w:dyaOrig="360">
                <v:shape id="_x0000_i1027" type="#_x0000_t75" style="width:21pt;height:16.5pt" o:ole="">
                  <v:imagedata r:id="rId14" o:title=""/>
                </v:shape>
                <o:OLEObject Type="Embed" ProgID="Equation.3" ShapeID="_x0000_i1027" DrawAspect="Content" ObjectID="_1438418893" r:id="rId15"/>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Расходы на обеспечение доступа к спортивным сооружениям на основе аренды в случае отсутствия собственных, руб.</w:t>
            </w:r>
          </w:p>
        </w:tc>
        <w:tc>
          <w:tcPr>
            <w:tcW w:w="0" w:type="auto"/>
            <w:vAlign w:val="center"/>
          </w:tcPr>
          <w:p w:rsidR="005620CE" w:rsidRPr="00680D15" w:rsidRDefault="00300B66" w:rsidP="00306F54">
            <w:pPr>
              <w:pStyle w:val="a8"/>
              <w:jc w:val="center"/>
            </w:pPr>
            <w:r w:rsidRPr="00680D15">
              <w:rPr>
                <w:position w:val="-14"/>
              </w:rPr>
              <w:object w:dxaOrig="660" w:dyaOrig="380">
                <v:shape id="_x0000_i1028" type="#_x0000_t75" style="width:41.25pt;height:17.25pt" o:ole="">
                  <v:imagedata r:id="rId16" o:title=""/>
                </v:shape>
                <o:OLEObject Type="Embed" ProgID="Equation.3" ShapeID="_x0000_i1028" DrawAspect="Content" ObjectID="_1438418894" r:id="rId17"/>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rPr>
                <w:color w:val="000000"/>
              </w:rPr>
              <w:t>Количество дней сборов, дни.</w:t>
            </w:r>
          </w:p>
        </w:tc>
        <w:tc>
          <w:tcPr>
            <w:tcW w:w="0" w:type="auto"/>
            <w:vAlign w:val="center"/>
          </w:tcPr>
          <w:p w:rsidR="005620CE" w:rsidRPr="00680D15" w:rsidRDefault="005620CE" w:rsidP="00306F54">
            <w:pPr>
              <w:pStyle w:val="a8"/>
              <w:jc w:val="center"/>
            </w:pPr>
            <w:r w:rsidRPr="00680D15">
              <w:rPr>
                <w:position w:val="-14"/>
              </w:rPr>
              <w:object w:dxaOrig="499" w:dyaOrig="380">
                <v:shape id="_x0000_i1029" type="#_x0000_t75" style="width:24.75pt;height:18.75pt" o:ole="">
                  <v:imagedata r:id="rId18" o:title=""/>
                </v:shape>
                <o:OLEObject Type="Embed" ProgID="Equation.3" ShapeID="_x0000_i1029" DrawAspect="Content" ObjectID="_1438418895" r:id="rId19"/>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5042CD">
            <w:pPr>
              <w:pStyle w:val="a8"/>
            </w:pPr>
            <w:r w:rsidRPr="00680D15">
              <w:t xml:space="preserve">Прочие расходы на обеспечение условий </w:t>
            </w:r>
            <w:r w:rsidR="005042CD">
              <w:t>оказания</w:t>
            </w:r>
            <w:r w:rsidRPr="00680D15">
              <w:t xml:space="preserve"> услуг дополнительного образования детей в спортивных школах</w:t>
            </w:r>
          </w:p>
        </w:tc>
        <w:tc>
          <w:tcPr>
            <w:tcW w:w="0" w:type="auto"/>
            <w:vAlign w:val="center"/>
          </w:tcPr>
          <w:p w:rsidR="005620CE" w:rsidRPr="00680D15" w:rsidRDefault="005620CE" w:rsidP="00306F54">
            <w:pPr>
              <w:pStyle w:val="a8"/>
              <w:jc w:val="center"/>
              <w:rPr>
                <w:i/>
              </w:rPr>
            </w:pPr>
            <w:r w:rsidRPr="00680D15">
              <w:rPr>
                <w:i/>
              </w:rPr>
              <w:t>Зпр</w: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Расходы на обеспечение одеждой, спортивным индивидуальным инвентарем и оборудованием индивидуального пользования, руб.</w:t>
            </w:r>
          </w:p>
        </w:tc>
        <w:tc>
          <w:tcPr>
            <w:tcW w:w="0" w:type="auto"/>
            <w:vAlign w:val="center"/>
          </w:tcPr>
          <w:p w:rsidR="005620CE" w:rsidRPr="00680D15" w:rsidRDefault="005620CE" w:rsidP="00306F54">
            <w:pPr>
              <w:pStyle w:val="a8"/>
              <w:jc w:val="center"/>
            </w:pPr>
            <w:r w:rsidRPr="00680D15">
              <w:rPr>
                <w:position w:val="-10"/>
              </w:rPr>
              <w:object w:dxaOrig="340" w:dyaOrig="340">
                <v:shape id="_x0000_i1030" type="#_x0000_t75" style="width:17.25pt;height:17.25pt" o:ole="">
                  <v:imagedata r:id="rId20" o:title=""/>
                </v:shape>
                <o:OLEObject Type="Embed" ProgID="Equation.3" ShapeID="_x0000_i1030" DrawAspect="Content" ObjectID="_1438418896" r:id="rId21"/>
              </w:object>
            </w:r>
          </w:p>
        </w:tc>
        <w:tc>
          <w:tcPr>
            <w:tcW w:w="0" w:type="auto"/>
          </w:tcPr>
          <w:p w:rsidR="005620CE" w:rsidRPr="00680D15" w:rsidRDefault="005620CE" w:rsidP="00306F54">
            <w:pPr>
              <w:pStyle w:val="a8"/>
            </w:pPr>
            <w:r w:rsidRPr="00680D15">
              <w:t>Данные бухгалтерской отчетности.</w:t>
            </w:r>
          </w:p>
        </w:tc>
      </w:tr>
      <w:tr w:rsidR="005620CE" w:rsidRPr="00680D15">
        <w:tc>
          <w:tcPr>
            <w:tcW w:w="0" w:type="auto"/>
          </w:tcPr>
          <w:p w:rsidR="005620CE" w:rsidRPr="00680D15" w:rsidRDefault="005620CE" w:rsidP="00306F54">
            <w:pPr>
              <w:pStyle w:val="a8"/>
            </w:pPr>
            <w:r w:rsidRPr="00680D15">
              <w:t>Норматив расходов на медицинское обслуживание, руб.</w:t>
            </w:r>
          </w:p>
        </w:tc>
        <w:tc>
          <w:tcPr>
            <w:tcW w:w="0" w:type="auto"/>
            <w:vAlign w:val="center"/>
          </w:tcPr>
          <w:p w:rsidR="005620CE" w:rsidRPr="00680D15" w:rsidRDefault="005620CE" w:rsidP="00306F54">
            <w:pPr>
              <w:pStyle w:val="a8"/>
              <w:jc w:val="center"/>
            </w:pPr>
            <w:r w:rsidRPr="00680D15">
              <w:rPr>
                <w:position w:val="-10"/>
              </w:rPr>
              <w:object w:dxaOrig="360" w:dyaOrig="340">
                <v:shape id="_x0000_i1031" type="#_x0000_t75" style="width:18pt;height:17.25pt" o:ole="">
                  <v:imagedata r:id="rId22" o:title=""/>
                </v:shape>
                <o:OLEObject Type="Embed" ProgID="Equation.3" ShapeID="_x0000_i1031" DrawAspect="Content" ObjectID="_1438418897" r:id="rId23"/>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D40518">
            <w:pPr>
              <w:pStyle w:val="a8"/>
            </w:pPr>
            <w:r w:rsidRPr="00680D15">
              <w:t>Норматив расходов на командирование спортсменов на учебно-тренировочн</w:t>
            </w:r>
            <w:r w:rsidR="00D40518">
              <w:t>ое</w:t>
            </w:r>
            <w:r w:rsidRPr="00680D15">
              <w:t xml:space="preserve"> </w:t>
            </w:r>
            <w:r w:rsidR="00D40518">
              <w:t>мероприятие,</w:t>
            </w:r>
            <w:r w:rsidRPr="00680D15">
              <w:t xml:space="preserve"> руб.</w:t>
            </w:r>
          </w:p>
        </w:tc>
        <w:tc>
          <w:tcPr>
            <w:tcW w:w="0" w:type="auto"/>
            <w:vAlign w:val="center"/>
          </w:tcPr>
          <w:p w:rsidR="005620CE" w:rsidRPr="00680D15" w:rsidRDefault="005620CE" w:rsidP="00306F54">
            <w:pPr>
              <w:pStyle w:val="a8"/>
              <w:jc w:val="center"/>
            </w:pPr>
            <w:r w:rsidRPr="00680D15">
              <w:rPr>
                <w:position w:val="-10"/>
              </w:rPr>
              <w:object w:dxaOrig="320" w:dyaOrig="340">
                <v:shape id="_x0000_i1032" type="#_x0000_t75" style="width:15.75pt;height:17.25pt" o:ole="">
                  <v:imagedata r:id="rId24" o:title=""/>
                </v:shape>
                <o:OLEObject Type="Embed" ProgID="Equation.3" ShapeID="_x0000_i1032" DrawAspect="Content" ObjectID="_1438418898" r:id="rId25"/>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Норматив расходов на обеспечение спортсменов питанием, витаминами и восстанавливающими средствами, руб.</w:t>
            </w:r>
          </w:p>
        </w:tc>
        <w:tc>
          <w:tcPr>
            <w:tcW w:w="0" w:type="auto"/>
            <w:vAlign w:val="center"/>
          </w:tcPr>
          <w:p w:rsidR="005620CE" w:rsidRPr="00680D15" w:rsidRDefault="005620CE" w:rsidP="00306F54">
            <w:pPr>
              <w:pStyle w:val="a8"/>
              <w:jc w:val="center"/>
            </w:pPr>
            <w:r w:rsidRPr="00680D15">
              <w:rPr>
                <w:position w:val="-12"/>
              </w:rPr>
              <w:object w:dxaOrig="499" w:dyaOrig="360">
                <v:shape id="_x0000_i1033" type="#_x0000_t75" style="width:24.75pt;height:18pt" o:ole="">
                  <v:imagedata r:id="rId26" o:title=""/>
                </v:shape>
                <o:OLEObject Type="Embed" ProgID="Equation.3" ShapeID="_x0000_i1033" DrawAspect="Content" ObjectID="_1438418899" r:id="rId27"/>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Норматив расходов на проживание, если тренировочная база находится на значительном расстоянии от основного места жительства, руб.</w:t>
            </w:r>
          </w:p>
        </w:tc>
        <w:tc>
          <w:tcPr>
            <w:tcW w:w="0" w:type="auto"/>
            <w:vAlign w:val="center"/>
          </w:tcPr>
          <w:p w:rsidR="005620CE" w:rsidRPr="00680D15" w:rsidRDefault="005620CE" w:rsidP="00306F54">
            <w:pPr>
              <w:pStyle w:val="a8"/>
              <w:jc w:val="center"/>
            </w:pPr>
            <w:r w:rsidRPr="00680D15">
              <w:rPr>
                <w:position w:val="-14"/>
              </w:rPr>
              <w:object w:dxaOrig="560" w:dyaOrig="380">
                <v:shape id="_x0000_i1034" type="#_x0000_t75" style="width:27.75pt;height:18.75pt" o:ole="">
                  <v:imagedata r:id="rId28" o:title=""/>
                </v:shape>
                <o:OLEObject Type="Embed" ProgID="Equation.3" ShapeID="_x0000_i1034" DrawAspect="Content" ObjectID="_1438418900" r:id="rId29"/>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D40518">
            <w:pPr>
              <w:pStyle w:val="a8"/>
            </w:pPr>
            <w:r w:rsidRPr="00680D15">
              <w:t>Продолжительность учебно-тренировочн</w:t>
            </w:r>
            <w:r w:rsidR="00D40518">
              <w:t xml:space="preserve">ого мероприятия </w:t>
            </w:r>
            <w:r w:rsidRPr="00680D15">
              <w:t>подготовки сборных команд, час.</w:t>
            </w:r>
          </w:p>
        </w:tc>
        <w:tc>
          <w:tcPr>
            <w:tcW w:w="0" w:type="auto"/>
            <w:vAlign w:val="center"/>
          </w:tcPr>
          <w:p w:rsidR="005620CE" w:rsidRPr="00680D15" w:rsidRDefault="005620CE" w:rsidP="00306F54">
            <w:pPr>
              <w:pStyle w:val="a8"/>
              <w:jc w:val="center"/>
            </w:pPr>
            <w:r w:rsidRPr="00680D15">
              <w:rPr>
                <w:position w:val="-12"/>
              </w:rPr>
              <w:object w:dxaOrig="480" w:dyaOrig="360">
                <v:shape id="_x0000_i1035" type="#_x0000_t75" style="width:24pt;height:18pt" o:ole="">
                  <v:imagedata r:id="rId30" o:title=""/>
                </v:shape>
                <o:OLEObject Type="Embed" ProgID="Equation.3" ShapeID="_x0000_i1035" DrawAspect="Content" ObjectID="_1438418901" r:id="rId31"/>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Время, предусмотренное на ставку спортсмена в год, час.</w:t>
            </w:r>
          </w:p>
        </w:tc>
        <w:tc>
          <w:tcPr>
            <w:tcW w:w="0" w:type="auto"/>
            <w:vAlign w:val="center"/>
          </w:tcPr>
          <w:p w:rsidR="005620CE" w:rsidRPr="00680D15" w:rsidRDefault="005620CE" w:rsidP="00306F54">
            <w:pPr>
              <w:pStyle w:val="a8"/>
              <w:jc w:val="center"/>
            </w:pPr>
            <w:r w:rsidRPr="00680D15">
              <w:rPr>
                <w:position w:val="-12"/>
              </w:rPr>
              <w:object w:dxaOrig="660" w:dyaOrig="360">
                <v:shape id="_x0000_i1036" type="#_x0000_t75" style="width:33pt;height:18pt" o:ole="">
                  <v:imagedata r:id="rId32" o:title=""/>
                </v:shape>
                <o:OLEObject Type="Embed" ProgID="Equation.3" ShapeID="_x0000_i1036" DrawAspect="Content" ObjectID="_1438418902" r:id="rId33"/>
              </w:object>
            </w:r>
          </w:p>
        </w:tc>
        <w:tc>
          <w:tcPr>
            <w:tcW w:w="0" w:type="auto"/>
          </w:tcPr>
          <w:p w:rsidR="005620CE" w:rsidRPr="00680D15" w:rsidRDefault="005620CE" w:rsidP="00306F54">
            <w:pPr>
              <w:pStyle w:val="a8"/>
            </w:pPr>
            <w:r w:rsidRPr="00680D15">
              <w:t>Расчет.</w:t>
            </w:r>
          </w:p>
        </w:tc>
      </w:tr>
      <w:tr w:rsidR="005620CE" w:rsidRPr="00680D15">
        <w:tc>
          <w:tcPr>
            <w:tcW w:w="0" w:type="auto"/>
          </w:tcPr>
          <w:p w:rsidR="005620CE" w:rsidRPr="00680D15" w:rsidRDefault="005620CE" w:rsidP="00306F54">
            <w:pPr>
              <w:pStyle w:val="a8"/>
            </w:pPr>
            <w:r w:rsidRPr="00680D15">
              <w:t>Годовой подушевой норматив финансирования за подготовку 1 спортсмена, руб.</w:t>
            </w:r>
          </w:p>
        </w:tc>
        <w:tc>
          <w:tcPr>
            <w:tcW w:w="0" w:type="auto"/>
            <w:vAlign w:val="center"/>
          </w:tcPr>
          <w:p w:rsidR="005620CE" w:rsidRPr="00680D15" w:rsidRDefault="005620CE" w:rsidP="00306F54">
            <w:pPr>
              <w:pStyle w:val="a8"/>
              <w:jc w:val="center"/>
            </w:pPr>
            <w:r w:rsidRPr="00680D15">
              <w:rPr>
                <w:position w:val="-14"/>
              </w:rPr>
              <w:object w:dxaOrig="499" w:dyaOrig="380">
                <v:shape id="_x0000_i1037" type="#_x0000_t75" style="width:24.75pt;height:18.75pt" o:ole="">
                  <v:imagedata r:id="rId34" o:title=""/>
                </v:shape>
                <o:OLEObject Type="Embed" ProgID="Equation.3" ShapeID="_x0000_i1037" DrawAspect="Content" ObjectID="_1438418903" r:id="rId35"/>
              </w:object>
            </w:r>
          </w:p>
        </w:tc>
        <w:tc>
          <w:tcPr>
            <w:tcW w:w="0" w:type="auto"/>
          </w:tcPr>
          <w:p w:rsidR="005620CE" w:rsidRPr="00680D15" w:rsidRDefault="005620CE" w:rsidP="00306F54">
            <w:pPr>
              <w:pStyle w:val="a8"/>
            </w:pPr>
            <w:r w:rsidRPr="00680D15">
              <w:t>Справочные данные.</w:t>
            </w:r>
          </w:p>
        </w:tc>
      </w:tr>
      <w:tr w:rsidR="005620CE" w:rsidRPr="00680D15">
        <w:tc>
          <w:tcPr>
            <w:tcW w:w="0" w:type="auto"/>
          </w:tcPr>
          <w:p w:rsidR="005620CE" w:rsidRPr="00680D15" w:rsidRDefault="005620CE" w:rsidP="00306F54">
            <w:pPr>
              <w:pStyle w:val="a8"/>
            </w:pPr>
            <w:r w:rsidRPr="00680D15">
              <w:t>Стоимость углубленного медицинского обследования, руб.</w:t>
            </w:r>
          </w:p>
        </w:tc>
        <w:tc>
          <w:tcPr>
            <w:tcW w:w="0" w:type="auto"/>
            <w:vAlign w:val="center"/>
          </w:tcPr>
          <w:p w:rsidR="005620CE" w:rsidRPr="00680D15" w:rsidRDefault="005620CE" w:rsidP="00306F54">
            <w:pPr>
              <w:pStyle w:val="a8"/>
              <w:jc w:val="center"/>
            </w:pPr>
            <w:r w:rsidRPr="00680D15">
              <w:rPr>
                <w:i/>
              </w:rPr>
              <w:t>УМО</w:t>
            </w:r>
          </w:p>
        </w:tc>
        <w:tc>
          <w:tcPr>
            <w:tcW w:w="0" w:type="auto"/>
            <w:vMerge w:val="restart"/>
          </w:tcPr>
          <w:p w:rsidR="005620CE" w:rsidRPr="00932AC4" w:rsidRDefault="005620CE" w:rsidP="00306F54">
            <w:pPr>
              <w:pStyle w:val="a8"/>
              <w:rPr>
                <w:sz w:val="20"/>
              </w:rPr>
            </w:pPr>
            <w:r w:rsidRPr="00932AC4">
              <w:rPr>
                <w:sz w:val="20"/>
              </w:rPr>
              <w:t xml:space="preserve">Стоимость услуг на одно обследование определяется на основе нормативов финансирования учреждений здравоохранения или цен на соответствующие услуги  и программы обследования (ПРИКАЗ </w:t>
            </w:r>
            <w:r w:rsidRPr="00932AC4">
              <w:rPr>
                <w:sz w:val="20"/>
              </w:rPr>
              <w:lastRenderedPageBreak/>
              <w:t xml:space="preserve">Минздрав РФ от 20 августа </w:t>
            </w:r>
            <w:smartTag w:uri="urn:schemas-microsoft-com:office:smarttags" w:element="metricconverter">
              <w:smartTagPr>
                <w:attr w:name="ProductID" w:val="2001 г"/>
              </w:smartTagPr>
              <w:r w:rsidRPr="00932AC4">
                <w:rPr>
                  <w:sz w:val="20"/>
                </w:rPr>
                <w:t>2001 г</w:t>
              </w:r>
            </w:smartTag>
            <w:r w:rsidRPr="00932AC4">
              <w:rPr>
                <w:sz w:val="20"/>
              </w:rPr>
              <w:t>. N 337 «О мерах по дальнейшему развитию и совершенствованию спортивной медицины и лечебной физкультуры).</w:t>
            </w:r>
          </w:p>
        </w:tc>
      </w:tr>
      <w:tr w:rsidR="005620CE" w:rsidRPr="00680D15">
        <w:tc>
          <w:tcPr>
            <w:tcW w:w="0" w:type="auto"/>
          </w:tcPr>
          <w:p w:rsidR="005620CE" w:rsidRPr="00680D15" w:rsidRDefault="005620CE" w:rsidP="00306F54">
            <w:pPr>
              <w:pStyle w:val="a8"/>
            </w:pPr>
            <w:r w:rsidRPr="00680D15">
              <w:t>Стоимость этапного комплексного обследования, руб.</w:t>
            </w:r>
          </w:p>
        </w:tc>
        <w:tc>
          <w:tcPr>
            <w:tcW w:w="0" w:type="auto"/>
            <w:vAlign w:val="center"/>
          </w:tcPr>
          <w:p w:rsidR="005620CE" w:rsidRPr="00680D15" w:rsidRDefault="005620CE" w:rsidP="00306F54">
            <w:pPr>
              <w:pStyle w:val="a8"/>
              <w:jc w:val="center"/>
            </w:pPr>
            <w:r w:rsidRPr="00680D15">
              <w:t>ЭКО</w: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t>Стоимость текущего контроля, руб.</w:t>
            </w:r>
          </w:p>
        </w:tc>
        <w:tc>
          <w:tcPr>
            <w:tcW w:w="0" w:type="auto"/>
            <w:vAlign w:val="center"/>
          </w:tcPr>
          <w:p w:rsidR="005620CE" w:rsidRPr="00680D15" w:rsidRDefault="005620CE" w:rsidP="00306F54">
            <w:pPr>
              <w:pStyle w:val="a8"/>
              <w:jc w:val="center"/>
            </w:pPr>
            <w:r w:rsidRPr="00680D15">
              <w:t>ТО</w: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lastRenderedPageBreak/>
              <w:t>Стоимость антидопингового контроля, руб.</w:t>
            </w:r>
          </w:p>
        </w:tc>
        <w:tc>
          <w:tcPr>
            <w:tcW w:w="0" w:type="auto"/>
            <w:vAlign w:val="center"/>
          </w:tcPr>
          <w:p w:rsidR="005620CE" w:rsidRPr="00680D15" w:rsidRDefault="005620CE" w:rsidP="00306F54">
            <w:pPr>
              <w:pStyle w:val="a8"/>
              <w:jc w:val="center"/>
            </w:pPr>
            <w:r w:rsidRPr="00680D15">
              <w:t>АДК</w: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lastRenderedPageBreak/>
              <w:t>Количество в течение года этапных комплексных обследований, шт.</w:t>
            </w:r>
          </w:p>
        </w:tc>
        <w:tc>
          <w:tcPr>
            <w:tcW w:w="0" w:type="auto"/>
            <w:vAlign w:val="center"/>
          </w:tcPr>
          <w:p w:rsidR="005620CE" w:rsidRPr="00680D15" w:rsidRDefault="005620CE" w:rsidP="00306F54">
            <w:pPr>
              <w:pStyle w:val="a8"/>
              <w:jc w:val="center"/>
            </w:pPr>
            <w:r w:rsidRPr="00680D15">
              <w:rPr>
                <w:position w:val="-12"/>
              </w:rPr>
              <w:object w:dxaOrig="560" w:dyaOrig="360">
                <v:shape id="_x0000_i1038" type="#_x0000_t75" style="width:27.75pt;height:18pt" o:ole="">
                  <v:imagedata r:id="rId36" o:title=""/>
                </v:shape>
                <o:OLEObject Type="Embed" ProgID="Equation.3" ShapeID="_x0000_i1038" DrawAspect="Content" ObjectID="_1438418904" r:id="rId37"/>
              </w:object>
            </w:r>
          </w:p>
        </w:tc>
        <w:tc>
          <w:tcPr>
            <w:tcW w:w="0" w:type="auto"/>
            <w:vMerge w:val="restart"/>
          </w:tcPr>
          <w:p w:rsidR="005620CE" w:rsidRPr="00680D15" w:rsidRDefault="005620CE" w:rsidP="00306F54">
            <w:pPr>
              <w:pStyle w:val="a8"/>
            </w:pPr>
            <w:r w:rsidRPr="00680D15">
              <w:t>Данные бухгалтерской отчетности.</w:t>
            </w:r>
          </w:p>
        </w:tc>
      </w:tr>
      <w:tr w:rsidR="005620CE" w:rsidRPr="00680D15">
        <w:tc>
          <w:tcPr>
            <w:tcW w:w="0" w:type="auto"/>
          </w:tcPr>
          <w:p w:rsidR="005620CE" w:rsidRPr="00680D15" w:rsidRDefault="005620CE" w:rsidP="00306F54">
            <w:pPr>
              <w:pStyle w:val="a8"/>
            </w:pPr>
            <w:r w:rsidRPr="00680D15">
              <w:t>Количество в течение года текущих контролей, шт.</w:t>
            </w:r>
          </w:p>
        </w:tc>
        <w:tc>
          <w:tcPr>
            <w:tcW w:w="0" w:type="auto"/>
            <w:vAlign w:val="center"/>
          </w:tcPr>
          <w:p w:rsidR="005620CE" w:rsidRPr="00680D15" w:rsidRDefault="005620CE" w:rsidP="00306F54">
            <w:pPr>
              <w:pStyle w:val="a8"/>
              <w:jc w:val="center"/>
            </w:pPr>
            <w:r w:rsidRPr="00680D15">
              <w:rPr>
                <w:position w:val="-12"/>
              </w:rPr>
              <w:object w:dxaOrig="440" w:dyaOrig="360">
                <v:shape id="_x0000_i1039" type="#_x0000_t75" style="width:21.75pt;height:18pt" o:ole="">
                  <v:imagedata r:id="rId38" o:title=""/>
                </v:shape>
                <o:OLEObject Type="Embed" ProgID="Equation.3" ShapeID="_x0000_i1039" DrawAspect="Content" ObjectID="_1438418905" r:id="rId39"/>
              </w:objec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t>Количество в течение года антидопинговых контролей, шт.</w:t>
            </w:r>
          </w:p>
        </w:tc>
        <w:tc>
          <w:tcPr>
            <w:tcW w:w="0" w:type="auto"/>
            <w:vAlign w:val="center"/>
          </w:tcPr>
          <w:p w:rsidR="005620CE" w:rsidRPr="00680D15" w:rsidRDefault="005620CE" w:rsidP="00306F54">
            <w:pPr>
              <w:pStyle w:val="a8"/>
              <w:jc w:val="center"/>
            </w:pPr>
            <w:r w:rsidRPr="00680D15">
              <w:rPr>
                <w:position w:val="-14"/>
              </w:rPr>
              <w:object w:dxaOrig="560" w:dyaOrig="380">
                <v:shape id="_x0000_i1040" type="#_x0000_t75" style="width:27.75pt;height:18.75pt" o:ole="">
                  <v:imagedata r:id="rId40" o:title=""/>
                </v:shape>
                <o:OLEObject Type="Embed" ProgID="Equation.3" ShapeID="_x0000_i1040" DrawAspect="Content" ObjectID="_1438418906" r:id="rId41"/>
              </w:objec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t>Удельное число тренеров, специалистов, обеспечивающих тренировочный процесс спортсмена, чел.</w:t>
            </w:r>
          </w:p>
        </w:tc>
        <w:tc>
          <w:tcPr>
            <w:tcW w:w="0" w:type="auto"/>
            <w:vAlign w:val="center"/>
          </w:tcPr>
          <w:p w:rsidR="005620CE" w:rsidRPr="00680D15" w:rsidRDefault="005620CE" w:rsidP="00306F54">
            <w:pPr>
              <w:pStyle w:val="a8"/>
              <w:jc w:val="center"/>
            </w:pPr>
            <w:r w:rsidRPr="00680D15">
              <w:rPr>
                <w:position w:val="-14"/>
              </w:rPr>
              <w:object w:dxaOrig="580" w:dyaOrig="380">
                <v:shape id="_x0000_i1041" type="#_x0000_t75" style="width:39.75pt;height:18.75pt" o:ole="">
                  <v:imagedata r:id="rId42" o:title=""/>
                </v:shape>
                <o:OLEObject Type="Embed" ProgID="Equation.3" ShapeID="_x0000_i1041" DrawAspect="Content" ObjectID="_1438418907" r:id="rId43"/>
              </w:object>
            </w:r>
          </w:p>
        </w:tc>
        <w:tc>
          <w:tcPr>
            <w:tcW w:w="0" w:type="auto"/>
          </w:tcPr>
          <w:p w:rsidR="005620CE" w:rsidRPr="00680D15" w:rsidRDefault="005620CE" w:rsidP="00306F54">
            <w:pPr>
              <w:pStyle w:val="a8"/>
            </w:pPr>
            <w:r w:rsidRPr="00680D15">
              <w:t>Штатное расписание.</w:t>
            </w:r>
          </w:p>
        </w:tc>
      </w:tr>
      <w:tr w:rsidR="005620CE" w:rsidRPr="00680D15">
        <w:tc>
          <w:tcPr>
            <w:tcW w:w="0" w:type="auto"/>
          </w:tcPr>
          <w:p w:rsidR="005620CE" w:rsidRPr="00680D15" w:rsidRDefault="005620CE" w:rsidP="00306F54">
            <w:pPr>
              <w:pStyle w:val="a8"/>
            </w:pPr>
            <w:r w:rsidRPr="00680D15">
              <w:t>Нормативная единовременная пропускная способность ОФКС на территории региона, чел.</w:t>
            </w:r>
          </w:p>
        </w:tc>
        <w:tc>
          <w:tcPr>
            <w:tcW w:w="0" w:type="auto"/>
            <w:vAlign w:val="center"/>
          </w:tcPr>
          <w:p w:rsidR="005620CE" w:rsidRPr="00680D15" w:rsidRDefault="00932AC4" w:rsidP="00306F54">
            <w:pPr>
              <w:pStyle w:val="a8"/>
              <w:jc w:val="center"/>
            </w:pPr>
            <w:r w:rsidRPr="00680D15">
              <w:rPr>
                <w:position w:val="-12"/>
              </w:rPr>
              <w:object w:dxaOrig="320" w:dyaOrig="360">
                <v:shape id="_x0000_i1042" type="#_x0000_t75" style="width:15.75pt;height:18pt" o:ole="">
                  <v:imagedata r:id="rId44" o:title=""/>
                </v:shape>
                <o:OLEObject Type="Embed" ProgID="Equation.3" ShapeID="_x0000_i1042" DrawAspect="Content" ObjectID="_1438418908" r:id="rId45"/>
              </w:object>
            </w:r>
          </w:p>
        </w:tc>
        <w:tc>
          <w:tcPr>
            <w:tcW w:w="0" w:type="auto"/>
          </w:tcPr>
          <w:p w:rsidR="005620CE" w:rsidRPr="00680D15" w:rsidRDefault="005620CE" w:rsidP="00306F54">
            <w:pPr>
              <w:pStyle w:val="a8"/>
            </w:pPr>
            <w:r w:rsidRPr="00680D15">
              <w:t>Приказ №44 от 04.02.98.</w:t>
            </w:r>
          </w:p>
        </w:tc>
      </w:tr>
      <w:tr w:rsidR="005620CE" w:rsidRPr="00680D15">
        <w:tc>
          <w:tcPr>
            <w:tcW w:w="0" w:type="auto"/>
          </w:tcPr>
          <w:p w:rsidR="005620CE" w:rsidRPr="00680D15" w:rsidRDefault="005620CE" w:rsidP="00306F54">
            <w:pPr>
              <w:pStyle w:val="a8"/>
            </w:pPr>
            <w:r w:rsidRPr="00680D15">
              <w:t>Численность населения региона, чел.</w:t>
            </w:r>
          </w:p>
        </w:tc>
        <w:tc>
          <w:tcPr>
            <w:tcW w:w="0" w:type="auto"/>
            <w:vAlign w:val="center"/>
          </w:tcPr>
          <w:p w:rsidR="005620CE" w:rsidRPr="00680D15" w:rsidRDefault="005620CE" w:rsidP="00306F54">
            <w:pPr>
              <w:pStyle w:val="a8"/>
              <w:jc w:val="center"/>
            </w:pPr>
            <w:r w:rsidRPr="00680D15">
              <w:rPr>
                <w:position w:val="-12"/>
              </w:rPr>
              <w:object w:dxaOrig="460" w:dyaOrig="360">
                <v:shape id="_x0000_i1043" type="#_x0000_t75" style="width:23.25pt;height:18pt" o:ole="">
                  <v:imagedata r:id="rId46" o:title=""/>
                </v:shape>
                <o:OLEObject Type="Embed" ProgID="Equation.3" ShapeID="_x0000_i1043" DrawAspect="Content" ObjectID="_1438418909" r:id="rId47"/>
              </w:object>
            </w:r>
          </w:p>
        </w:tc>
        <w:tc>
          <w:tcPr>
            <w:tcW w:w="0" w:type="auto"/>
          </w:tcPr>
          <w:p w:rsidR="005620CE" w:rsidRPr="00680D15" w:rsidRDefault="005620CE" w:rsidP="00306F54">
            <w:pPr>
              <w:pStyle w:val="a8"/>
            </w:pPr>
            <w:r w:rsidRPr="00680D15">
              <w:t>Статистические данные.</w:t>
            </w:r>
          </w:p>
        </w:tc>
      </w:tr>
      <w:tr w:rsidR="005620CE" w:rsidRPr="00680D15">
        <w:tc>
          <w:tcPr>
            <w:tcW w:w="0" w:type="auto"/>
          </w:tcPr>
          <w:p w:rsidR="005620CE" w:rsidRPr="00680D15" w:rsidRDefault="005620CE" w:rsidP="00306F54">
            <w:pPr>
              <w:pStyle w:val="a8"/>
            </w:pPr>
            <w:r w:rsidRPr="00680D15">
              <w:t>Численность населения региона, чел.</w:t>
            </w:r>
          </w:p>
        </w:tc>
        <w:tc>
          <w:tcPr>
            <w:tcW w:w="0" w:type="auto"/>
            <w:vAlign w:val="center"/>
          </w:tcPr>
          <w:p w:rsidR="005620CE" w:rsidRPr="00680D15" w:rsidRDefault="005620CE" w:rsidP="00306F54">
            <w:pPr>
              <w:pStyle w:val="a8"/>
              <w:jc w:val="center"/>
            </w:pPr>
            <w:r w:rsidRPr="00680D15">
              <w:t>Ч</w:t>
            </w:r>
          </w:p>
        </w:tc>
        <w:tc>
          <w:tcPr>
            <w:tcW w:w="0" w:type="auto"/>
          </w:tcPr>
          <w:p w:rsidR="005620CE" w:rsidRPr="00680D15" w:rsidRDefault="005620CE" w:rsidP="00306F54">
            <w:pPr>
              <w:pStyle w:val="a8"/>
            </w:pPr>
            <w:r w:rsidRPr="00680D15">
              <w:t>Статистические данные.</w:t>
            </w:r>
          </w:p>
        </w:tc>
      </w:tr>
      <w:tr w:rsidR="005620CE" w:rsidRPr="00680D15">
        <w:tc>
          <w:tcPr>
            <w:tcW w:w="0" w:type="auto"/>
          </w:tcPr>
          <w:p w:rsidR="005620CE" w:rsidRPr="00680D15" w:rsidRDefault="005620CE" w:rsidP="00306F54">
            <w:pPr>
              <w:pStyle w:val="a8"/>
            </w:pPr>
            <w:r w:rsidRPr="00680D15">
              <w:t>Средний разряд персонала школы.</w:t>
            </w:r>
          </w:p>
        </w:tc>
        <w:tc>
          <w:tcPr>
            <w:tcW w:w="0" w:type="auto"/>
            <w:vAlign w:val="center"/>
          </w:tcPr>
          <w:p w:rsidR="005620CE" w:rsidRPr="00680D15" w:rsidRDefault="00932AC4" w:rsidP="00306F54">
            <w:pPr>
              <w:pStyle w:val="a8"/>
              <w:jc w:val="center"/>
            </w:pPr>
            <w:r w:rsidRPr="00680D15">
              <w:rPr>
                <w:position w:val="-12"/>
              </w:rPr>
              <w:object w:dxaOrig="420" w:dyaOrig="360">
                <v:shape id="_x0000_i1044" type="#_x0000_t75" style="width:21pt;height:18pt" o:ole="">
                  <v:imagedata r:id="rId48" o:title=""/>
                </v:shape>
                <o:OLEObject Type="Embed" ProgID="Equation.3" ShapeID="_x0000_i1044" DrawAspect="Content" ObjectID="_1438418910" r:id="rId49"/>
              </w:object>
            </w:r>
          </w:p>
        </w:tc>
        <w:tc>
          <w:tcPr>
            <w:tcW w:w="0" w:type="auto"/>
            <w:vMerge w:val="restart"/>
          </w:tcPr>
          <w:p w:rsidR="000D184C" w:rsidRDefault="000D184C" w:rsidP="000D184C">
            <w:pPr>
              <w:pStyle w:val="a8"/>
              <w:jc w:val="left"/>
            </w:pPr>
          </w:p>
          <w:p w:rsidR="000D184C" w:rsidRDefault="000D184C" w:rsidP="000D184C">
            <w:pPr>
              <w:pStyle w:val="a8"/>
              <w:jc w:val="left"/>
            </w:pPr>
          </w:p>
          <w:p w:rsidR="000D184C" w:rsidRDefault="000D184C" w:rsidP="000D184C">
            <w:pPr>
              <w:pStyle w:val="a8"/>
              <w:jc w:val="left"/>
            </w:pPr>
          </w:p>
          <w:p w:rsidR="005620CE" w:rsidRPr="00680D15" w:rsidRDefault="005620CE" w:rsidP="000D184C">
            <w:pPr>
              <w:pStyle w:val="a8"/>
              <w:jc w:val="left"/>
            </w:pPr>
            <w:r w:rsidRPr="00680D15">
              <w:t>Справочные данные.</w:t>
            </w:r>
          </w:p>
        </w:tc>
      </w:tr>
      <w:tr w:rsidR="005620CE" w:rsidRPr="00680D15">
        <w:tc>
          <w:tcPr>
            <w:tcW w:w="0" w:type="auto"/>
          </w:tcPr>
          <w:p w:rsidR="005620CE" w:rsidRPr="00680D15" w:rsidRDefault="005620CE" w:rsidP="00D40518">
            <w:pPr>
              <w:pStyle w:val="a8"/>
            </w:pPr>
            <w:r w:rsidRPr="00680D15">
              <w:t xml:space="preserve">Средний разряд персонала по всем учреждениям, подведомственным </w:t>
            </w:r>
            <w:r w:rsidR="00D40518">
              <w:t>Депспорта Югры</w:t>
            </w:r>
            <w:r w:rsidRPr="00680D15">
              <w:t>.</w:t>
            </w:r>
          </w:p>
        </w:tc>
        <w:tc>
          <w:tcPr>
            <w:tcW w:w="0" w:type="auto"/>
            <w:vAlign w:val="center"/>
          </w:tcPr>
          <w:p w:rsidR="005620CE" w:rsidRPr="00680D15" w:rsidRDefault="005620CE" w:rsidP="00306F54">
            <w:pPr>
              <w:pStyle w:val="a8"/>
              <w:jc w:val="center"/>
            </w:pPr>
            <w:r w:rsidRPr="00680D15">
              <w:t>Р</w: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t>Средний разряд спортсменов и тренеров сборной.</w:t>
            </w:r>
          </w:p>
        </w:tc>
        <w:tc>
          <w:tcPr>
            <w:tcW w:w="0" w:type="auto"/>
            <w:vAlign w:val="center"/>
          </w:tcPr>
          <w:p w:rsidR="005620CE" w:rsidRPr="00680D15" w:rsidRDefault="00FA53F7" w:rsidP="00306F54">
            <w:pPr>
              <w:pStyle w:val="a8"/>
              <w:jc w:val="center"/>
            </w:pPr>
            <w:r w:rsidRPr="00680D15">
              <w:rPr>
                <w:position w:val="-12"/>
              </w:rPr>
              <w:object w:dxaOrig="380" w:dyaOrig="360">
                <v:shape id="_x0000_i1045" type="#_x0000_t75" style="width:18.75pt;height:18pt" o:ole="">
                  <v:imagedata r:id="rId50" o:title=""/>
                </v:shape>
                <o:OLEObject Type="Embed" ProgID="Equation.3" ShapeID="_x0000_i1045" DrawAspect="Content" ObjectID="_1438418911" r:id="rId51"/>
              </w:objec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t>Средний разряд инвалидов, включенных в сборную региона.</w:t>
            </w:r>
          </w:p>
        </w:tc>
        <w:tc>
          <w:tcPr>
            <w:tcW w:w="0" w:type="auto"/>
            <w:vAlign w:val="center"/>
          </w:tcPr>
          <w:p w:rsidR="005620CE" w:rsidRPr="00680D15" w:rsidRDefault="005620CE" w:rsidP="00306F54">
            <w:pPr>
              <w:pStyle w:val="a8"/>
              <w:jc w:val="center"/>
            </w:pPr>
            <w:r w:rsidRPr="00680D15">
              <w:rPr>
                <w:position w:val="-12"/>
              </w:rPr>
              <w:object w:dxaOrig="460" w:dyaOrig="380">
                <v:shape id="_x0000_i1046" type="#_x0000_t75" style="width:23.25pt;height:18.75pt" o:ole="">
                  <v:imagedata r:id="rId52" o:title=""/>
                </v:shape>
                <o:OLEObject Type="Embed" ProgID="Equation.3" ShapeID="_x0000_i1046" DrawAspect="Content" ObjectID="_1438418912" r:id="rId53"/>
              </w:object>
            </w:r>
          </w:p>
        </w:tc>
        <w:tc>
          <w:tcPr>
            <w:tcW w:w="0" w:type="auto"/>
            <w:vMerge/>
          </w:tcPr>
          <w:p w:rsidR="005620CE" w:rsidRPr="00680D15" w:rsidRDefault="005620CE" w:rsidP="00306F54">
            <w:pPr>
              <w:pStyle w:val="a8"/>
            </w:pPr>
          </w:p>
        </w:tc>
      </w:tr>
      <w:tr w:rsidR="005620CE" w:rsidRPr="00680D15">
        <w:tc>
          <w:tcPr>
            <w:tcW w:w="0" w:type="auto"/>
          </w:tcPr>
          <w:p w:rsidR="005620CE" w:rsidRPr="00680D15" w:rsidRDefault="005620CE" w:rsidP="00306F54">
            <w:pPr>
              <w:pStyle w:val="a8"/>
            </w:pPr>
            <w:r w:rsidRPr="00680D15">
              <w:t>Темп инфляции, %.</w:t>
            </w:r>
          </w:p>
        </w:tc>
        <w:tc>
          <w:tcPr>
            <w:tcW w:w="0" w:type="auto"/>
            <w:vAlign w:val="center"/>
          </w:tcPr>
          <w:p w:rsidR="005620CE" w:rsidRPr="00680D15" w:rsidRDefault="00FA53F7" w:rsidP="00306F54">
            <w:pPr>
              <w:pStyle w:val="a8"/>
              <w:jc w:val="center"/>
            </w:pPr>
            <w:r w:rsidRPr="00680D15">
              <w:rPr>
                <w:position w:val="-14"/>
              </w:rPr>
              <w:object w:dxaOrig="520" w:dyaOrig="380">
                <v:shape id="_x0000_i1047" type="#_x0000_t75" style="width:26.25pt;height:18.75pt" o:ole="">
                  <v:imagedata r:id="rId54" o:title=""/>
                </v:shape>
                <o:OLEObject Type="Embed" ProgID="Equation.3" ShapeID="_x0000_i1047" DrawAspect="Content" ObjectID="_1438418913" r:id="rId55"/>
              </w:object>
            </w:r>
          </w:p>
        </w:tc>
        <w:tc>
          <w:tcPr>
            <w:tcW w:w="0" w:type="auto"/>
          </w:tcPr>
          <w:p w:rsidR="005620CE" w:rsidRPr="00680D15" w:rsidRDefault="005620CE" w:rsidP="00306F54">
            <w:pPr>
              <w:pStyle w:val="a8"/>
            </w:pPr>
            <w:r w:rsidRPr="00680D15">
              <w:t>Справочные данные.</w:t>
            </w:r>
          </w:p>
        </w:tc>
      </w:tr>
      <w:tr w:rsidR="005620CE" w:rsidRPr="008E0B23">
        <w:tc>
          <w:tcPr>
            <w:tcW w:w="0" w:type="auto"/>
          </w:tcPr>
          <w:p w:rsidR="005620CE" w:rsidRPr="00680D15" w:rsidRDefault="005620CE" w:rsidP="00306F54">
            <w:pPr>
              <w:pStyle w:val="a8"/>
            </w:pPr>
            <w:r w:rsidRPr="00680D15">
              <w:t>Стоимость среднего специального образования</w:t>
            </w:r>
          </w:p>
        </w:tc>
        <w:tc>
          <w:tcPr>
            <w:tcW w:w="0" w:type="auto"/>
            <w:vAlign w:val="center"/>
          </w:tcPr>
          <w:p w:rsidR="005620CE" w:rsidRPr="00680D15" w:rsidRDefault="005620CE" w:rsidP="00306F54">
            <w:pPr>
              <w:pStyle w:val="a8"/>
              <w:jc w:val="center"/>
              <w:rPr>
                <w:i/>
              </w:rPr>
            </w:pPr>
            <w:r w:rsidRPr="00680D15">
              <w:rPr>
                <w:i/>
              </w:rPr>
              <w:t>Собр ср.сп</w:t>
            </w:r>
          </w:p>
        </w:tc>
        <w:tc>
          <w:tcPr>
            <w:tcW w:w="0" w:type="auto"/>
          </w:tcPr>
          <w:p w:rsidR="005620CE" w:rsidRPr="003B5F99" w:rsidRDefault="005620CE" w:rsidP="00306F54">
            <w:pPr>
              <w:pStyle w:val="a8"/>
            </w:pPr>
            <w:r w:rsidRPr="00680D15">
              <w:t>Расчет</w:t>
            </w:r>
          </w:p>
        </w:tc>
      </w:tr>
      <w:tr w:rsidR="00852E4D" w:rsidRPr="008E0B23">
        <w:tc>
          <w:tcPr>
            <w:tcW w:w="0" w:type="auto"/>
          </w:tcPr>
          <w:p w:rsidR="00852E4D" w:rsidRPr="00852E4D" w:rsidRDefault="00852E4D" w:rsidP="00306F54">
            <w:pPr>
              <w:pStyle w:val="a8"/>
            </w:pPr>
            <w:r>
              <w:t>Количество окладов на одного обучающегося</w:t>
            </w:r>
          </w:p>
        </w:tc>
        <w:tc>
          <w:tcPr>
            <w:tcW w:w="0" w:type="auto"/>
            <w:vAlign w:val="center"/>
          </w:tcPr>
          <w:p w:rsidR="00852E4D" w:rsidRPr="00852E4D" w:rsidRDefault="00852E4D" w:rsidP="00306F54">
            <w:pPr>
              <w:pStyle w:val="a8"/>
              <w:jc w:val="center"/>
              <w:rPr>
                <w:i/>
              </w:rPr>
            </w:pPr>
            <w:r w:rsidRPr="00852E4D">
              <w:rPr>
                <w:i/>
                <w:position w:val="-12"/>
                <w:lang w:val="en-US"/>
              </w:rPr>
              <w:object w:dxaOrig="600" w:dyaOrig="360">
                <v:shape id="_x0000_i1048" type="#_x0000_t75" style="width:30pt;height:18pt" o:ole="">
                  <v:imagedata r:id="rId56" o:title=""/>
                </v:shape>
                <o:OLEObject Type="Embed" ProgID="Equation.3" ShapeID="_x0000_i1048" DrawAspect="Content" ObjectID="_1438418914" r:id="rId57"/>
              </w:object>
            </w:r>
          </w:p>
        </w:tc>
        <w:tc>
          <w:tcPr>
            <w:tcW w:w="0" w:type="auto"/>
          </w:tcPr>
          <w:p w:rsidR="00852E4D" w:rsidRPr="00680D15" w:rsidRDefault="00852E4D" w:rsidP="00306F54">
            <w:pPr>
              <w:pStyle w:val="a8"/>
            </w:pPr>
          </w:p>
        </w:tc>
      </w:tr>
      <w:tr w:rsidR="00852E4D" w:rsidRPr="008E0B23">
        <w:tc>
          <w:tcPr>
            <w:tcW w:w="0" w:type="auto"/>
          </w:tcPr>
          <w:p w:rsidR="00852E4D" w:rsidRDefault="00852E4D" w:rsidP="00306F54">
            <w:pPr>
              <w:pStyle w:val="a8"/>
            </w:pPr>
            <w:r>
              <w:t>Количество окладов на учреждение</w:t>
            </w:r>
          </w:p>
        </w:tc>
        <w:tc>
          <w:tcPr>
            <w:tcW w:w="0" w:type="auto"/>
            <w:vAlign w:val="center"/>
          </w:tcPr>
          <w:p w:rsidR="00852E4D" w:rsidRDefault="00852E4D" w:rsidP="00306F54">
            <w:pPr>
              <w:pStyle w:val="a8"/>
              <w:jc w:val="center"/>
              <w:rPr>
                <w:i/>
                <w:lang w:val="en-US"/>
              </w:rPr>
            </w:pPr>
            <w:r w:rsidRPr="00852E4D">
              <w:rPr>
                <w:i/>
                <w:position w:val="-14"/>
                <w:lang w:val="en-US"/>
              </w:rPr>
              <w:object w:dxaOrig="1480" w:dyaOrig="380">
                <v:shape id="_x0000_i1049" type="#_x0000_t75" style="width:74.25pt;height:18.75pt" o:ole="">
                  <v:imagedata r:id="rId58" o:title=""/>
                </v:shape>
                <o:OLEObject Type="Embed" ProgID="Equation.3" ShapeID="_x0000_i1049" DrawAspect="Content" ObjectID="_1438418915" r:id="rId59"/>
              </w:object>
            </w:r>
          </w:p>
        </w:tc>
        <w:tc>
          <w:tcPr>
            <w:tcW w:w="0" w:type="auto"/>
          </w:tcPr>
          <w:p w:rsidR="00852E4D" w:rsidRPr="00680D15" w:rsidRDefault="00852E4D" w:rsidP="00306F54">
            <w:pPr>
              <w:pStyle w:val="a8"/>
            </w:pPr>
          </w:p>
        </w:tc>
      </w:tr>
    </w:tbl>
    <w:p w:rsidR="005620CE" w:rsidRPr="00E71494" w:rsidRDefault="005620CE" w:rsidP="005620CE">
      <w:pPr>
        <w:pStyle w:val="a4"/>
        <w:spacing w:line="240" w:lineRule="auto"/>
        <w:rPr>
          <w:sz w:val="28"/>
          <w:szCs w:val="28"/>
        </w:rPr>
      </w:pPr>
    </w:p>
    <w:p w:rsidR="005620CE" w:rsidRDefault="005620CE" w:rsidP="005620CE">
      <w:pPr>
        <w:jc w:val="center"/>
        <w:rPr>
          <w:b/>
          <w:sz w:val="28"/>
          <w:szCs w:val="28"/>
        </w:rPr>
        <w:sectPr w:rsidR="005620CE" w:rsidSect="00306F54">
          <w:pgSz w:w="16838" w:h="11906" w:orient="landscape"/>
          <w:pgMar w:top="1701" w:right="902" w:bottom="851" w:left="1134" w:header="709" w:footer="709" w:gutter="0"/>
          <w:cols w:space="708"/>
          <w:docGrid w:linePitch="360"/>
        </w:sectPr>
      </w:pPr>
    </w:p>
    <w:p w:rsidR="00711D7F" w:rsidRDefault="00711D7F" w:rsidP="00711D7F">
      <w:pPr>
        <w:jc w:val="center"/>
        <w:rPr>
          <w:b/>
          <w:sz w:val="28"/>
          <w:szCs w:val="28"/>
        </w:rPr>
      </w:pPr>
      <w:r>
        <w:rPr>
          <w:b/>
          <w:sz w:val="28"/>
          <w:szCs w:val="28"/>
        </w:rPr>
        <w:lastRenderedPageBreak/>
        <w:t xml:space="preserve">Раздел </w:t>
      </w:r>
      <w:r>
        <w:rPr>
          <w:b/>
          <w:sz w:val="28"/>
          <w:szCs w:val="28"/>
          <w:lang w:val="en-US"/>
        </w:rPr>
        <w:t>III</w:t>
      </w:r>
      <w:r w:rsidRPr="007560CD">
        <w:rPr>
          <w:b/>
          <w:sz w:val="28"/>
          <w:szCs w:val="28"/>
        </w:rPr>
        <w:t xml:space="preserve">. </w:t>
      </w:r>
      <w:r>
        <w:rPr>
          <w:b/>
          <w:sz w:val="28"/>
          <w:szCs w:val="28"/>
        </w:rPr>
        <w:t xml:space="preserve">Предоставление государственными учреждениями </w:t>
      </w:r>
    </w:p>
    <w:p w:rsidR="00711D7F" w:rsidRDefault="00711D7F" w:rsidP="00711D7F">
      <w:pPr>
        <w:jc w:val="center"/>
        <w:rPr>
          <w:b/>
          <w:sz w:val="28"/>
          <w:szCs w:val="28"/>
        </w:rPr>
      </w:pPr>
      <w:r>
        <w:rPr>
          <w:b/>
          <w:sz w:val="28"/>
          <w:szCs w:val="28"/>
        </w:rPr>
        <w:t xml:space="preserve">сферы физическая культура и спорт </w:t>
      </w:r>
    </w:p>
    <w:p w:rsidR="00711D7F" w:rsidRPr="00F773B1" w:rsidRDefault="00711D7F" w:rsidP="00711D7F">
      <w:pPr>
        <w:jc w:val="center"/>
        <w:rPr>
          <w:b/>
          <w:sz w:val="28"/>
          <w:szCs w:val="28"/>
        </w:rPr>
      </w:pPr>
      <w:r>
        <w:rPr>
          <w:b/>
          <w:sz w:val="28"/>
          <w:szCs w:val="28"/>
        </w:rPr>
        <w:t xml:space="preserve">расчета </w:t>
      </w:r>
      <w:r w:rsidRPr="00F773B1">
        <w:rPr>
          <w:b/>
          <w:sz w:val="28"/>
          <w:szCs w:val="28"/>
        </w:rPr>
        <w:t xml:space="preserve"> </w:t>
      </w:r>
      <w:r>
        <w:rPr>
          <w:b/>
          <w:sz w:val="28"/>
          <w:szCs w:val="28"/>
        </w:rPr>
        <w:t>стоимости государственных услуг</w:t>
      </w:r>
      <w:r w:rsidR="00613C30">
        <w:rPr>
          <w:b/>
          <w:sz w:val="28"/>
          <w:szCs w:val="28"/>
        </w:rPr>
        <w:t xml:space="preserve"> (государственных работ)</w:t>
      </w:r>
      <w:r>
        <w:rPr>
          <w:b/>
          <w:sz w:val="28"/>
          <w:szCs w:val="28"/>
        </w:rPr>
        <w:t>.</w:t>
      </w:r>
    </w:p>
    <w:p w:rsidR="00711D7F" w:rsidRDefault="00711D7F" w:rsidP="00711D7F">
      <w:pPr>
        <w:jc w:val="center"/>
        <w:rPr>
          <w:b/>
          <w:sz w:val="28"/>
          <w:szCs w:val="28"/>
        </w:rPr>
      </w:pPr>
    </w:p>
    <w:p w:rsidR="00711D7F" w:rsidRDefault="00711D7F" w:rsidP="00711D7F">
      <w:pPr>
        <w:pStyle w:val="ab"/>
        <w:spacing w:after="0"/>
        <w:jc w:val="both"/>
        <w:rPr>
          <w:sz w:val="28"/>
          <w:szCs w:val="28"/>
        </w:rPr>
      </w:pPr>
      <w:r>
        <w:rPr>
          <w:sz w:val="28"/>
          <w:szCs w:val="28"/>
        </w:rPr>
        <w:tab/>
        <w:t>3.1.Расчет стоимости Государственных услуг</w:t>
      </w:r>
      <w:r w:rsidR="00613C30">
        <w:rPr>
          <w:sz w:val="28"/>
          <w:szCs w:val="28"/>
        </w:rPr>
        <w:t xml:space="preserve"> (государственных работ)</w:t>
      </w:r>
      <w:r>
        <w:rPr>
          <w:sz w:val="28"/>
          <w:szCs w:val="28"/>
        </w:rPr>
        <w:t xml:space="preserve"> осуществляется учреждениями, подведомственными Депспорта Югры, с использованием нормативного метода расчета. </w:t>
      </w:r>
    </w:p>
    <w:p w:rsidR="00711D7F" w:rsidRDefault="00711D7F" w:rsidP="00711D7F">
      <w:pPr>
        <w:pStyle w:val="ab"/>
        <w:spacing w:after="0"/>
        <w:ind w:firstLine="708"/>
        <w:jc w:val="both"/>
        <w:rPr>
          <w:sz w:val="28"/>
          <w:szCs w:val="28"/>
        </w:rPr>
      </w:pPr>
      <w:r>
        <w:rPr>
          <w:sz w:val="28"/>
          <w:szCs w:val="28"/>
        </w:rPr>
        <w:t>3.2.Документами, подтверждающими Расчет стоимости государственной услуги</w:t>
      </w:r>
      <w:r w:rsidR="00613C30">
        <w:rPr>
          <w:sz w:val="28"/>
          <w:szCs w:val="28"/>
        </w:rPr>
        <w:t xml:space="preserve"> (государственной работы)</w:t>
      </w:r>
      <w:r>
        <w:rPr>
          <w:sz w:val="28"/>
          <w:szCs w:val="28"/>
        </w:rPr>
        <w:t>, являются:</w:t>
      </w:r>
    </w:p>
    <w:p w:rsidR="00711D7F" w:rsidRDefault="00711D7F" w:rsidP="00711D7F">
      <w:pPr>
        <w:pStyle w:val="ab"/>
        <w:spacing w:after="0"/>
        <w:ind w:firstLine="708"/>
        <w:jc w:val="both"/>
        <w:rPr>
          <w:sz w:val="28"/>
          <w:szCs w:val="28"/>
        </w:rPr>
      </w:pPr>
      <w:r>
        <w:rPr>
          <w:sz w:val="28"/>
          <w:szCs w:val="28"/>
        </w:rPr>
        <w:t>-расчет стоимости государственных услуг</w:t>
      </w:r>
      <w:r w:rsidR="00613C30">
        <w:rPr>
          <w:sz w:val="28"/>
          <w:szCs w:val="28"/>
        </w:rPr>
        <w:t xml:space="preserve"> (государственных работ)</w:t>
      </w:r>
      <w:r>
        <w:rPr>
          <w:sz w:val="28"/>
          <w:szCs w:val="28"/>
        </w:rPr>
        <w:t xml:space="preserve"> на очередной финансовый год и плановый период (приложение №1 к </w:t>
      </w:r>
      <w:r w:rsidR="006D2F17">
        <w:rPr>
          <w:sz w:val="28"/>
          <w:szCs w:val="28"/>
        </w:rPr>
        <w:t>Порядку</w:t>
      </w:r>
      <w:r>
        <w:rPr>
          <w:sz w:val="28"/>
          <w:szCs w:val="28"/>
        </w:rPr>
        <w:t xml:space="preserve">); </w:t>
      </w:r>
    </w:p>
    <w:p w:rsidR="00711D7F" w:rsidRDefault="00711D7F" w:rsidP="00711D7F">
      <w:pPr>
        <w:pStyle w:val="ab"/>
        <w:spacing w:after="0"/>
        <w:ind w:firstLine="708"/>
        <w:jc w:val="both"/>
        <w:rPr>
          <w:sz w:val="28"/>
          <w:szCs w:val="28"/>
        </w:rPr>
      </w:pPr>
      <w:r>
        <w:rPr>
          <w:sz w:val="28"/>
          <w:szCs w:val="28"/>
        </w:rPr>
        <w:t>-штатное расписание на очередной финансовый год, утвержденное директором Депспорта Югры;</w:t>
      </w:r>
    </w:p>
    <w:p w:rsidR="00711D7F" w:rsidRDefault="00711D7F" w:rsidP="00711D7F">
      <w:pPr>
        <w:pStyle w:val="ab"/>
        <w:spacing w:after="0"/>
        <w:ind w:firstLine="708"/>
        <w:jc w:val="both"/>
        <w:rPr>
          <w:sz w:val="28"/>
          <w:szCs w:val="28"/>
        </w:rPr>
      </w:pPr>
      <w:r>
        <w:rPr>
          <w:sz w:val="28"/>
          <w:szCs w:val="28"/>
        </w:rPr>
        <w:t>-фонд оплаты труда специалистов (таблица 6.)</w:t>
      </w:r>
    </w:p>
    <w:p w:rsidR="00711D7F" w:rsidRPr="000A5E8B" w:rsidRDefault="00711D7F" w:rsidP="00711D7F">
      <w:pPr>
        <w:pStyle w:val="ab"/>
        <w:spacing w:after="0"/>
        <w:jc w:val="both"/>
        <w:rPr>
          <w:b/>
          <w:i/>
          <w:sz w:val="22"/>
          <w:szCs w:val="22"/>
        </w:rPr>
      </w:pPr>
      <w:r w:rsidRPr="000A5E8B">
        <w:rPr>
          <w:b/>
          <w:i/>
          <w:sz w:val="22"/>
          <w:szCs w:val="22"/>
        </w:rPr>
        <w:t xml:space="preserve">Таблица </w:t>
      </w:r>
      <w:r>
        <w:rPr>
          <w:b/>
          <w:i/>
          <w:sz w:val="22"/>
          <w:szCs w:val="22"/>
        </w:rPr>
        <w:t>6</w:t>
      </w:r>
      <w:r w:rsidRPr="000A5E8B">
        <w:rPr>
          <w:b/>
          <w:i/>
          <w:sz w:val="22"/>
          <w:szCs w:val="22"/>
        </w:rPr>
        <w:t xml:space="preserve">. Фонд оплаты труда специалистов.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1346"/>
        <w:gridCol w:w="1346"/>
        <w:gridCol w:w="1422"/>
        <w:gridCol w:w="1422"/>
        <w:gridCol w:w="1422"/>
        <w:gridCol w:w="1265"/>
      </w:tblGrid>
      <w:tr w:rsidR="00711D7F" w:rsidRPr="0074447C" w:rsidTr="004058CF">
        <w:tc>
          <w:tcPr>
            <w:tcW w:w="1348" w:type="dxa"/>
          </w:tcPr>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r w:rsidRPr="0074447C">
              <w:rPr>
                <w:sz w:val="18"/>
                <w:szCs w:val="18"/>
              </w:rPr>
              <w:t>Тип должности</w:t>
            </w:r>
          </w:p>
        </w:tc>
        <w:tc>
          <w:tcPr>
            <w:tcW w:w="1349" w:type="dxa"/>
          </w:tcPr>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r w:rsidRPr="0074447C">
              <w:rPr>
                <w:sz w:val="18"/>
                <w:szCs w:val="18"/>
              </w:rPr>
              <w:t>должность</w:t>
            </w:r>
          </w:p>
        </w:tc>
        <w:tc>
          <w:tcPr>
            <w:tcW w:w="1422" w:type="dxa"/>
          </w:tcPr>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p>
          <w:p w:rsidR="00711D7F" w:rsidRPr="0074447C" w:rsidRDefault="00711D7F" w:rsidP="004058CF">
            <w:pPr>
              <w:pStyle w:val="ab"/>
              <w:spacing w:after="0"/>
              <w:jc w:val="center"/>
              <w:rPr>
                <w:sz w:val="18"/>
                <w:szCs w:val="18"/>
              </w:rPr>
            </w:pPr>
            <w:r w:rsidRPr="0074447C">
              <w:rPr>
                <w:sz w:val="18"/>
                <w:szCs w:val="18"/>
              </w:rPr>
              <w:t>Вид затрат</w:t>
            </w:r>
          </w:p>
        </w:tc>
        <w:tc>
          <w:tcPr>
            <w:tcW w:w="1422" w:type="dxa"/>
          </w:tcPr>
          <w:p w:rsidR="00711D7F" w:rsidRPr="0074447C" w:rsidRDefault="00711D7F" w:rsidP="004058CF">
            <w:pPr>
              <w:pStyle w:val="ab"/>
              <w:spacing w:after="0"/>
              <w:jc w:val="center"/>
              <w:rPr>
                <w:sz w:val="18"/>
                <w:szCs w:val="18"/>
              </w:rPr>
            </w:pPr>
            <w:r w:rsidRPr="0074447C">
              <w:rPr>
                <w:sz w:val="18"/>
                <w:szCs w:val="18"/>
              </w:rPr>
              <w:t>Штатная численность (согласно утвержденному штатному расписанию учреждения)</w:t>
            </w:r>
          </w:p>
        </w:tc>
        <w:tc>
          <w:tcPr>
            <w:tcW w:w="1422" w:type="dxa"/>
          </w:tcPr>
          <w:p w:rsidR="00711D7F" w:rsidRPr="0074447C" w:rsidRDefault="00711D7F" w:rsidP="004058CF">
            <w:pPr>
              <w:pStyle w:val="ab"/>
              <w:spacing w:after="0"/>
              <w:jc w:val="center"/>
              <w:rPr>
                <w:sz w:val="18"/>
                <w:szCs w:val="18"/>
              </w:rPr>
            </w:pPr>
            <w:r w:rsidRPr="0074447C">
              <w:rPr>
                <w:sz w:val="18"/>
                <w:szCs w:val="18"/>
              </w:rPr>
              <w:t>Оклад специалиста (согласно утвержденному штатному расписанию учреждения)</w:t>
            </w:r>
          </w:p>
        </w:tc>
        <w:tc>
          <w:tcPr>
            <w:tcW w:w="1303" w:type="dxa"/>
          </w:tcPr>
          <w:p w:rsidR="00711D7F" w:rsidRPr="0074447C" w:rsidRDefault="00711D7F" w:rsidP="004058CF">
            <w:pPr>
              <w:pStyle w:val="ab"/>
              <w:spacing w:after="0"/>
              <w:jc w:val="center"/>
              <w:rPr>
                <w:sz w:val="18"/>
                <w:szCs w:val="18"/>
              </w:rPr>
            </w:pPr>
            <w:r w:rsidRPr="0074447C">
              <w:rPr>
                <w:sz w:val="18"/>
                <w:szCs w:val="18"/>
              </w:rPr>
              <w:t>Заработная плата за месяц (согласно утвержденному штатному расписанию учреждения)</w:t>
            </w:r>
          </w:p>
        </w:tc>
        <w:tc>
          <w:tcPr>
            <w:tcW w:w="1304" w:type="dxa"/>
          </w:tcPr>
          <w:p w:rsidR="00711D7F" w:rsidRPr="0074447C" w:rsidRDefault="00711D7F" w:rsidP="004058CF">
            <w:pPr>
              <w:pStyle w:val="ab"/>
              <w:spacing w:after="0"/>
              <w:jc w:val="center"/>
              <w:rPr>
                <w:sz w:val="18"/>
                <w:szCs w:val="18"/>
              </w:rPr>
            </w:pPr>
            <w:r w:rsidRPr="0074447C">
              <w:rPr>
                <w:sz w:val="18"/>
                <w:szCs w:val="18"/>
              </w:rPr>
              <w:t>Годовой ФОТ и начисления на ФОТ</w:t>
            </w:r>
          </w:p>
        </w:tc>
      </w:tr>
      <w:tr w:rsidR="00711D7F" w:rsidRPr="0074447C" w:rsidTr="004058CF">
        <w:tc>
          <w:tcPr>
            <w:tcW w:w="1348" w:type="dxa"/>
          </w:tcPr>
          <w:p w:rsidR="00711D7F" w:rsidRPr="0074447C" w:rsidRDefault="00711D7F" w:rsidP="004058CF">
            <w:pPr>
              <w:pStyle w:val="ab"/>
              <w:spacing w:after="0"/>
              <w:jc w:val="center"/>
              <w:rPr>
                <w:sz w:val="18"/>
                <w:szCs w:val="18"/>
              </w:rPr>
            </w:pPr>
            <w:r w:rsidRPr="0074447C">
              <w:rPr>
                <w:sz w:val="18"/>
                <w:szCs w:val="18"/>
              </w:rPr>
              <w:t>1</w:t>
            </w:r>
          </w:p>
        </w:tc>
        <w:tc>
          <w:tcPr>
            <w:tcW w:w="1349" w:type="dxa"/>
          </w:tcPr>
          <w:p w:rsidR="00711D7F" w:rsidRPr="0074447C" w:rsidRDefault="00711D7F" w:rsidP="004058CF">
            <w:pPr>
              <w:pStyle w:val="ab"/>
              <w:spacing w:after="0"/>
              <w:jc w:val="center"/>
              <w:rPr>
                <w:sz w:val="18"/>
                <w:szCs w:val="18"/>
              </w:rPr>
            </w:pPr>
            <w:r w:rsidRPr="0074447C">
              <w:rPr>
                <w:sz w:val="18"/>
                <w:szCs w:val="18"/>
              </w:rPr>
              <w:t>2</w:t>
            </w:r>
          </w:p>
        </w:tc>
        <w:tc>
          <w:tcPr>
            <w:tcW w:w="1422" w:type="dxa"/>
          </w:tcPr>
          <w:p w:rsidR="00711D7F" w:rsidRPr="0074447C" w:rsidRDefault="00711D7F" w:rsidP="004058CF">
            <w:pPr>
              <w:pStyle w:val="ab"/>
              <w:spacing w:after="0"/>
              <w:jc w:val="center"/>
              <w:rPr>
                <w:sz w:val="18"/>
                <w:szCs w:val="18"/>
              </w:rPr>
            </w:pPr>
            <w:r w:rsidRPr="0074447C">
              <w:rPr>
                <w:sz w:val="18"/>
                <w:szCs w:val="18"/>
              </w:rPr>
              <w:t>3</w:t>
            </w:r>
          </w:p>
        </w:tc>
        <w:tc>
          <w:tcPr>
            <w:tcW w:w="1422" w:type="dxa"/>
          </w:tcPr>
          <w:p w:rsidR="00711D7F" w:rsidRPr="0074447C" w:rsidRDefault="00711D7F" w:rsidP="004058CF">
            <w:pPr>
              <w:pStyle w:val="ab"/>
              <w:spacing w:after="0"/>
              <w:jc w:val="center"/>
              <w:rPr>
                <w:sz w:val="18"/>
                <w:szCs w:val="18"/>
              </w:rPr>
            </w:pPr>
            <w:r w:rsidRPr="0074447C">
              <w:rPr>
                <w:sz w:val="18"/>
                <w:szCs w:val="18"/>
              </w:rPr>
              <w:t>4</w:t>
            </w:r>
          </w:p>
        </w:tc>
        <w:tc>
          <w:tcPr>
            <w:tcW w:w="1422" w:type="dxa"/>
          </w:tcPr>
          <w:p w:rsidR="00711D7F" w:rsidRPr="0074447C" w:rsidRDefault="00711D7F" w:rsidP="004058CF">
            <w:pPr>
              <w:pStyle w:val="ab"/>
              <w:spacing w:after="0"/>
              <w:jc w:val="center"/>
              <w:rPr>
                <w:sz w:val="18"/>
                <w:szCs w:val="18"/>
              </w:rPr>
            </w:pPr>
            <w:r w:rsidRPr="0074447C">
              <w:rPr>
                <w:sz w:val="18"/>
                <w:szCs w:val="18"/>
              </w:rPr>
              <w:t>5</w:t>
            </w:r>
          </w:p>
        </w:tc>
        <w:tc>
          <w:tcPr>
            <w:tcW w:w="1303" w:type="dxa"/>
          </w:tcPr>
          <w:p w:rsidR="00711D7F" w:rsidRPr="0074447C" w:rsidRDefault="00711D7F" w:rsidP="004058CF">
            <w:pPr>
              <w:pStyle w:val="ab"/>
              <w:spacing w:after="0"/>
              <w:jc w:val="center"/>
              <w:rPr>
                <w:sz w:val="18"/>
                <w:szCs w:val="18"/>
              </w:rPr>
            </w:pPr>
            <w:r w:rsidRPr="0074447C">
              <w:rPr>
                <w:sz w:val="18"/>
                <w:szCs w:val="18"/>
              </w:rPr>
              <w:t>6</w:t>
            </w:r>
          </w:p>
        </w:tc>
        <w:tc>
          <w:tcPr>
            <w:tcW w:w="1304" w:type="dxa"/>
          </w:tcPr>
          <w:p w:rsidR="00711D7F" w:rsidRPr="0074447C" w:rsidRDefault="00711D7F" w:rsidP="004058CF">
            <w:pPr>
              <w:pStyle w:val="ab"/>
              <w:spacing w:after="0"/>
              <w:jc w:val="center"/>
              <w:rPr>
                <w:sz w:val="18"/>
                <w:szCs w:val="18"/>
              </w:rPr>
            </w:pPr>
            <w:r w:rsidRPr="0074447C">
              <w:rPr>
                <w:sz w:val="18"/>
                <w:szCs w:val="18"/>
              </w:rPr>
              <w:t>7</w:t>
            </w:r>
          </w:p>
        </w:tc>
      </w:tr>
      <w:tr w:rsidR="00711D7F" w:rsidRPr="0074447C" w:rsidTr="004058CF">
        <w:tc>
          <w:tcPr>
            <w:tcW w:w="1348" w:type="dxa"/>
          </w:tcPr>
          <w:p w:rsidR="00711D7F" w:rsidRPr="0074447C" w:rsidRDefault="00711D7F" w:rsidP="004058CF">
            <w:pPr>
              <w:pStyle w:val="ab"/>
              <w:spacing w:after="0"/>
              <w:jc w:val="center"/>
              <w:rPr>
                <w:sz w:val="18"/>
                <w:szCs w:val="18"/>
              </w:rPr>
            </w:pPr>
            <w:r w:rsidRPr="0074447C">
              <w:rPr>
                <w:sz w:val="18"/>
                <w:szCs w:val="18"/>
              </w:rPr>
              <w:t xml:space="preserve">Не указан </w:t>
            </w:r>
          </w:p>
        </w:tc>
        <w:tc>
          <w:tcPr>
            <w:tcW w:w="1349" w:type="dxa"/>
          </w:tcPr>
          <w:p w:rsidR="00711D7F" w:rsidRPr="0074447C" w:rsidRDefault="00711D7F" w:rsidP="004058CF">
            <w:pPr>
              <w:pStyle w:val="ab"/>
              <w:spacing w:after="0"/>
              <w:jc w:val="center"/>
              <w:rPr>
                <w:sz w:val="18"/>
                <w:szCs w:val="18"/>
              </w:rPr>
            </w:pPr>
            <w:r w:rsidRPr="0074447C">
              <w:rPr>
                <w:sz w:val="18"/>
                <w:szCs w:val="18"/>
              </w:rPr>
              <w:t>Прочий АХП</w:t>
            </w:r>
          </w:p>
        </w:tc>
        <w:tc>
          <w:tcPr>
            <w:tcW w:w="1422" w:type="dxa"/>
          </w:tcPr>
          <w:p w:rsidR="00711D7F" w:rsidRPr="0074447C" w:rsidRDefault="00711D7F" w:rsidP="004058CF">
            <w:pPr>
              <w:pStyle w:val="ab"/>
              <w:spacing w:after="0"/>
              <w:jc w:val="center"/>
              <w:rPr>
                <w:sz w:val="18"/>
                <w:szCs w:val="18"/>
              </w:rPr>
            </w:pPr>
            <w:r w:rsidRPr="0074447C">
              <w:rPr>
                <w:sz w:val="18"/>
                <w:szCs w:val="18"/>
              </w:rPr>
              <w:t>косвенные</w:t>
            </w:r>
          </w:p>
        </w:tc>
        <w:tc>
          <w:tcPr>
            <w:tcW w:w="1422" w:type="dxa"/>
          </w:tcPr>
          <w:p w:rsidR="00711D7F" w:rsidRPr="0074447C" w:rsidRDefault="00711D7F" w:rsidP="004058CF">
            <w:pPr>
              <w:pStyle w:val="ab"/>
              <w:spacing w:after="0"/>
              <w:jc w:val="center"/>
              <w:rPr>
                <w:sz w:val="18"/>
                <w:szCs w:val="18"/>
              </w:rPr>
            </w:pPr>
          </w:p>
        </w:tc>
        <w:tc>
          <w:tcPr>
            <w:tcW w:w="1422" w:type="dxa"/>
          </w:tcPr>
          <w:p w:rsidR="00711D7F" w:rsidRPr="0074447C" w:rsidRDefault="00711D7F" w:rsidP="004058CF">
            <w:pPr>
              <w:pStyle w:val="ab"/>
              <w:spacing w:after="0"/>
              <w:jc w:val="center"/>
              <w:rPr>
                <w:sz w:val="18"/>
                <w:szCs w:val="18"/>
              </w:rPr>
            </w:pPr>
          </w:p>
        </w:tc>
        <w:tc>
          <w:tcPr>
            <w:tcW w:w="1303" w:type="dxa"/>
          </w:tcPr>
          <w:p w:rsidR="00711D7F" w:rsidRPr="0074447C" w:rsidRDefault="00711D7F" w:rsidP="004058CF">
            <w:pPr>
              <w:pStyle w:val="ab"/>
              <w:spacing w:after="0"/>
              <w:jc w:val="center"/>
              <w:rPr>
                <w:sz w:val="18"/>
                <w:szCs w:val="18"/>
              </w:rPr>
            </w:pPr>
          </w:p>
        </w:tc>
        <w:tc>
          <w:tcPr>
            <w:tcW w:w="1304" w:type="dxa"/>
          </w:tcPr>
          <w:p w:rsidR="00711D7F" w:rsidRPr="0074447C" w:rsidRDefault="00711D7F" w:rsidP="004058CF">
            <w:pPr>
              <w:pStyle w:val="ab"/>
              <w:spacing w:after="0"/>
              <w:jc w:val="center"/>
              <w:rPr>
                <w:sz w:val="18"/>
                <w:szCs w:val="18"/>
              </w:rPr>
            </w:pPr>
          </w:p>
        </w:tc>
      </w:tr>
      <w:tr w:rsidR="00711D7F" w:rsidRPr="0074447C" w:rsidTr="004058CF">
        <w:tc>
          <w:tcPr>
            <w:tcW w:w="1348" w:type="dxa"/>
          </w:tcPr>
          <w:p w:rsidR="00711D7F" w:rsidRPr="0074447C" w:rsidRDefault="00711D7F" w:rsidP="004058CF">
            <w:pPr>
              <w:pStyle w:val="ab"/>
              <w:spacing w:after="0"/>
              <w:jc w:val="center"/>
              <w:rPr>
                <w:sz w:val="18"/>
                <w:szCs w:val="18"/>
              </w:rPr>
            </w:pPr>
            <w:r w:rsidRPr="0074447C">
              <w:rPr>
                <w:sz w:val="18"/>
                <w:szCs w:val="18"/>
              </w:rPr>
              <w:t>Тренер-преподаватель</w:t>
            </w:r>
          </w:p>
        </w:tc>
        <w:tc>
          <w:tcPr>
            <w:tcW w:w="1349" w:type="dxa"/>
          </w:tcPr>
          <w:p w:rsidR="00711D7F" w:rsidRPr="0074447C" w:rsidRDefault="00711D7F" w:rsidP="004058CF">
            <w:pPr>
              <w:pStyle w:val="ab"/>
              <w:spacing w:after="0"/>
              <w:jc w:val="center"/>
              <w:rPr>
                <w:sz w:val="18"/>
                <w:szCs w:val="18"/>
              </w:rPr>
            </w:pPr>
            <w:r w:rsidRPr="0074447C">
              <w:rPr>
                <w:sz w:val="18"/>
                <w:szCs w:val="18"/>
              </w:rPr>
              <w:t>Тренер-преподаватель</w:t>
            </w:r>
          </w:p>
        </w:tc>
        <w:tc>
          <w:tcPr>
            <w:tcW w:w="1422" w:type="dxa"/>
          </w:tcPr>
          <w:p w:rsidR="00711D7F" w:rsidRPr="0074447C" w:rsidRDefault="00711D7F" w:rsidP="004058CF">
            <w:pPr>
              <w:pStyle w:val="ab"/>
              <w:spacing w:after="0"/>
              <w:jc w:val="center"/>
              <w:rPr>
                <w:sz w:val="18"/>
                <w:szCs w:val="18"/>
              </w:rPr>
            </w:pPr>
            <w:r w:rsidRPr="0074447C">
              <w:rPr>
                <w:sz w:val="18"/>
                <w:szCs w:val="18"/>
              </w:rPr>
              <w:t>прямые</w:t>
            </w:r>
          </w:p>
        </w:tc>
        <w:tc>
          <w:tcPr>
            <w:tcW w:w="1422" w:type="dxa"/>
          </w:tcPr>
          <w:p w:rsidR="00711D7F" w:rsidRPr="0074447C" w:rsidRDefault="00711D7F" w:rsidP="004058CF">
            <w:pPr>
              <w:pStyle w:val="ab"/>
              <w:spacing w:after="0"/>
              <w:jc w:val="center"/>
              <w:rPr>
                <w:sz w:val="18"/>
                <w:szCs w:val="18"/>
              </w:rPr>
            </w:pPr>
          </w:p>
        </w:tc>
        <w:tc>
          <w:tcPr>
            <w:tcW w:w="1422" w:type="dxa"/>
          </w:tcPr>
          <w:p w:rsidR="00711D7F" w:rsidRPr="0074447C" w:rsidRDefault="00711D7F" w:rsidP="004058CF">
            <w:pPr>
              <w:pStyle w:val="ab"/>
              <w:spacing w:after="0"/>
              <w:jc w:val="center"/>
              <w:rPr>
                <w:sz w:val="18"/>
                <w:szCs w:val="18"/>
              </w:rPr>
            </w:pPr>
          </w:p>
        </w:tc>
        <w:tc>
          <w:tcPr>
            <w:tcW w:w="1303" w:type="dxa"/>
          </w:tcPr>
          <w:p w:rsidR="00711D7F" w:rsidRPr="0074447C" w:rsidRDefault="00711D7F" w:rsidP="004058CF">
            <w:pPr>
              <w:pStyle w:val="ab"/>
              <w:spacing w:after="0"/>
              <w:jc w:val="center"/>
              <w:rPr>
                <w:sz w:val="18"/>
                <w:szCs w:val="18"/>
              </w:rPr>
            </w:pPr>
          </w:p>
        </w:tc>
        <w:tc>
          <w:tcPr>
            <w:tcW w:w="1304" w:type="dxa"/>
          </w:tcPr>
          <w:p w:rsidR="00711D7F" w:rsidRPr="0074447C" w:rsidRDefault="00711D7F" w:rsidP="004058CF">
            <w:pPr>
              <w:pStyle w:val="ab"/>
              <w:spacing w:after="0"/>
              <w:jc w:val="center"/>
              <w:rPr>
                <w:sz w:val="18"/>
                <w:szCs w:val="18"/>
              </w:rPr>
            </w:pPr>
          </w:p>
        </w:tc>
      </w:tr>
      <w:tr w:rsidR="00711D7F" w:rsidRPr="0074447C" w:rsidTr="004058CF">
        <w:tc>
          <w:tcPr>
            <w:tcW w:w="1348" w:type="dxa"/>
          </w:tcPr>
          <w:p w:rsidR="00711D7F" w:rsidRPr="0074447C" w:rsidRDefault="00711D7F" w:rsidP="004058CF">
            <w:pPr>
              <w:pStyle w:val="ab"/>
              <w:spacing w:after="0"/>
              <w:jc w:val="center"/>
              <w:rPr>
                <w:sz w:val="18"/>
                <w:szCs w:val="18"/>
              </w:rPr>
            </w:pPr>
            <w:r w:rsidRPr="0074447C">
              <w:rPr>
                <w:sz w:val="18"/>
                <w:szCs w:val="18"/>
              </w:rPr>
              <w:t>Спортсмен-инструктор</w:t>
            </w:r>
          </w:p>
        </w:tc>
        <w:tc>
          <w:tcPr>
            <w:tcW w:w="1349" w:type="dxa"/>
          </w:tcPr>
          <w:p w:rsidR="00711D7F" w:rsidRPr="0074447C" w:rsidRDefault="00711D7F" w:rsidP="004058CF">
            <w:pPr>
              <w:pStyle w:val="ab"/>
              <w:spacing w:after="0"/>
              <w:jc w:val="center"/>
              <w:rPr>
                <w:sz w:val="18"/>
                <w:szCs w:val="18"/>
              </w:rPr>
            </w:pPr>
            <w:r w:rsidRPr="0074447C">
              <w:rPr>
                <w:sz w:val="18"/>
                <w:szCs w:val="18"/>
              </w:rPr>
              <w:t>Спортсмен-инструктор</w:t>
            </w:r>
          </w:p>
        </w:tc>
        <w:tc>
          <w:tcPr>
            <w:tcW w:w="1422" w:type="dxa"/>
          </w:tcPr>
          <w:p w:rsidR="00711D7F" w:rsidRPr="0074447C" w:rsidRDefault="00711D7F" w:rsidP="004058CF">
            <w:pPr>
              <w:pStyle w:val="ab"/>
              <w:spacing w:after="0"/>
              <w:jc w:val="center"/>
              <w:rPr>
                <w:sz w:val="18"/>
                <w:szCs w:val="18"/>
              </w:rPr>
            </w:pPr>
            <w:r w:rsidRPr="0074447C">
              <w:rPr>
                <w:sz w:val="18"/>
                <w:szCs w:val="18"/>
              </w:rPr>
              <w:t>прямые</w:t>
            </w:r>
          </w:p>
        </w:tc>
        <w:tc>
          <w:tcPr>
            <w:tcW w:w="1422" w:type="dxa"/>
          </w:tcPr>
          <w:p w:rsidR="00711D7F" w:rsidRPr="0074447C" w:rsidRDefault="00711D7F" w:rsidP="004058CF">
            <w:pPr>
              <w:pStyle w:val="ab"/>
              <w:spacing w:after="0"/>
              <w:jc w:val="center"/>
              <w:rPr>
                <w:sz w:val="18"/>
                <w:szCs w:val="18"/>
              </w:rPr>
            </w:pPr>
          </w:p>
        </w:tc>
        <w:tc>
          <w:tcPr>
            <w:tcW w:w="1422" w:type="dxa"/>
          </w:tcPr>
          <w:p w:rsidR="00711D7F" w:rsidRPr="0074447C" w:rsidRDefault="00711D7F" w:rsidP="004058CF">
            <w:pPr>
              <w:pStyle w:val="ab"/>
              <w:spacing w:after="0"/>
              <w:jc w:val="center"/>
              <w:rPr>
                <w:sz w:val="18"/>
                <w:szCs w:val="18"/>
              </w:rPr>
            </w:pPr>
          </w:p>
        </w:tc>
        <w:tc>
          <w:tcPr>
            <w:tcW w:w="1303" w:type="dxa"/>
          </w:tcPr>
          <w:p w:rsidR="00711D7F" w:rsidRPr="0074447C" w:rsidRDefault="00711D7F" w:rsidP="004058CF">
            <w:pPr>
              <w:pStyle w:val="ab"/>
              <w:spacing w:after="0"/>
              <w:jc w:val="center"/>
              <w:rPr>
                <w:sz w:val="18"/>
                <w:szCs w:val="18"/>
              </w:rPr>
            </w:pPr>
          </w:p>
        </w:tc>
        <w:tc>
          <w:tcPr>
            <w:tcW w:w="1304" w:type="dxa"/>
          </w:tcPr>
          <w:p w:rsidR="00711D7F" w:rsidRPr="0074447C" w:rsidRDefault="00711D7F" w:rsidP="004058CF">
            <w:pPr>
              <w:pStyle w:val="ab"/>
              <w:spacing w:after="0"/>
              <w:jc w:val="center"/>
              <w:rPr>
                <w:sz w:val="18"/>
                <w:szCs w:val="18"/>
              </w:rPr>
            </w:pPr>
          </w:p>
        </w:tc>
      </w:tr>
      <w:tr w:rsidR="00711D7F" w:rsidRPr="0074447C" w:rsidTr="004058CF">
        <w:tc>
          <w:tcPr>
            <w:tcW w:w="1348" w:type="dxa"/>
            <w:shd w:val="clear" w:color="auto" w:fill="A6A6A6"/>
          </w:tcPr>
          <w:p w:rsidR="00711D7F" w:rsidRPr="0074447C" w:rsidRDefault="00711D7F" w:rsidP="004058CF">
            <w:pPr>
              <w:pStyle w:val="ab"/>
              <w:spacing w:after="0"/>
              <w:jc w:val="center"/>
              <w:rPr>
                <w:sz w:val="18"/>
                <w:szCs w:val="18"/>
              </w:rPr>
            </w:pPr>
            <w:r w:rsidRPr="0074447C">
              <w:rPr>
                <w:sz w:val="18"/>
                <w:szCs w:val="18"/>
              </w:rPr>
              <w:t>всего</w:t>
            </w:r>
          </w:p>
        </w:tc>
        <w:tc>
          <w:tcPr>
            <w:tcW w:w="1349" w:type="dxa"/>
            <w:shd w:val="clear" w:color="auto" w:fill="A6A6A6"/>
          </w:tcPr>
          <w:p w:rsidR="00711D7F" w:rsidRPr="0074447C" w:rsidRDefault="00711D7F" w:rsidP="004058CF">
            <w:pPr>
              <w:pStyle w:val="ab"/>
              <w:spacing w:after="0"/>
              <w:jc w:val="center"/>
              <w:rPr>
                <w:sz w:val="18"/>
                <w:szCs w:val="18"/>
              </w:rPr>
            </w:pPr>
          </w:p>
        </w:tc>
        <w:tc>
          <w:tcPr>
            <w:tcW w:w="1422" w:type="dxa"/>
            <w:shd w:val="clear" w:color="auto" w:fill="A6A6A6"/>
          </w:tcPr>
          <w:p w:rsidR="00711D7F" w:rsidRPr="0074447C" w:rsidRDefault="00711D7F" w:rsidP="004058CF">
            <w:pPr>
              <w:pStyle w:val="ab"/>
              <w:spacing w:after="0"/>
              <w:jc w:val="center"/>
              <w:rPr>
                <w:sz w:val="18"/>
                <w:szCs w:val="18"/>
              </w:rPr>
            </w:pPr>
          </w:p>
        </w:tc>
        <w:tc>
          <w:tcPr>
            <w:tcW w:w="1422" w:type="dxa"/>
            <w:shd w:val="clear" w:color="auto" w:fill="A6A6A6"/>
          </w:tcPr>
          <w:p w:rsidR="00711D7F" w:rsidRPr="0074447C" w:rsidRDefault="00711D7F" w:rsidP="004058CF">
            <w:pPr>
              <w:pStyle w:val="ab"/>
              <w:spacing w:after="0"/>
              <w:jc w:val="center"/>
              <w:rPr>
                <w:sz w:val="18"/>
                <w:szCs w:val="18"/>
              </w:rPr>
            </w:pPr>
          </w:p>
        </w:tc>
        <w:tc>
          <w:tcPr>
            <w:tcW w:w="1422" w:type="dxa"/>
            <w:shd w:val="clear" w:color="auto" w:fill="A6A6A6"/>
          </w:tcPr>
          <w:p w:rsidR="00711D7F" w:rsidRPr="0074447C" w:rsidRDefault="00711D7F" w:rsidP="004058CF">
            <w:pPr>
              <w:pStyle w:val="ab"/>
              <w:spacing w:after="0"/>
              <w:jc w:val="center"/>
              <w:rPr>
                <w:sz w:val="18"/>
                <w:szCs w:val="18"/>
              </w:rPr>
            </w:pPr>
          </w:p>
        </w:tc>
        <w:tc>
          <w:tcPr>
            <w:tcW w:w="1303" w:type="dxa"/>
            <w:shd w:val="clear" w:color="auto" w:fill="A6A6A6"/>
          </w:tcPr>
          <w:p w:rsidR="00711D7F" w:rsidRPr="0074447C" w:rsidRDefault="00711D7F" w:rsidP="004058CF">
            <w:pPr>
              <w:pStyle w:val="ab"/>
              <w:spacing w:after="0"/>
              <w:jc w:val="center"/>
              <w:rPr>
                <w:sz w:val="18"/>
                <w:szCs w:val="18"/>
              </w:rPr>
            </w:pPr>
          </w:p>
        </w:tc>
        <w:tc>
          <w:tcPr>
            <w:tcW w:w="1304" w:type="dxa"/>
            <w:shd w:val="clear" w:color="auto" w:fill="A6A6A6"/>
          </w:tcPr>
          <w:p w:rsidR="00711D7F" w:rsidRPr="0074447C" w:rsidRDefault="00711D7F" w:rsidP="004058CF">
            <w:pPr>
              <w:pStyle w:val="ab"/>
              <w:spacing w:after="0"/>
              <w:jc w:val="center"/>
              <w:rPr>
                <w:sz w:val="18"/>
                <w:szCs w:val="18"/>
              </w:rPr>
            </w:pPr>
          </w:p>
        </w:tc>
      </w:tr>
    </w:tbl>
    <w:p w:rsidR="00711D7F" w:rsidRPr="00062B2A" w:rsidRDefault="00711D7F" w:rsidP="00711D7F">
      <w:pPr>
        <w:pStyle w:val="ab"/>
        <w:spacing w:after="0"/>
        <w:jc w:val="both"/>
        <w:rPr>
          <w:spacing w:val="-12"/>
          <w:sz w:val="28"/>
          <w:szCs w:val="28"/>
        </w:rPr>
      </w:pPr>
      <w:r w:rsidRPr="00062B2A">
        <w:rPr>
          <w:i/>
          <w:spacing w:val="-12"/>
          <w:sz w:val="20"/>
          <w:szCs w:val="20"/>
        </w:rPr>
        <w:t>*) итоговые значения по графам 4, 5, 6, 7 должны быть идентичны значениям утвержденного штатного расписания учреждения.</w:t>
      </w:r>
    </w:p>
    <w:p w:rsidR="00711D7F" w:rsidRPr="00062B2A" w:rsidRDefault="00711D7F" w:rsidP="00711D7F">
      <w:pPr>
        <w:pStyle w:val="ab"/>
        <w:spacing w:after="0"/>
        <w:jc w:val="both"/>
        <w:rPr>
          <w:i/>
          <w:spacing w:val="-12"/>
          <w:sz w:val="20"/>
          <w:szCs w:val="20"/>
        </w:rPr>
      </w:pPr>
      <w:r w:rsidRPr="00062B2A">
        <w:rPr>
          <w:spacing w:val="-12"/>
          <w:sz w:val="20"/>
          <w:szCs w:val="20"/>
        </w:rPr>
        <w:t>*)</w:t>
      </w:r>
      <w:r w:rsidRPr="00062B2A">
        <w:rPr>
          <w:i/>
          <w:spacing w:val="-12"/>
          <w:sz w:val="20"/>
          <w:szCs w:val="20"/>
        </w:rPr>
        <w:t>Все сотрудники в таблице консолидируются по следующим группам:1.ПРЯМЫЕ ЗАТРАТЫ (те сотрудники, которые непосредственно участвуют в оказании государственной услуги) – тренер-преподаватель (тренер, начальник отдела по виду спорта); спортсмен – инструктор (спортсмены);2.КОСВЕННЫЕ ЗАТРАТЫ (сотрудники, которые не участвуют непосредственно в оказании государственной услуги) – прочий АХП (руководитель, заместитель, бухгалтер, экономист, секретарь, отдел кадров, администратор, инженер, техник, водитель и пр.)</w:t>
      </w:r>
    </w:p>
    <w:p w:rsidR="00711D7F" w:rsidRDefault="00711D7F" w:rsidP="00711D7F">
      <w:pPr>
        <w:pStyle w:val="ab"/>
        <w:spacing w:after="0"/>
        <w:ind w:firstLine="708"/>
        <w:jc w:val="both"/>
        <w:rPr>
          <w:sz w:val="28"/>
          <w:szCs w:val="28"/>
        </w:rPr>
      </w:pPr>
      <w:r>
        <w:rPr>
          <w:sz w:val="28"/>
          <w:szCs w:val="28"/>
        </w:rPr>
        <w:t>-распределение доли участия специалистов в услугах  (таблица 7).</w:t>
      </w:r>
    </w:p>
    <w:p w:rsidR="00711D7F" w:rsidRPr="000A5E8B" w:rsidRDefault="00711D7F" w:rsidP="00711D7F">
      <w:pPr>
        <w:pStyle w:val="ab"/>
        <w:spacing w:after="0"/>
        <w:jc w:val="both"/>
        <w:rPr>
          <w:b/>
          <w:i/>
          <w:sz w:val="22"/>
          <w:szCs w:val="22"/>
        </w:rPr>
      </w:pPr>
      <w:r w:rsidRPr="000A5E8B">
        <w:rPr>
          <w:b/>
          <w:i/>
          <w:sz w:val="22"/>
          <w:szCs w:val="22"/>
        </w:rPr>
        <w:t xml:space="preserve">Таблица </w:t>
      </w:r>
      <w:r>
        <w:rPr>
          <w:b/>
          <w:i/>
          <w:sz w:val="22"/>
          <w:szCs w:val="22"/>
        </w:rPr>
        <w:t>7</w:t>
      </w:r>
      <w:r w:rsidRPr="000A5E8B">
        <w:rPr>
          <w:b/>
          <w:i/>
          <w:sz w:val="22"/>
          <w:szCs w:val="22"/>
        </w:rPr>
        <w:t>. Распределение доли участия специалистов в услугах.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1018"/>
        <w:gridCol w:w="800"/>
        <w:gridCol w:w="1099"/>
        <w:gridCol w:w="1134"/>
        <w:gridCol w:w="1134"/>
        <w:gridCol w:w="735"/>
        <w:gridCol w:w="966"/>
        <w:gridCol w:w="896"/>
        <w:gridCol w:w="1088"/>
      </w:tblGrid>
      <w:tr w:rsidR="00711D7F" w:rsidRPr="0074447C" w:rsidTr="004058CF">
        <w:tc>
          <w:tcPr>
            <w:tcW w:w="1019" w:type="dxa"/>
          </w:tcPr>
          <w:p w:rsidR="00711D7F" w:rsidRPr="0074447C" w:rsidRDefault="00711D7F" w:rsidP="004058CF">
            <w:pPr>
              <w:pStyle w:val="ab"/>
              <w:spacing w:after="0"/>
              <w:jc w:val="center"/>
              <w:rPr>
                <w:sz w:val="16"/>
                <w:szCs w:val="16"/>
              </w:rPr>
            </w:pPr>
            <w:r w:rsidRPr="0074447C">
              <w:rPr>
                <w:sz w:val="16"/>
                <w:szCs w:val="16"/>
              </w:rPr>
              <w:t>Тип должности</w:t>
            </w:r>
          </w:p>
        </w:tc>
        <w:tc>
          <w:tcPr>
            <w:tcW w:w="1018" w:type="dxa"/>
          </w:tcPr>
          <w:p w:rsidR="00711D7F" w:rsidRPr="0074447C" w:rsidRDefault="00711D7F" w:rsidP="004058CF">
            <w:pPr>
              <w:pStyle w:val="ab"/>
              <w:spacing w:after="0"/>
              <w:jc w:val="center"/>
              <w:rPr>
                <w:sz w:val="16"/>
                <w:szCs w:val="16"/>
              </w:rPr>
            </w:pPr>
            <w:r w:rsidRPr="0074447C">
              <w:rPr>
                <w:sz w:val="16"/>
                <w:szCs w:val="16"/>
              </w:rPr>
              <w:t>должность</w:t>
            </w:r>
          </w:p>
        </w:tc>
        <w:tc>
          <w:tcPr>
            <w:tcW w:w="800" w:type="dxa"/>
          </w:tcPr>
          <w:p w:rsidR="00711D7F" w:rsidRPr="0074447C" w:rsidRDefault="00711D7F" w:rsidP="004058CF">
            <w:pPr>
              <w:pStyle w:val="ab"/>
              <w:spacing w:after="0"/>
              <w:jc w:val="center"/>
              <w:rPr>
                <w:sz w:val="16"/>
                <w:szCs w:val="16"/>
              </w:rPr>
            </w:pPr>
            <w:r w:rsidRPr="0074447C">
              <w:rPr>
                <w:sz w:val="16"/>
                <w:szCs w:val="16"/>
              </w:rPr>
              <w:t>Вид затрат</w:t>
            </w:r>
          </w:p>
        </w:tc>
        <w:tc>
          <w:tcPr>
            <w:tcW w:w="1099" w:type="dxa"/>
          </w:tcPr>
          <w:p w:rsidR="00711D7F" w:rsidRPr="0074447C" w:rsidRDefault="00711D7F" w:rsidP="004058CF">
            <w:pPr>
              <w:pStyle w:val="ab"/>
              <w:spacing w:after="0"/>
              <w:jc w:val="center"/>
              <w:rPr>
                <w:sz w:val="16"/>
                <w:szCs w:val="16"/>
              </w:rPr>
            </w:pPr>
            <w:r w:rsidRPr="0074447C">
              <w:rPr>
                <w:sz w:val="16"/>
                <w:szCs w:val="16"/>
              </w:rPr>
              <w:t>Штатная численность (согласно утвержденному штатному расписанию учреждения)</w:t>
            </w:r>
          </w:p>
        </w:tc>
        <w:tc>
          <w:tcPr>
            <w:tcW w:w="1134" w:type="dxa"/>
          </w:tcPr>
          <w:p w:rsidR="00711D7F" w:rsidRPr="0074447C" w:rsidRDefault="00711D7F" w:rsidP="004058CF">
            <w:pPr>
              <w:pStyle w:val="ab"/>
              <w:spacing w:after="0"/>
              <w:jc w:val="center"/>
              <w:rPr>
                <w:sz w:val="16"/>
                <w:szCs w:val="16"/>
              </w:rPr>
            </w:pPr>
            <w:r w:rsidRPr="0074447C">
              <w:rPr>
                <w:sz w:val="16"/>
                <w:szCs w:val="16"/>
              </w:rPr>
              <w:t>Наименование государственной услуги (указывать согласно реестру государственных услуг – приказ Комитета №40 от 19.03.2010)</w:t>
            </w:r>
          </w:p>
        </w:tc>
        <w:tc>
          <w:tcPr>
            <w:tcW w:w="1134" w:type="dxa"/>
          </w:tcPr>
          <w:p w:rsidR="00711D7F" w:rsidRPr="0074447C" w:rsidRDefault="00C9263D" w:rsidP="00C9263D">
            <w:pPr>
              <w:pStyle w:val="ab"/>
              <w:spacing w:after="0"/>
              <w:jc w:val="center"/>
              <w:rPr>
                <w:sz w:val="16"/>
                <w:szCs w:val="16"/>
              </w:rPr>
            </w:pPr>
            <w:r w:rsidRPr="0074447C">
              <w:rPr>
                <w:sz w:val="18"/>
                <w:szCs w:val="18"/>
              </w:rPr>
              <w:t>Годовой ФОТ и начисления на ФОТ</w:t>
            </w:r>
          </w:p>
        </w:tc>
        <w:tc>
          <w:tcPr>
            <w:tcW w:w="735" w:type="dxa"/>
          </w:tcPr>
          <w:p w:rsidR="00711D7F" w:rsidRPr="0074447C" w:rsidRDefault="00711D7F" w:rsidP="004058CF">
            <w:pPr>
              <w:pStyle w:val="ab"/>
              <w:spacing w:after="0"/>
              <w:jc w:val="center"/>
              <w:rPr>
                <w:sz w:val="16"/>
                <w:szCs w:val="16"/>
              </w:rPr>
            </w:pPr>
            <w:r w:rsidRPr="0074447C">
              <w:rPr>
                <w:sz w:val="16"/>
                <w:szCs w:val="16"/>
              </w:rPr>
              <w:t>Доля участия в государственной услуге</w:t>
            </w:r>
          </w:p>
        </w:tc>
        <w:tc>
          <w:tcPr>
            <w:tcW w:w="966" w:type="dxa"/>
          </w:tcPr>
          <w:p w:rsidR="00711D7F" w:rsidRPr="0074447C" w:rsidRDefault="00711D7F" w:rsidP="004058CF">
            <w:pPr>
              <w:pStyle w:val="ab"/>
              <w:spacing w:after="0"/>
              <w:jc w:val="center"/>
              <w:rPr>
                <w:sz w:val="16"/>
                <w:szCs w:val="16"/>
              </w:rPr>
            </w:pPr>
            <w:r w:rsidRPr="0074447C">
              <w:rPr>
                <w:sz w:val="16"/>
                <w:szCs w:val="16"/>
              </w:rPr>
              <w:t xml:space="preserve">Наименование этапа подготовки </w:t>
            </w:r>
          </w:p>
        </w:tc>
        <w:tc>
          <w:tcPr>
            <w:tcW w:w="896" w:type="dxa"/>
          </w:tcPr>
          <w:p w:rsidR="00711D7F" w:rsidRPr="0074447C" w:rsidRDefault="00711D7F" w:rsidP="004058CF">
            <w:pPr>
              <w:pStyle w:val="ab"/>
              <w:spacing w:after="0"/>
              <w:jc w:val="center"/>
              <w:rPr>
                <w:sz w:val="16"/>
                <w:szCs w:val="16"/>
              </w:rPr>
            </w:pPr>
            <w:r w:rsidRPr="0074447C">
              <w:rPr>
                <w:sz w:val="16"/>
                <w:szCs w:val="16"/>
              </w:rPr>
              <w:t>Наименование периода обучения</w:t>
            </w:r>
          </w:p>
        </w:tc>
        <w:tc>
          <w:tcPr>
            <w:tcW w:w="1088" w:type="dxa"/>
          </w:tcPr>
          <w:p w:rsidR="00711D7F" w:rsidRPr="0074447C" w:rsidRDefault="00711D7F" w:rsidP="004058CF">
            <w:pPr>
              <w:pStyle w:val="ab"/>
              <w:spacing w:after="0"/>
              <w:jc w:val="center"/>
              <w:rPr>
                <w:sz w:val="16"/>
                <w:szCs w:val="16"/>
              </w:rPr>
            </w:pPr>
            <w:r w:rsidRPr="0074447C">
              <w:rPr>
                <w:sz w:val="16"/>
                <w:szCs w:val="16"/>
              </w:rPr>
              <w:t>Норматив оплаты труда в % от оклада за 1 получателя услуги</w:t>
            </w:r>
          </w:p>
        </w:tc>
      </w:tr>
      <w:tr w:rsidR="00711D7F" w:rsidRPr="0074447C" w:rsidTr="004058CF">
        <w:tc>
          <w:tcPr>
            <w:tcW w:w="1019" w:type="dxa"/>
          </w:tcPr>
          <w:p w:rsidR="00711D7F" w:rsidRPr="0074447C" w:rsidRDefault="00711D7F" w:rsidP="004058CF">
            <w:pPr>
              <w:pStyle w:val="ab"/>
              <w:spacing w:after="0"/>
              <w:jc w:val="center"/>
              <w:rPr>
                <w:sz w:val="20"/>
                <w:szCs w:val="20"/>
              </w:rPr>
            </w:pPr>
            <w:r w:rsidRPr="0074447C">
              <w:rPr>
                <w:sz w:val="20"/>
                <w:szCs w:val="20"/>
              </w:rPr>
              <w:t>1</w:t>
            </w:r>
          </w:p>
        </w:tc>
        <w:tc>
          <w:tcPr>
            <w:tcW w:w="1018" w:type="dxa"/>
          </w:tcPr>
          <w:p w:rsidR="00711D7F" w:rsidRPr="0074447C" w:rsidRDefault="00711D7F" w:rsidP="004058CF">
            <w:pPr>
              <w:pStyle w:val="ab"/>
              <w:spacing w:after="0"/>
              <w:jc w:val="center"/>
              <w:rPr>
                <w:sz w:val="20"/>
                <w:szCs w:val="20"/>
              </w:rPr>
            </w:pPr>
            <w:r w:rsidRPr="0074447C">
              <w:rPr>
                <w:sz w:val="20"/>
                <w:szCs w:val="20"/>
              </w:rPr>
              <w:t>2</w:t>
            </w:r>
          </w:p>
        </w:tc>
        <w:tc>
          <w:tcPr>
            <w:tcW w:w="800" w:type="dxa"/>
          </w:tcPr>
          <w:p w:rsidR="00711D7F" w:rsidRPr="0074447C" w:rsidRDefault="00711D7F" w:rsidP="004058CF">
            <w:pPr>
              <w:pStyle w:val="ab"/>
              <w:spacing w:after="0"/>
              <w:jc w:val="center"/>
              <w:rPr>
                <w:sz w:val="20"/>
                <w:szCs w:val="20"/>
              </w:rPr>
            </w:pPr>
            <w:r w:rsidRPr="0074447C">
              <w:rPr>
                <w:sz w:val="20"/>
                <w:szCs w:val="20"/>
              </w:rPr>
              <w:t>3</w:t>
            </w:r>
          </w:p>
        </w:tc>
        <w:tc>
          <w:tcPr>
            <w:tcW w:w="1099" w:type="dxa"/>
          </w:tcPr>
          <w:p w:rsidR="00711D7F" w:rsidRPr="0074447C" w:rsidRDefault="00711D7F" w:rsidP="004058CF">
            <w:pPr>
              <w:pStyle w:val="ab"/>
              <w:spacing w:after="0"/>
              <w:jc w:val="center"/>
              <w:rPr>
                <w:sz w:val="20"/>
                <w:szCs w:val="20"/>
              </w:rPr>
            </w:pPr>
            <w:r w:rsidRPr="0074447C">
              <w:rPr>
                <w:sz w:val="20"/>
                <w:szCs w:val="20"/>
              </w:rPr>
              <w:t>4</w:t>
            </w:r>
          </w:p>
        </w:tc>
        <w:tc>
          <w:tcPr>
            <w:tcW w:w="1134" w:type="dxa"/>
          </w:tcPr>
          <w:p w:rsidR="00711D7F" w:rsidRPr="0074447C" w:rsidRDefault="00711D7F" w:rsidP="004058CF">
            <w:pPr>
              <w:pStyle w:val="ab"/>
              <w:spacing w:after="0"/>
              <w:jc w:val="center"/>
              <w:rPr>
                <w:sz w:val="20"/>
                <w:szCs w:val="20"/>
              </w:rPr>
            </w:pPr>
            <w:r w:rsidRPr="0074447C">
              <w:rPr>
                <w:sz w:val="20"/>
                <w:szCs w:val="20"/>
              </w:rPr>
              <w:t>5</w:t>
            </w:r>
          </w:p>
        </w:tc>
        <w:tc>
          <w:tcPr>
            <w:tcW w:w="1134" w:type="dxa"/>
          </w:tcPr>
          <w:p w:rsidR="00711D7F" w:rsidRPr="0074447C" w:rsidRDefault="00711D7F" w:rsidP="004058CF">
            <w:pPr>
              <w:pStyle w:val="ab"/>
              <w:spacing w:after="0"/>
              <w:jc w:val="center"/>
              <w:rPr>
                <w:sz w:val="20"/>
                <w:szCs w:val="20"/>
              </w:rPr>
            </w:pPr>
            <w:r w:rsidRPr="0074447C">
              <w:rPr>
                <w:sz w:val="20"/>
                <w:szCs w:val="20"/>
              </w:rPr>
              <w:t>6</w:t>
            </w:r>
          </w:p>
        </w:tc>
        <w:tc>
          <w:tcPr>
            <w:tcW w:w="735" w:type="dxa"/>
          </w:tcPr>
          <w:p w:rsidR="00711D7F" w:rsidRPr="0074447C" w:rsidRDefault="00711D7F" w:rsidP="004058CF">
            <w:pPr>
              <w:pStyle w:val="ab"/>
              <w:spacing w:after="0"/>
              <w:jc w:val="center"/>
              <w:rPr>
                <w:sz w:val="20"/>
                <w:szCs w:val="20"/>
              </w:rPr>
            </w:pPr>
            <w:r w:rsidRPr="0074447C">
              <w:rPr>
                <w:sz w:val="20"/>
                <w:szCs w:val="20"/>
              </w:rPr>
              <w:t>7</w:t>
            </w:r>
          </w:p>
        </w:tc>
        <w:tc>
          <w:tcPr>
            <w:tcW w:w="966" w:type="dxa"/>
          </w:tcPr>
          <w:p w:rsidR="00711D7F" w:rsidRPr="0074447C" w:rsidRDefault="00711D7F" w:rsidP="004058CF">
            <w:pPr>
              <w:pStyle w:val="ab"/>
              <w:spacing w:after="0"/>
              <w:jc w:val="center"/>
              <w:rPr>
                <w:sz w:val="20"/>
                <w:szCs w:val="20"/>
              </w:rPr>
            </w:pPr>
            <w:r w:rsidRPr="0074447C">
              <w:rPr>
                <w:sz w:val="20"/>
                <w:szCs w:val="20"/>
              </w:rPr>
              <w:t>8</w:t>
            </w:r>
          </w:p>
        </w:tc>
        <w:tc>
          <w:tcPr>
            <w:tcW w:w="896" w:type="dxa"/>
          </w:tcPr>
          <w:p w:rsidR="00711D7F" w:rsidRPr="0074447C" w:rsidRDefault="00711D7F" w:rsidP="004058CF">
            <w:pPr>
              <w:pStyle w:val="ab"/>
              <w:spacing w:after="0"/>
              <w:jc w:val="center"/>
              <w:rPr>
                <w:sz w:val="20"/>
                <w:szCs w:val="20"/>
              </w:rPr>
            </w:pPr>
            <w:r w:rsidRPr="0074447C">
              <w:rPr>
                <w:sz w:val="20"/>
                <w:szCs w:val="20"/>
              </w:rPr>
              <w:t>9</w:t>
            </w:r>
          </w:p>
        </w:tc>
        <w:tc>
          <w:tcPr>
            <w:tcW w:w="1088" w:type="dxa"/>
          </w:tcPr>
          <w:p w:rsidR="00711D7F" w:rsidRPr="0074447C" w:rsidRDefault="00711D7F" w:rsidP="004058CF">
            <w:pPr>
              <w:pStyle w:val="ab"/>
              <w:spacing w:after="0"/>
              <w:jc w:val="center"/>
              <w:rPr>
                <w:sz w:val="20"/>
                <w:szCs w:val="20"/>
              </w:rPr>
            </w:pPr>
            <w:r w:rsidRPr="0074447C">
              <w:rPr>
                <w:sz w:val="20"/>
                <w:szCs w:val="20"/>
              </w:rPr>
              <w:t>10</w:t>
            </w:r>
          </w:p>
        </w:tc>
      </w:tr>
      <w:tr w:rsidR="00711D7F" w:rsidRPr="0074447C" w:rsidTr="004058CF">
        <w:tc>
          <w:tcPr>
            <w:tcW w:w="1019" w:type="dxa"/>
          </w:tcPr>
          <w:p w:rsidR="00711D7F" w:rsidRPr="0074447C" w:rsidRDefault="00711D7F" w:rsidP="004058CF">
            <w:pPr>
              <w:pStyle w:val="ab"/>
              <w:spacing w:after="0"/>
              <w:jc w:val="center"/>
              <w:rPr>
                <w:sz w:val="18"/>
                <w:szCs w:val="18"/>
              </w:rPr>
            </w:pPr>
            <w:r w:rsidRPr="0074447C">
              <w:rPr>
                <w:sz w:val="18"/>
                <w:szCs w:val="18"/>
              </w:rPr>
              <w:t xml:space="preserve">Не указан </w:t>
            </w:r>
          </w:p>
        </w:tc>
        <w:tc>
          <w:tcPr>
            <w:tcW w:w="1018" w:type="dxa"/>
          </w:tcPr>
          <w:p w:rsidR="00711D7F" w:rsidRPr="0074447C" w:rsidRDefault="00711D7F" w:rsidP="004058CF">
            <w:pPr>
              <w:pStyle w:val="ab"/>
              <w:spacing w:after="0"/>
              <w:jc w:val="center"/>
              <w:rPr>
                <w:sz w:val="18"/>
                <w:szCs w:val="18"/>
              </w:rPr>
            </w:pPr>
            <w:r w:rsidRPr="0074447C">
              <w:rPr>
                <w:sz w:val="18"/>
                <w:szCs w:val="18"/>
              </w:rPr>
              <w:t>Прочий АХП</w:t>
            </w:r>
          </w:p>
        </w:tc>
        <w:tc>
          <w:tcPr>
            <w:tcW w:w="800" w:type="dxa"/>
          </w:tcPr>
          <w:p w:rsidR="00711D7F" w:rsidRPr="0074447C" w:rsidRDefault="00711D7F" w:rsidP="004058CF">
            <w:pPr>
              <w:pStyle w:val="ab"/>
              <w:spacing w:after="0"/>
              <w:jc w:val="center"/>
              <w:rPr>
                <w:sz w:val="18"/>
                <w:szCs w:val="18"/>
              </w:rPr>
            </w:pPr>
            <w:r w:rsidRPr="0074447C">
              <w:rPr>
                <w:sz w:val="18"/>
                <w:szCs w:val="18"/>
              </w:rPr>
              <w:t>косвенные</w:t>
            </w:r>
          </w:p>
        </w:tc>
        <w:tc>
          <w:tcPr>
            <w:tcW w:w="1099" w:type="dxa"/>
          </w:tcPr>
          <w:p w:rsidR="00711D7F" w:rsidRPr="0074447C" w:rsidRDefault="00711D7F" w:rsidP="004058CF">
            <w:pPr>
              <w:pStyle w:val="ab"/>
              <w:spacing w:after="0"/>
              <w:jc w:val="center"/>
              <w:rPr>
                <w:sz w:val="18"/>
                <w:szCs w:val="18"/>
              </w:rPr>
            </w:pPr>
          </w:p>
        </w:tc>
        <w:tc>
          <w:tcPr>
            <w:tcW w:w="1134" w:type="dxa"/>
          </w:tcPr>
          <w:p w:rsidR="00711D7F" w:rsidRPr="0074447C" w:rsidRDefault="00711D7F" w:rsidP="004058CF">
            <w:pPr>
              <w:pStyle w:val="ab"/>
              <w:spacing w:after="0"/>
              <w:jc w:val="center"/>
              <w:rPr>
                <w:sz w:val="20"/>
                <w:szCs w:val="20"/>
              </w:rPr>
            </w:pPr>
          </w:p>
        </w:tc>
        <w:tc>
          <w:tcPr>
            <w:tcW w:w="1134" w:type="dxa"/>
          </w:tcPr>
          <w:p w:rsidR="00711D7F" w:rsidRPr="0074447C" w:rsidRDefault="00711D7F" w:rsidP="004058CF">
            <w:pPr>
              <w:pStyle w:val="ab"/>
              <w:spacing w:after="0"/>
              <w:jc w:val="center"/>
              <w:rPr>
                <w:sz w:val="20"/>
                <w:szCs w:val="20"/>
              </w:rPr>
            </w:pPr>
          </w:p>
        </w:tc>
        <w:tc>
          <w:tcPr>
            <w:tcW w:w="735" w:type="dxa"/>
          </w:tcPr>
          <w:p w:rsidR="00711D7F" w:rsidRPr="0074447C" w:rsidRDefault="00711D7F" w:rsidP="004058CF">
            <w:pPr>
              <w:pStyle w:val="ab"/>
              <w:spacing w:after="0"/>
              <w:jc w:val="center"/>
              <w:rPr>
                <w:sz w:val="20"/>
                <w:szCs w:val="20"/>
              </w:rPr>
            </w:pPr>
          </w:p>
        </w:tc>
        <w:tc>
          <w:tcPr>
            <w:tcW w:w="966" w:type="dxa"/>
          </w:tcPr>
          <w:p w:rsidR="00711D7F" w:rsidRPr="0074447C" w:rsidRDefault="00711D7F" w:rsidP="004058CF">
            <w:pPr>
              <w:pStyle w:val="ab"/>
              <w:spacing w:after="0"/>
              <w:jc w:val="center"/>
              <w:rPr>
                <w:sz w:val="20"/>
                <w:szCs w:val="20"/>
              </w:rPr>
            </w:pPr>
          </w:p>
        </w:tc>
        <w:tc>
          <w:tcPr>
            <w:tcW w:w="896" w:type="dxa"/>
          </w:tcPr>
          <w:p w:rsidR="00711D7F" w:rsidRPr="0074447C" w:rsidRDefault="00711D7F" w:rsidP="004058CF">
            <w:pPr>
              <w:pStyle w:val="ab"/>
              <w:spacing w:after="0"/>
              <w:jc w:val="center"/>
              <w:rPr>
                <w:sz w:val="20"/>
                <w:szCs w:val="20"/>
              </w:rPr>
            </w:pPr>
          </w:p>
        </w:tc>
        <w:tc>
          <w:tcPr>
            <w:tcW w:w="1088" w:type="dxa"/>
          </w:tcPr>
          <w:p w:rsidR="00711D7F" w:rsidRPr="0074447C" w:rsidRDefault="00711D7F" w:rsidP="004058CF">
            <w:pPr>
              <w:pStyle w:val="ab"/>
              <w:spacing w:after="0"/>
              <w:jc w:val="center"/>
              <w:rPr>
                <w:sz w:val="20"/>
                <w:szCs w:val="20"/>
              </w:rPr>
            </w:pPr>
          </w:p>
        </w:tc>
      </w:tr>
      <w:tr w:rsidR="00711D7F" w:rsidRPr="0074447C" w:rsidTr="004058CF">
        <w:tc>
          <w:tcPr>
            <w:tcW w:w="1019" w:type="dxa"/>
          </w:tcPr>
          <w:p w:rsidR="00711D7F" w:rsidRPr="0074447C" w:rsidRDefault="00711D7F" w:rsidP="004058CF">
            <w:pPr>
              <w:pStyle w:val="ab"/>
              <w:spacing w:after="0"/>
              <w:jc w:val="center"/>
              <w:rPr>
                <w:sz w:val="18"/>
                <w:szCs w:val="18"/>
              </w:rPr>
            </w:pPr>
            <w:r w:rsidRPr="0074447C">
              <w:rPr>
                <w:sz w:val="18"/>
                <w:szCs w:val="18"/>
              </w:rPr>
              <w:t>Тренер-преподаватель</w:t>
            </w:r>
          </w:p>
        </w:tc>
        <w:tc>
          <w:tcPr>
            <w:tcW w:w="1018" w:type="dxa"/>
          </w:tcPr>
          <w:p w:rsidR="00711D7F" w:rsidRPr="0074447C" w:rsidRDefault="00711D7F" w:rsidP="004058CF">
            <w:pPr>
              <w:pStyle w:val="ab"/>
              <w:spacing w:after="0"/>
              <w:jc w:val="center"/>
              <w:rPr>
                <w:sz w:val="18"/>
                <w:szCs w:val="18"/>
              </w:rPr>
            </w:pPr>
            <w:r w:rsidRPr="0074447C">
              <w:rPr>
                <w:sz w:val="18"/>
                <w:szCs w:val="18"/>
              </w:rPr>
              <w:t>Тренер-преподаватель</w:t>
            </w:r>
          </w:p>
        </w:tc>
        <w:tc>
          <w:tcPr>
            <w:tcW w:w="800" w:type="dxa"/>
          </w:tcPr>
          <w:p w:rsidR="00711D7F" w:rsidRPr="0074447C" w:rsidRDefault="00711D7F" w:rsidP="004058CF">
            <w:pPr>
              <w:pStyle w:val="ab"/>
              <w:spacing w:after="0"/>
              <w:jc w:val="center"/>
              <w:rPr>
                <w:sz w:val="18"/>
                <w:szCs w:val="18"/>
              </w:rPr>
            </w:pPr>
            <w:r w:rsidRPr="0074447C">
              <w:rPr>
                <w:sz w:val="18"/>
                <w:szCs w:val="18"/>
              </w:rPr>
              <w:t>прямые</w:t>
            </w:r>
          </w:p>
        </w:tc>
        <w:tc>
          <w:tcPr>
            <w:tcW w:w="1099" w:type="dxa"/>
          </w:tcPr>
          <w:p w:rsidR="00711D7F" w:rsidRPr="0074447C" w:rsidRDefault="00711D7F" w:rsidP="004058CF">
            <w:pPr>
              <w:pStyle w:val="ab"/>
              <w:spacing w:after="0"/>
              <w:jc w:val="center"/>
              <w:rPr>
                <w:sz w:val="18"/>
                <w:szCs w:val="18"/>
              </w:rPr>
            </w:pPr>
          </w:p>
        </w:tc>
        <w:tc>
          <w:tcPr>
            <w:tcW w:w="1134" w:type="dxa"/>
          </w:tcPr>
          <w:p w:rsidR="00711D7F" w:rsidRPr="0074447C" w:rsidRDefault="00711D7F" w:rsidP="004058CF">
            <w:pPr>
              <w:pStyle w:val="ab"/>
              <w:spacing w:after="0"/>
              <w:jc w:val="center"/>
              <w:rPr>
                <w:sz w:val="20"/>
                <w:szCs w:val="20"/>
              </w:rPr>
            </w:pPr>
          </w:p>
        </w:tc>
        <w:tc>
          <w:tcPr>
            <w:tcW w:w="1134" w:type="dxa"/>
          </w:tcPr>
          <w:p w:rsidR="00711D7F" w:rsidRPr="0074447C" w:rsidRDefault="00711D7F" w:rsidP="004058CF">
            <w:pPr>
              <w:pStyle w:val="ab"/>
              <w:spacing w:after="0"/>
              <w:jc w:val="center"/>
              <w:rPr>
                <w:sz w:val="20"/>
                <w:szCs w:val="20"/>
              </w:rPr>
            </w:pPr>
          </w:p>
        </w:tc>
        <w:tc>
          <w:tcPr>
            <w:tcW w:w="735" w:type="dxa"/>
          </w:tcPr>
          <w:p w:rsidR="00711D7F" w:rsidRPr="0074447C" w:rsidRDefault="00711D7F" w:rsidP="004058CF">
            <w:pPr>
              <w:pStyle w:val="ab"/>
              <w:spacing w:after="0"/>
              <w:jc w:val="center"/>
              <w:rPr>
                <w:sz w:val="20"/>
                <w:szCs w:val="20"/>
              </w:rPr>
            </w:pPr>
          </w:p>
        </w:tc>
        <w:tc>
          <w:tcPr>
            <w:tcW w:w="966" w:type="dxa"/>
          </w:tcPr>
          <w:p w:rsidR="00711D7F" w:rsidRPr="0074447C" w:rsidRDefault="00711D7F" w:rsidP="004058CF">
            <w:pPr>
              <w:pStyle w:val="ab"/>
              <w:spacing w:after="0"/>
              <w:jc w:val="center"/>
              <w:rPr>
                <w:sz w:val="20"/>
                <w:szCs w:val="20"/>
              </w:rPr>
            </w:pPr>
          </w:p>
        </w:tc>
        <w:tc>
          <w:tcPr>
            <w:tcW w:w="896" w:type="dxa"/>
          </w:tcPr>
          <w:p w:rsidR="00711D7F" w:rsidRPr="0074447C" w:rsidRDefault="00711D7F" w:rsidP="004058CF">
            <w:pPr>
              <w:pStyle w:val="ab"/>
              <w:spacing w:after="0"/>
              <w:jc w:val="center"/>
              <w:rPr>
                <w:sz w:val="20"/>
                <w:szCs w:val="20"/>
              </w:rPr>
            </w:pPr>
          </w:p>
        </w:tc>
        <w:tc>
          <w:tcPr>
            <w:tcW w:w="1088" w:type="dxa"/>
          </w:tcPr>
          <w:p w:rsidR="00711D7F" w:rsidRPr="0074447C" w:rsidRDefault="00711D7F" w:rsidP="004058CF">
            <w:pPr>
              <w:pStyle w:val="ab"/>
              <w:spacing w:after="0"/>
              <w:jc w:val="center"/>
              <w:rPr>
                <w:sz w:val="20"/>
                <w:szCs w:val="20"/>
              </w:rPr>
            </w:pPr>
          </w:p>
        </w:tc>
      </w:tr>
      <w:tr w:rsidR="00711D7F" w:rsidRPr="0074447C" w:rsidTr="004058CF">
        <w:tc>
          <w:tcPr>
            <w:tcW w:w="1019" w:type="dxa"/>
          </w:tcPr>
          <w:p w:rsidR="00711D7F" w:rsidRPr="00B23489" w:rsidRDefault="00711D7F" w:rsidP="004058CF">
            <w:pPr>
              <w:pStyle w:val="ab"/>
              <w:spacing w:after="0"/>
              <w:jc w:val="center"/>
              <w:rPr>
                <w:sz w:val="16"/>
                <w:szCs w:val="16"/>
              </w:rPr>
            </w:pPr>
            <w:r w:rsidRPr="00B23489">
              <w:rPr>
                <w:sz w:val="16"/>
                <w:szCs w:val="16"/>
              </w:rPr>
              <w:t>Спортсмен-инструктор</w:t>
            </w:r>
          </w:p>
        </w:tc>
        <w:tc>
          <w:tcPr>
            <w:tcW w:w="1018" w:type="dxa"/>
          </w:tcPr>
          <w:p w:rsidR="00711D7F" w:rsidRPr="00B23489" w:rsidRDefault="00711D7F" w:rsidP="004058CF">
            <w:pPr>
              <w:pStyle w:val="ab"/>
              <w:spacing w:after="0"/>
              <w:jc w:val="center"/>
              <w:rPr>
                <w:sz w:val="16"/>
                <w:szCs w:val="16"/>
              </w:rPr>
            </w:pPr>
            <w:r w:rsidRPr="00B23489">
              <w:rPr>
                <w:sz w:val="16"/>
                <w:szCs w:val="16"/>
              </w:rPr>
              <w:t>Спортсмен-инструктор</w:t>
            </w:r>
          </w:p>
        </w:tc>
        <w:tc>
          <w:tcPr>
            <w:tcW w:w="800" w:type="dxa"/>
          </w:tcPr>
          <w:p w:rsidR="00711D7F" w:rsidRPr="0074447C" w:rsidRDefault="00711D7F" w:rsidP="004058CF">
            <w:pPr>
              <w:pStyle w:val="ab"/>
              <w:spacing w:after="0"/>
              <w:jc w:val="center"/>
              <w:rPr>
                <w:sz w:val="18"/>
                <w:szCs w:val="18"/>
              </w:rPr>
            </w:pPr>
            <w:r w:rsidRPr="0074447C">
              <w:rPr>
                <w:sz w:val="18"/>
                <w:szCs w:val="18"/>
              </w:rPr>
              <w:t>прямые</w:t>
            </w:r>
          </w:p>
        </w:tc>
        <w:tc>
          <w:tcPr>
            <w:tcW w:w="1099" w:type="dxa"/>
          </w:tcPr>
          <w:p w:rsidR="00711D7F" w:rsidRPr="00B23489" w:rsidRDefault="00711D7F" w:rsidP="004058CF">
            <w:pPr>
              <w:pStyle w:val="ab"/>
              <w:spacing w:after="0"/>
              <w:jc w:val="center"/>
              <w:rPr>
                <w:sz w:val="16"/>
                <w:szCs w:val="16"/>
              </w:rPr>
            </w:pPr>
          </w:p>
        </w:tc>
        <w:tc>
          <w:tcPr>
            <w:tcW w:w="1134" w:type="dxa"/>
          </w:tcPr>
          <w:p w:rsidR="00711D7F" w:rsidRPr="0074447C" w:rsidRDefault="00711D7F" w:rsidP="004058CF">
            <w:pPr>
              <w:pStyle w:val="ab"/>
              <w:spacing w:after="0"/>
              <w:jc w:val="center"/>
              <w:rPr>
                <w:sz w:val="20"/>
                <w:szCs w:val="20"/>
              </w:rPr>
            </w:pPr>
          </w:p>
        </w:tc>
        <w:tc>
          <w:tcPr>
            <w:tcW w:w="1134" w:type="dxa"/>
          </w:tcPr>
          <w:p w:rsidR="00711D7F" w:rsidRPr="0074447C" w:rsidRDefault="00711D7F" w:rsidP="004058CF">
            <w:pPr>
              <w:pStyle w:val="ab"/>
              <w:spacing w:after="0"/>
              <w:jc w:val="center"/>
              <w:rPr>
                <w:sz w:val="20"/>
                <w:szCs w:val="20"/>
              </w:rPr>
            </w:pPr>
          </w:p>
        </w:tc>
        <w:tc>
          <w:tcPr>
            <w:tcW w:w="735" w:type="dxa"/>
          </w:tcPr>
          <w:p w:rsidR="00711D7F" w:rsidRPr="0074447C" w:rsidRDefault="00711D7F" w:rsidP="004058CF">
            <w:pPr>
              <w:pStyle w:val="ab"/>
              <w:spacing w:after="0"/>
              <w:jc w:val="center"/>
              <w:rPr>
                <w:sz w:val="20"/>
                <w:szCs w:val="20"/>
              </w:rPr>
            </w:pPr>
          </w:p>
        </w:tc>
        <w:tc>
          <w:tcPr>
            <w:tcW w:w="966" w:type="dxa"/>
          </w:tcPr>
          <w:p w:rsidR="00711D7F" w:rsidRPr="0074447C" w:rsidRDefault="00711D7F" w:rsidP="004058CF">
            <w:pPr>
              <w:pStyle w:val="ab"/>
              <w:spacing w:after="0"/>
              <w:jc w:val="center"/>
              <w:rPr>
                <w:sz w:val="20"/>
                <w:szCs w:val="20"/>
              </w:rPr>
            </w:pPr>
          </w:p>
        </w:tc>
        <w:tc>
          <w:tcPr>
            <w:tcW w:w="896" w:type="dxa"/>
          </w:tcPr>
          <w:p w:rsidR="00711D7F" w:rsidRPr="0074447C" w:rsidRDefault="00711D7F" w:rsidP="004058CF">
            <w:pPr>
              <w:pStyle w:val="ab"/>
              <w:spacing w:after="0"/>
              <w:jc w:val="center"/>
              <w:rPr>
                <w:sz w:val="20"/>
                <w:szCs w:val="20"/>
              </w:rPr>
            </w:pPr>
          </w:p>
        </w:tc>
        <w:tc>
          <w:tcPr>
            <w:tcW w:w="1088" w:type="dxa"/>
          </w:tcPr>
          <w:p w:rsidR="00711D7F" w:rsidRPr="0074447C" w:rsidRDefault="00711D7F" w:rsidP="004058CF">
            <w:pPr>
              <w:pStyle w:val="ab"/>
              <w:spacing w:after="0"/>
              <w:jc w:val="center"/>
              <w:rPr>
                <w:sz w:val="20"/>
                <w:szCs w:val="20"/>
              </w:rPr>
            </w:pPr>
          </w:p>
        </w:tc>
      </w:tr>
      <w:tr w:rsidR="00711D7F" w:rsidRPr="0074447C" w:rsidTr="004058CF">
        <w:tc>
          <w:tcPr>
            <w:tcW w:w="1019" w:type="dxa"/>
            <w:shd w:val="clear" w:color="auto" w:fill="A6A6A6"/>
          </w:tcPr>
          <w:p w:rsidR="00711D7F" w:rsidRPr="0074447C" w:rsidRDefault="00711D7F" w:rsidP="004058CF">
            <w:pPr>
              <w:pStyle w:val="ab"/>
              <w:spacing w:after="0"/>
              <w:jc w:val="center"/>
              <w:rPr>
                <w:sz w:val="20"/>
                <w:szCs w:val="20"/>
              </w:rPr>
            </w:pPr>
          </w:p>
        </w:tc>
        <w:tc>
          <w:tcPr>
            <w:tcW w:w="1018" w:type="dxa"/>
            <w:shd w:val="clear" w:color="auto" w:fill="A6A6A6"/>
          </w:tcPr>
          <w:p w:rsidR="00711D7F" w:rsidRPr="0074447C" w:rsidRDefault="00711D7F" w:rsidP="004058CF">
            <w:pPr>
              <w:pStyle w:val="ab"/>
              <w:spacing w:after="0"/>
              <w:jc w:val="center"/>
              <w:rPr>
                <w:sz w:val="20"/>
                <w:szCs w:val="20"/>
              </w:rPr>
            </w:pPr>
          </w:p>
        </w:tc>
        <w:tc>
          <w:tcPr>
            <w:tcW w:w="800" w:type="dxa"/>
            <w:shd w:val="clear" w:color="auto" w:fill="A6A6A6"/>
          </w:tcPr>
          <w:p w:rsidR="00711D7F" w:rsidRPr="0074447C" w:rsidRDefault="00711D7F" w:rsidP="004058CF">
            <w:pPr>
              <w:pStyle w:val="ab"/>
              <w:spacing w:after="0"/>
              <w:jc w:val="center"/>
              <w:rPr>
                <w:sz w:val="20"/>
                <w:szCs w:val="20"/>
              </w:rPr>
            </w:pPr>
          </w:p>
        </w:tc>
        <w:tc>
          <w:tcPr>
            <w:tcW w:w="1099" w:type="dxa"/>
            <w:shd w:val="clear" w:color="auto" w:fill="A6A6A6"/>
          </w:tcPr>
          <w:p w:rsidR="00711D7F" w:rsidRPr="0074447C" w:rsidRDefault="00711D7F" w:rsidP="004058CF">
            <w:pPr>
              <w:pStyle w:val="ab"/>
              <w:spacing w:after="0"/>
              <w:jc w:val="center"/>
              <w:rPr>
                <w:sz w:val="20"/>
                <w:szCs w:val="20"/>
              </w:rPr>
            </w:pPr>
          </w:p>
        </w:tc>
        <w:tc>
          <w:tcPr>
            <w:tcW w:w="1134" w:type="dxa"/>
            <w:shd w:val="clear" w:color="auto" w:fill="A6A6A6"/>
          </w:tcPr>
          <w:p w:rsidR="00711D7F" w:rsidRPr="0074447C" w:rsidRDefault="00711D7F" w:rsidP="004058CF">
            <w:pPr>
              <w:pStyle w:val="ab"/>
              <w:spacing w:after="0"/>
              <w:jc w:val="center"/>
              <w:rPr>
                <w:sz w:val="20"/>
                <w:szCs w:val="20"/>
              </w:rPr>
            </w:pPr>
          </w:p>
        </w:tc>
        <w:tc>
          <w:tcPr>
            <w:tcW w:w="1134" w:type="dxa"/>
            <w:shd w:val="clear" w:color="auto" w:fill="A6A6A6"/>
          </w:tcPr>
          <w:p w:rsidR="00711D7F" w:rsidRPr="0074447C" w:rsidRDefault="00711D7F" w:rsidP="004058CF">
            <w:pPr>
              <w:pStyle w:val="ab"/>
              <w:spacing w:after="0"/>
              <w:jc w:val="center"/>
              <w:rPr>
                <w:sz w:val="20"/>
                <w:szCs w:val="20"/>
              </w:rPr>
            </w:pPr>
          </w:p>
        </w:tc>
        <w:tc>
          <w:tcPr>
            <w:tcW w:w="735" w:type="dxa"/>
            <w:shd w:val="clear" w:color="auto" w:fill="A6A6A6"/>
          </w:tcPr>
          <w:p w:rsidR="00711D7F" w:rsidRPr="0074447C" w:rsidRDefault="00711D7F" w:rsidP="004058CF">
            <w:pPr>
              <w:pStyle w:val="ab"/>
              <w:spacing w:after="0"/>
              <w:jc w:val="center"/>
              <w:rPr>
                <w:sz w:val="20"/>
                <w:szCs w:val="20"/>
              </w:rPr>
            </w:pPr>
          </w:p>
        </w:tc>
        <w:tc>
          <w:tcPr>
            <w:tcW w:w="966" w:type="dxa"/>
            <w:shd w:val="clear" w:color="auto" w:fill="A6A6A6"/>
          </w:tcPr>
          <w:p w:rsidR="00711D7F" w:rsidRPr="0074447C" w:rsidRDefault="00711D7F" w:rsidP="004058CF">
            <w:pPr>
              <w:pStyle w:val="ab"/>
              <w:spacing w:after="0"/>
              <w:jc w:val="center"/>
              <w:rPr>
                <w:sz w:val="20"/>
                <w:szCs w:val="20"/>
              </w:rPr>
            </w:pPr>
          </w:p>
        </w:tc>
        <w:tc>
          <w:tcPr>
            <w:tcW w:w="896" w:type="dxa"/>
            <w:shd w:val="clear" w:color="auto" w:fill="A6A6A6"/>
          </w:tcPr>
          <w:p w:rsidR="00711D7F" w:rsidRPr="0074447C" w:rsidRDefault="00711D7F" w:rsidP="004058CF">
            <w:pPr>
              <w:pStyle w:val="ab"/>
              <w:spacing w:after="0"/>
              <w:jc w:val="center"/>
              <w:rPr>
                <w:sz w:val="20"/>
                <w:szCs w:val="20"/>
              </w:rPr>
            </w:pPr>
          </w:p>
        </w:tc>
        <w:tc>
          <w:tcPr>
            <w:tcW w:w="1088" w:type="dxa"/>
            <w:shd w:val="clear" w:color="auto" w:fill="A6A6A6"/>
          </w:tcPr>
          <w:p w:rsidR="00711D7F" w:rsidRPr="0074447C" w:rsidRDefault="00711D7F" w:rsidP="004058CF">
            <w:pPr>
              <w:pStyle w:val="ab"/>
              <w:spacing w:after="0"/>
              <w:jc w:val="center"/>
              <w:rPr>
                <w:sz w:val="20"/>
                <w:szCs w:val="20"/>
              </w:rPr>
            </w:pPr>
          </w:p>
        </w:tc>
      </w:tr>
    </w:tbl>
    <w:p w:rsidR="00711D7F" w:rsidRDefault="00711D7F" w:rsidP="00711D7F">
      <w:pPr>
        <w:pStyle w:val="ab"/>
        <w:spacing w:after="0"/>
        <w:ind w:firstLine="708"/>
        <w:jc w:val="both"/>
        <w:rPr>
          <w:sz w:val="28"/>
          <w:szCs w:val="28"/>
        </w:rPr>
      </w:pPr>
      <w:r>
        <w:rPr>
          <w:sz w:val="28"/>
          <w:szCs w:val="28"/>
        </w:rPr>
        <w:lastRenderedPageBreak/>
        <w:t>3.3.Кроме вышеперечисленных расчетов, учреждения представляют расчеты, подтверждающие стоимость государственной услуги</w:t>
      </w:r>
      <w:r w:rsidR="00613C30">
        <w:rPr>
          <w:sz w:val="28"/>
          <w:szCs w:val="28"/>
        </w:rPr>
        <w:t xml:space="preserve"> (государственной работы)</w:t>
      </w:r>
      <w:r>
        <w:rPr>
          <w:sz w:val="28"/>
          <w:szCs w:val="28"/>
        </w:rPr>
        <w:t xml:space="preserve">, оказываемой учреждением в соответствии с </w:t>
      </w:r>
      <w:r w:rsidR="00613C30">
        <w:rPr>
          <w:sz w:val="28"/>
          <w:szCs w:val="28"/>
        </w:rPr>
        <w:t>ПЕРЕЧНЕМ</w:t>
      </w:r>
      <w:r>
        <w:rPr>
          <w:sz w:val="28"/>
          <w:szCs w:val="28"/>
        </w:rPr>
        <w:t xml:space="preserve"> государственных услуг</w:t>
      </w:r>
      <w:r w:rsidR="00613C30">
        <w:rPr>
          <w:sz w:val="28"/>
          <w:szCs w:val="28"/>
        </w:rPr>
        <w:t xml:space="preserve"> (государственных работ)</w:t>
      </w:r>
      <w:r>
        <w:rPr>
          <w:sz w:val="28"/>
          <w:szCs w:val="28"/>
        </w:rPr>
        <w:t xml:space="preserve">, утвержденных приказом </w:t>
      </w:r>
      <w:r w:rsidR="00613C30">
        <w:rPr>
          <w:sz w:val="28"/>
          <w:szCs w:val="28"/>
        </w:rPr>
        <w:t xml:space="preserve">Депспорта Югры </w:t>
      </w:r>
      <w:r>
        <w:rPr>
          <w:sz w:val="28"/>
          <w:szCs w:val="28"/>
        </w:rPr>
        <w:t xml:space="preserve">№ </w:t>
      </w:r>
      <w:r w:rsidR="004154E5">
        <w:rPr>
          <w:sz w:val="28"/>
          <w:szCs w:val="28"/>
        </w:rPr>
        <w:t>1</w:t>
      </w:r>
      <w:r w:rsidR="00FA185A">
        <w:rPr>
          <w:sz w:val="28"/>
          <w:szCs w:val="28"/>
        </w:rPr>
        <w:t>31</w:t>
      </w:r>
      <w:r w:rsidR="00613C30">
        <w:rPr>
          <w:sz w:val="28"/>
          <w:szCs w:val="28"/>
        </w:rPr>
        <w:t xml:space="preserve"> </w:t>
      </w:r>
      <w:r w:rsidR="00FA185A">
        <w:rPr>
          <w:sz w:val="28"/>
          <w:szCs w:val="28"/>
        </w:rPr>
        <w:t>от 04</w:t>
      </w:r>
      <w:r>
        <w:rPr>
          <w:sz w:val="28"/>
          <w:szCs w:val="28"/>
        </w:rPr>
        <w:t>.0</w:t>
      </w:r>
      <w:r w:rsidR="00FA185A">
        <w:rPr>
          <w:sz w:val="28"/>
          <w:szCs w:val="28"/>
        </w:rPr>
        <w:t>6</w:t>
      </w:r>
      <w:r>
        <w:rPr>
          <w:sz w:val="28"/>
          <w:szCs w:val="28"/>
        </w:rPr>
        <w:t>.201</w:t>
      </w:r>
      <w:r w:rsidR="00613C30">
        <w:rPr>
          <w:sz w:val="28"/>
          <w:szCs w:val="28"/>
        </w:rPr>
        <w:t>3</w:t>
      </w:r>
      <w:r>
        <w:rPr>
          <w:sz w:val="28"/>
          <w:szCs w:val="28"/>
        </w:rPr>
        <w:t xml:space="preserve">.   </w:t>
      </w:r>
    </w:p>
    <w:p w:rsidR="00711D7F" w:rsidRDefault="00711D7F" w:rsidP="00711D7F">
      <w:pPr>
        <w:pStyle w:val="ab"/>
        <w:spacing w:after="0"/>
        <w:jc w:val="both"/>
        <w:rPr>
          <w:sz w:val="28"/>
          <w:szCs w:val="28"/>
        </w:rPr>
      </w:pPr>
      <w:r>
        <w:rPr>
          <w:sz w:val="28"/>
          <w:szCs w:val="28"/>
        </w:rPr>
        <w:t xml:space="preserve">  </w:t>
      </w:r>
      <w:r>
        <w:rPr>
          <w:sz w:val="28"/>
          <w:szCs w:val="28"/>
        </w:rPr>
        <w:tab/>
        <w:t xml:space="preserve">3.4.Сроки предоставления вышеуказанных расчетов определяются Департаментом физической культуры и спорта автономного округа ежегодно на основании приказа </w:t>
      </w:r>
      <w:r w:rsidR="00B77EA9">
        <w:rPr>
          <w:sz w:val="28"/>
          <w:szCs w:val="28"/>
        </w:rPr>
        <w:t>Д</w:t>
      </w:r>
      <w:r>
        <w:rPr>
          <w:sz w:val="28"/>
          <w:szCs w:val="28"/>
        </w:rPr>
        <w:t>епартамента финансов автономного округа «Об утверждении порядка планирования бюджетных ассигнований бюджета автономного округа на очередной финансовый год и плановый период».</w:t>
      </w:r>
    </w:p>
    <w:p w:rsidR="00711D7F" w:rsidRDefault="00711D7F" w:rsidP="002865AE">
      <w:pPr>
        <w:jc w:val="center"/>
        <w:rPr>
          <w:b/>
          <w:sz w:val="28"/>
          <w:szCs w:val="28"/>
        </w:rPr>
      </w:pPr>
    </w:p>
    <w:p w:rsidR="009A52FE" w:rsidRDefault="000D184C" w:rsidP="002865AE">
      <w:pPr>
        <w:jc w:val="center"/>
        <w:rPr>
          <w:b/>
          <w:sz w:val="28"/>
          <w:szCs w:val="28"/>
        </w:rPr>
      </w:pPr>
      <w:r>
        <w:rPr>
          <w:b/>
          <w:sz w:val="28"/>
          <w:szCs w:val="28"/>
        </w:rPr>
        <w:t xml:space="preserve">Раздел </w:t>
      </w:r>
      <w:r w:rsidR="00711D7F">
        <w:rPr>
          <w:b/>
          <w:sz w:val="28"/>
          <w:szCs w:val="28"/>
          <w:lang w:val="en-US"/>
        </w:rPr>
        <w:t>IV</w:t>
      </w:r>
      <w:r>
        <w:rPr>
          <w:b/>
          <w:sz w:val="28"/>
          <w:szCs w:val="28"/>
        </w:rPr>
        <w:t xml:space="preserve">. </w:t>
      </w:r>
      <w:r w:rsidR="000029A0">
        <w:rPr>
          <w:b/>
          <w:sz w:val="28"/>
          <w:szCs w:val="28"/>
        </w:rPr>
        <w:t>О</w:t>
      </w:r>
      <w:r>
        <w:rPr>
          <w:b/>
          <w:sz w:val="28"/>
          <w:szCs w:val="28"/>
        </w:rPr>
        <w:t>пределени</w:t>
      </w:r>
      <w:r w:rsidR="000029A0">
        <w:rPr>
          <w:b/>
          <w:sz w:val="28"/>
          <w:szCs w:val="28"/>
        </w:rPr>
        <w:t>е</w:t>
      </w:r>
      <w:r>
        <w:rPr>
          <w:b/>
          <w:sz w:val="28"/>
          <w:szCs w:val="28"/>
        </w:rPr>
        <w:t xml:space="preserve"> нормативных затрат</w:t>
      </w:r>
      <w:r w:rsidR="009A52FE">
        <w:rPr>
          <w:b/>
          <w:sz w:val="28"/>
          <w:szCs w:val="28"/>
        </w:rPr>
        <w:t>.</w:t>
      </w:r>
    </w:p>
    <w:p w:rsidR="009A52FE" w:rsidRDefault="009A52FE" w:rsidP="002865AE">
      <w:pPr>
        <w:jc w:val="center"/>
        <w:rPr>
          <w:b/>
          <w:sz w:val="28"/>
          <w:szCs w:val="28"/>
        </w:rPr>
      </w:pPr>
    </w:p>
    <w:p w:rsidR="000D184C" w:rsidRDefault="00F94ED8" w:rsidP="002865AE">
      <w:pPr>
        <w:jc w:val="center"/>
        <w:rPr>
          <w:b/>
          <w:sz w:val="28"/>
          <w:szCs w:val="28"/>
        </w:rPr>
      </w:pPr>
      <w:r w:rsidRPr="00F94ED8">
        <w:rPr>
          <w:b/>
          <w:sz w:val="28"/>
          <w:szCs w:val="28"/>
        </w:rPr>
        <w:t xml:space="preserve"> </w:t>
      </w:r>
      <w:r w:rsidR="009A52FE">
        <w:rPr>
          <w:b/>
          <w:sz w:val="28"/>
          <w:szCs w:val="28"/>
        </w:rPr>
        <w:t xml:space="preserve">§1. Затраты на </w:t>
      </w:r>
      <w:r>
        <w:rPr>
          <w:b/>
          <w:sz w:val="28"/>
          <w:szCs w:val="28"/>
        </w:rPr>
        <w:t>оказание государственной услуги</w:t>
      </w:r>
      <w:r w:rsidR="00AC0BF6">
        <w:rPr>
          <w:b/>
          <w:sz w:val="28"/>
          <w:szCs w:val="28"/>
        </w:rPr>
        <w:t xml:space="preserve"> (выполнение работы)</w:t>
      </w:r>
      <w:r>
        <w:rPr>
          <w:b/>
          <w:sz w:val="28"/>
          <w:szCs w:val="28"/>
        </w:rPr>
        <w:t>.</w:t>
      </w:r>
    </w:p>
    <w:p w:rsidR="00F94ED8" w:rsidRDefault="00F94ED8" w:rsidP="002865AE">
      <w:pPr>
        <w:jc w:val="center"/>
        <w:rPr>
          <w:b/>
          <w:sz w:val="28"/>
          <w:szCs w:val="28"/>
        </w:rPr>
      </w:pPr>
    </w:p>
    <w:p w:rsidR="005355E5" w:rsidRDefault="00CA3153" w:rsidP="005355E5">
      <w:pPr>
        <w:pStyle w:val="ab"/>
        <w:spacing w:after="0"/>
        <w:ind w:firstLine="709"/>
        <w:jc w:val="both"/>
        <w:rPr>
          <w:sz w:val="28"/>
          <w:szCs w:val="28"/>
        </w:rPr>
      </w:pPr>
      <w:r>
        <w:rPr>
          <w:sz w:val="28"/>
          <w:szCs w:val="28"/>
        </w:rPr>
        <w:t>1.</w:t>
      </w:r>
      <w:r w:rsidR="005355E5" w:rsidRPr="00553319">
        <w:rPr>
          <w:sz w:val="28"/>
          <w:szCs w:val="28"/>
        </w:rPr>
        <w:t>Расчет</w:t>
      </w:r>
      <w:r w:rsidR="005355E5">
        <w:rPr>
          <w:sz w:val="28"/>
          <w:szCs w:val="28"/>
        </w:rPr>
        <w:t xml:space="preserve"> стоимости Государственных услуг</w:t>
      </w:r>
      <w:r w:rsidR="00F3143E">
        <w:rPr>
          <w:sz w:val="28"/>
          <w:szCs w:val="28"/>
        </w:rPr>
        <w:t xml:space="preserve"> (государственных работ)</w:t>
      </w:r>
      <w:r w:rsidR="005355E5">
        <w:rPr>
          <w:sz w:val="28"/>
          <w:szCs w:val="28"/>
        </w:rPr>
        <w:t xml:space="preserve"> осуществляется учреждениями, подведомственными </w:t>
      </w:r>
      <w:r>
        <w:rPr>
          <w:sz w:val="28"/>
          <w:szCs w:val="28"/>
        </w:rPr>
        <w:t>Депспорт</w:t>
      </w:r>
      <w:r w:rsidR="0015536D">
        <w:rPr>
          <w:sz w:val="28"/>
          <w:szCs w:val="28"/>
        </w:rPr>
        <w:t>а</w:t>
      </w:r>
      <w:r>
        <w:rPr>
          <w:sz w:val="28"/>
          <w:szCs w:val="28"/>
        </w:rPr>
        <w:t xml:space="preserve"> Югры </w:t>
      </w:r>
      <w:r w:rsidR="005355E5">
        <w:rPr>
          <w:sz w:val="28"/>
          <w:szCs w:val="28"/>
        </w:rPr>
        <w:t>с использованием нормативного метода</w:t>
      </w:r>
      <w:r>
        <w:rPr>
          <w:sz w:val="28"/>
          <w:szCs w:val="28"/>
        </w:rPr>
        <w:t>,</w:t>
      </w:r>
      <w:r w:rsidR="0056614E">
        <w:rPr>
          <w:sz w:val="28"/>
          <w:szCs w:val="28"/>
        </w:rPr>
        <w:t xml:space="preserve"> </w:t>
      </w:r>
      <w:r>
        <w:rPr>
          <w:sz w:val="28"/>
          <w:szCs w:val="28"/>
        </w:rPr>
        <w:t>п</w:t>
      </w:r>
      <w:r w:rsidR="0056614E">
        <w:rPr>
          <w:sz w:val="28"/>
          <w:szCs w:val="28"/>
        </w:rPr>
        <w:t>ри котором нормативные затраты определяются путем умножения единицы группы затрат (рабочего времени персонала, расходных материалов и т.п.) на количество единиц группы затрат, необходимых для оказания единицы государственной услуги.</w:t>
      </w:r>
    </w:p>
    <w:p w:rsidR="00925265" w:rsidRDefault="00CA3153" w:rsidP="00925265">
      <w:pPr>
        <w:pStyle w:val="ConsPlusNormal"/>
        <w:tabs>
          <w:tab w:val="num" w:pos="972"/>
        </w:tabs>
        <w:ind w:firstLine="540"/>
        <w:jc w:val="both"/>
        <w:rPr>
          <w:rFonts w:ascii="Times New Roman" w:hAnsi="Times New Roman" w:cs="Times New Roman"/>
          <w:sz w:val="28"/>
          <w:szCs w:val="28"/>
        </w:rPr>
      </w:pPr>
      <w:r w:rsidRPr="00B53443">
        <w:rPr>
          <w:rFonts w:ascii="Times New Roman" w:hAnsi="Times New Roman" w:cs="Times New Roman"/>
          <w:spacing w:val="-12"/>
          <w:sz w:val="28"/>
          <w:szCs w:val="28"/>
        </w:rPr>
        <w:t>2.</w:t>
      </w:r>
      <w:r w:rsidR="00925265" w:rsidRPr="00B53443">
        <w:rPr>
          <w:rFonts w:ascii="Times New Roman" w:hAnsi="Times New Roman" w:cs="Times New Roman"/>
          <w:spacing w:val="-12"/>
          <w:sz w:val="28"/>
          <w:szCs w:val="28"/>
        </w:rPr>
        <w:t xml:space="preserve">Нормативные затраты на оказание </w:t>
      </w:r>
      <w:r w:rsidR="00925265" w:rsidRPr="00B53443">
        <w:rPr>
          <w:rFonts w:ascii="Times New Roman" w:hAnsi="Times New Roman" w:cs="Times New Roman"/>
          <w:spacing w:val="-12"/>
          <w:sz w:val="28"/>
          <w:szCs w:val="28"/>
          <w:lang w:val="en-US"/>
        </w:rPr>
        <w:t>i</w:t>
      </w:r>
      <w:r w:rsidR="00925265" w:rsidRPr="00B53443">
        <w:rPr>
          <w:rFonts w:ascii="Times New Roman" w:hAnsi="Times New Roman" w:cs="Times New Roman"/>
          <w:spacing w:val="-12"/>
          <w:sz w:val="28"/>
          <w:szCs w:val="28"/>
        </w:rPr>
        <w:t>-той государственной услуги</w:t>
      </w:r>
      <w:r w:rsidR="00F3143E">
        <w:rPr>
          <w:rFonts w:ascii="Times New Roman" w:hAnsi="Times New Roman" w:cs="Times New Roman"/>
          <w:spacing w:val="-12"/>
          <w:sz w:val="28"/>
          <w:szCs w:val="28"/>
        </w:rPr>
        <w:t xml:space="preserve"> (государственной работы)</w:t>
      </w:r>
      <w:r w:rsidR="00925265" w:rsidRPr="00B53443">
        <w:rPr>
          <w:rFonts w:ascii="Times New Roman" w:hAnsi="Times New Roman" w:cs="Times New Roman"/>
          <w:spacing w:val="-12"/>
          <w:sz w:val="28"/>
          <w:szCs w:val="28"/>
        </w:rPr>
        <w:t xml:space="preserve"> в соответствующем финансовом году определяются по следующей формуле</w:t>
      </w:r>
      <w:r w:rsidR="00B53443">
        <w:rPr>
          <w:rFonts w:ascii="Times New Roman" w:hAnsi="Times New Roman" w:cs="Times New Roman"/>
          <w:spacing w:val="-12"/>
          <w:sz w:val="28"/>
          <w:szCs w:val="28"/>
        </w:rPr>
        <w:t xml:space="preserve"> (1)</w:t>
      </w:r>
      <w:r w:rsidR="00925265" w:rsidRPr="00531EBF">
        <w:rPr>
          <w:rFonts w:ascii="Times New Roman" w:hAnsi="Times New Roman" w:cs="Times New Roman"/>
          <w:sz w:val="28"/>
          <w:szCs w:val="28"/>
        </w:rPr>
        <w:t>:</w:t>
      </w:r>
    </w:p>
    <w:p w:rsidR="00711D7F" w:rsidRPr="009A52FE" w:rsidRDefault="00B53443" w:rsidP="00B53443">
      <w:pPr>
        <w:pStyle w:val="ConsPlusNormal"/>
        <w:tabs>
          <w:tab w:val="num" w:pos="972"/>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6E4423" w:rsidRPr="00FE651D" w:rsidRDefault="00925265" w:rsidP="00711D7F">
      <w:pPr>
        <w:pStyle w:val="ConsPlusNormal"/>
        <w:tabs>
          <w:tab w:val="num" w:pos="972"/>
        </w:tabs>
        <w:ind w:firstLine="0"/>
        <w:jc w:val="center"/>
        <w:rPr>
          <w:rFonts w:ascii="Times New Roman" w:hAnsi="Times New Roman" w:cs="Times New Roman"/>
          <w:sz w:val="28"/>
          <w:szCs w:val="28"/>
        </w:rPr>
      </w:pPr>
      <w:r w:rsidRPr="00531EBF">
        <w:rPr>
          <w:rFonts w:ascii="Times New Roman" w:hAnsi="Times New Roman" w:cs="Times New Roman"/>
          <w:sz w:val="28"/>
          <w:szCs w:val="28"/>
          <w:lang w:val="en-US"/>
        </w:rPr>
        <w:t>N</w:t>
      </w:r>
      <w:r w:rsidRPr="00531EBF">
        <w:rPr>
          <w:rFonts w:ascii="Times New Roman" w:hAnsi="Times New Roman" w:cs="Times New Roman"/>
          <w:sz w:val="28"/>
          <w:szCs w:val="28"/>
          <w:vertAlign w:val="subscript"/>
          <w:lang w:val="en-US"/>
        </w:rPr>
        <w:t>i</w:t>
      </w:r>
      <w:r w:rsidRPr="00531EBF">
        <w:rPr>
          <w:rFonts w:ascii="Times New Roman" w:hAnsi="Times New Roman" w:cs="Times New Roman"/>
          <w:sz w:val="28"/>
          <w:szCs w:val="28"/>
        </w:rPr>
        <w:t xml:space="preserve"> = </w:t>
      </w:r>
      <w:r w:rsidRPr="00531EBF">
        <w:rPr>
          <w:rFonts w:ascii="Times New Roman" w:hAnsi="Times New Roman" w:cs="Times New Roman"/>
          <w:sz w:val="28"/>
          <w:szCs w:val="28"/>
          <w:lang w:val="en-US"/>
        </w:rPr>
        <w:t>SUMj</w:t>
      </w:r>
      <w:r w:rsidRPr="00531EBF">
        <w:rPr>
          <w:rFonts w:ascii="Times New Roman" w:hAnsi="Times New Roman" w:cs="Times New Roman"/>
          <w:sz w:val="28"/>
          <w:szCs w:val="28"/>
          <w:vertAlign w:val="subscript"/>
        </w:rPr>
        <w:t xml:space="preserve"> </w:t>
      </w:r>
      <w:r w:rsidRPr="00531EBF">
        <w:rPr>
          <w:rFonts w:ascii="Times New Roman" w:hAnsi="Times New Roman" w:cs="Times New Roman"/>
          <w:sz w:val="28"/>
          <w:szCs w:val="28"/>
          <w:lang w:val="en-US"/>
        </w:rPr>
        <w:t>G</w:t>
      </w:r>
      <w:r w:rsidRPr="00791879">
        <w:rPr>
          <w:rFonts w:ascii="Times New Roman" w:hAnsi="Times New Roman" w:cs="Times New Roman"/>
          <w:i/>
          <w:sz w:val="28"/>
          <w:szCs w:val="28"/>
          <w:vertAlign w:val="subscript"/>
          <w:lang w:val="en-US"/>
        </w:rPr>
        <w:t>j</w:t>
      </w:r>
      <w:r w:rsidRPr="00531EBF">
        <w:rPr>
          <w:rFonts w:ascii="Times New Roman" w:hAnsi="Times New Roman" w:cs="Times New Roman"/>
          <w:sz w:val="28"/>
          <w:szCs w:val="28"/>
        </w:rPr>
        <w:t xml:space="preserve"> , где</w:t>
      </w:r>
      <w:r w:rsidR="00B53443">
        <w:rPr>
          <w:rFonts w:ascii="Times New Roman" w:hAnsi="Times New Roman" w:cs="Times New Roman"/>
          <w:sz w:val="28"/>
          <w:szCs w:val="28"/>
        </w:rPr>
        <w:t xml:space="preserve">             (1)</w:t>
      </w:r>
    </w:p>
    <w:p w:rsidR="00925265" w:rsidRPr="00531EBF" w:rsidRDefault="00925265" w:rsidP="00925265">
      <w:pPr>
        <w:pStyle w:val="ConsPlusNormal"/>
        <w:tabs>
          <w:tab w:val="num" w:pos="972"/>
        </w:tabs>
        <w:ind w:firstLine="0"/>
        <w:jc w:val="both"/>
        <w:rPr>
          <w:rFonts w:ascii="Times New Roman" w:hAnsi="Times New Roman" w:cs="Times New Roman"/>
          <w:sz w:val="28"/>
          <w:szCs w:val="28"/>
        </w:rPr>
      </w:pPr>
      <w:r w:rsidRPr="00531EBF">
        <w:rPr>
          <w:rFonts w:ascii="Times New Roman" w:hAnsi="Times New Roman" w:cs="Times New Roman"/>
          <w:sz w:val="28"/>
          <w:szCs w:val="28"/>
          <w:lang w:val="en-US"/>
        </w:rPr>
        <w:t>G</w:t>
      </w:r>
      <w:r w:rsidR="00CA3153" w:rsidRPr="00CA3153">
        <w:rPr>
          <w:rFonts w:ascii="Times New Roman" w:hAnsi="Times New Roman" w:cs="Times New Roman"/>
          <w:i/>
          <w:sz w:val="28"/>
          <w:szCs w:val="28"/>
          <w:lang w:val="en-US"/>
        </w:rPr>
        <w:t>i</w:t>
      </w:r>
      <w:r w:rsidRPr="00CA3153">
        <w:rPr>
          <w:rFonts w:ascii="Times New Roman" w:hAnsi="Times New Roman" w:cs="Times New Roman"/>
          <w:i/>
          <w:sz w:val="28"/>
          <w:szCs w:val="28"/>
        </w:rPr>
        <w:t xml:space="preserve"> </w:t>
      </w:r>
      <w:r w:rsidRPr="00531EBF">
        <w:rPr>
          <w:rFonts w:ascii="Times New Roman" w:hAnsi="Times New Roman" w:cs="Times New Roman"/>
          <w:sz w:val="28"/>
          <w:szCs w:val="28"/>
        </w:rPr>
        <w:t xml:space="preserve">– нормативные затраты, определенные для </w:t>
      </w:r>
      <w:r w:rsidRPr="00531EBF">
        <w:rPr>
          <w:rFonts w:ascii="Times New Roman" w:hAnsi="Times New Roman" w:cs="Times New Roman"/>
          <w:sz w:val="28"/>
          <w:szCs w:val="28"/>
          <w:lang w:val="en-US"/>
        </w:rPr>
        <w:t>j</w:t>
      </w:r>
      <w:r w:rsidRPr="00531EBF">
        <w:rPr>
          <w:rFonts w:ascii="Times New Roman" w:hAnsi="Times New Roman" w:cs="Times New Roman"/>
          <w:sz w:val="28"/>
          <w:szCs w:val="28"/>
        </w:rPr>
        <w:t>-той группы затрат на единицу услуги на соответствующий финансовый год.</w:t>
      </w:r>
    </w:p>
    <w:p w:rsidR="00F0275C" w:rsidRDefault="00627CC9" w:rsidP="009252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CA3153">
        <w:rPr>
          <w:rFonts w:ascii="Times New Roman" w:hAnsi="Times New Roman" w:cs="Times New Roman"/>
          <w:sz w:val="28"/>
          <w:szCs w:val="28"/>
        </w:rPr>
        <w:t>.</w:t>
      </w:r>
      <w:r w:rsidR="00925265" w:rsidRPr="00531EBF">
        <w:rPr>
          <w:rFonts w:ascii="Times New Roman" w:hAnsi="Times New Roman" w:cs="Times New Roman"/>
          <w:sz w:val="28"/>
          <w:szCs w:val="28"/>
        </w:rPr>
        <w:t>В составе затрат на оказание государственной услуги  выделяют: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261FCA" w:rsidRPr="00850072" w:rsidTr="00850072">
        <w:tc>
          <w:tcPr>
            <w:tcW w:w="4786" w:type="dxa"/>
          </w:tcPr>
          <w:p w:rsidR="00261FCA" w:rsidRPr="00711D7F" w:rsidRDefault="00261FCA" w:rsidP="00F3143E">
            <w:pPr>
              <w:pStyle w:val="ConsPlusNormal"/>
              <w:ind w:firstLine="0"/>
              <w:jc w:val="center"/>
              <w:rPr>
                <w:rFonts w:ascii="Times New Roman" w:hAnsi="Times New Roman" w:cs="Times New Roman"/>
                <w:b/>
                <w:sz w:val="22"/>
                <w:szCs w:val="22"/>
              </w:rPr>
            </w:pPr>
            <w:r w:rsidRPr="00711D7F">
              <w:rPr>
                <w:rFonts w:ascii="Times New Roman" w:hAnsi="Times New Roman" w:cs="Times New Roman"/>
                <w:b/>
                <w:sz w:val="22"/>
                <w:szCs w:val="22"/>
              </w:rPr>
              <w:t>нормативные затраты, непосредственно связанные с оказанием государственной услуги</w:t>
            </w:r>
            <w:r w:rsidR="00F3143E">
              <w:rPr>
                <w:rFonts w:ascii="Times New Roman" w:hAnsi="Times New Roman" w:cs="Times New Roman"/>
                <w:b/>
                <w:sz w:val="22"/>
                <w:szCs w:val="22"/>
              </w:rPr>
              <w:t xml:space="preserve"> (государственной работы) </w:t>
            </w:r>
            <w:r w:rsidR="00F0275C" w:rsidRPr="00711D7F">
              <w:rPr>
                <w:rFonts w:ascii="Times New Roman" w:hAnsi="Times New Roman" w:cs="Times New Roman"/>
                <w:b/>
                <w:sz w:val="22"/>
                <w:szCs w:val="22"/>
              </w:rPr>
              <w:t>всего, в том числе:</w:t>
            </w:r>
          </w:p>
        </w:tc>
        <w:tc>
          <w:tcPr>
            <w:tcW w:w="4678" w:type="dxa"/>
          </w:tcPr>
          <w:p w:rsidR="00261FCA" w:rsidRPr="00711D7F" w:rsidRDefault="00261FCA" w:rsidP="006D2F17">
            <w:pPr>
              <w:pStyle w:val="ConsPlusNormal"/>
              <w:ind w:firstLine="0"/>
              <w:jc w:val="center"/>
              <w:rPr>
                <w:rFonts w:ascii="Times New Roman" w:hAnsi="Times New Roman" w:cs="Times New Roman"/>
                <w:b/>
                <w:sz w:val="22"/>
                <w:szCs w:val="22"/>
              </w:rPr>
            </w:pPr>
            <w:r w:rsidRPr="00711D7F">
              <w:rPr>
                <w:rFonts w:ascii="Times New Roman" w:hAnsi="Times New Roman" w:cs="Times New Roman"/>
                <w:b/>
                <w:sz w:val="22"/>
                <w:szCs w:val="22"/>
              </w:rPr>
              <w:t xml:space="preserve">нормативные затраты на общехозяйственные нужды (за исключением затрат, которые учитываются в составе нормативных затрат на содержание имущества в соответствии с разделом </w:t>
            </w:r>
            <w:r w:rsidRPr="00711D7F">
              <w:rPr>
                <w:rFonts w:ascii="Times New Roman" w:hAnsi="Times New Roman" w:cs="Times New Roman"/>
                <w:b/>
                <w:sz w:val="22"/>
                <w:szCs w:val="22"/>
                <w:lang w:val="en-US"/>
              </w:rPr>
              <w:t>IV</w:t>
            </w:r>
            <w:r w:rsidRPr="00711D7F">
              <w:rPr>
                <w:rFonts w:ascii="Times New Roman" w:hAnsi="Times New Roman" w:cs="Times New Roman"/>
                <w:b/>
                <w:sz w:val="22"/>
                <w:szCs w:val="22"/>
              </w:rPr>
              <w:t xml:space="preserve"> настояще</w:t>
            </w:r>
            <w:r w:rsidR="006D2F17">
              <w:rPr>
                <w:rFonts w:ascii="Times New Roman" w:hAnsi="Times New Roman" w:cs="Times New Roman"/>
                <w:b/>
                <w:sz w:val="22"/>
                <w:szCs w:val="22"/>
              </w:rPr>
              <w:t>м</w:t>
            </w:r>
            <w:r w:rsidRPr="00711D7F">
              <w:rPr>
                <w:rFonts w:ascii="Times New Roman" w:hAnsi="Times New Roman" w:cs="Times New Roman"/>
                <w:b/>
                <w:sz w:val="22"/>
                <w:szCs w:val="22"/>
              </w:rPr>
              <w:t xml:space="preserve"> </w:t>
            </w:r>
            <w:r w:rsidR="006D2F17">
              <w:rPr>
                <w:rFonts w:ascii="Times New Roman" w:hAnsi="Times New Roman" w:cs="Times New Roman"/>
                <w:b/>
                <w:sz w:val="22"/>
                <w:szCs w:val="22"/>
              </w:rPr>
              <w:t>Порядке</w:t>
            </w:r>
            <w:r w:rsidR="00F0275C" w:rsidRPr="00711D7F">
              <w:rPr>
                <w:rFonts w:ascii="Times New Roman" w:hAnsi="Times New Roman" w:cs="Times New Roman"/>
                <w:b/>
                <w:sz w:val="22"/>
                <w:szCs w:val="22"/>
              </w:rPr>
              <w:t>) всего, в том числе:</w:t>
            </w:r>
          </w:p>
        </w:tc>
      </w:tr>
      <w:tr w:rsidR="00F0275C" w:rsidRPr="00850072" w:rsidTr="00850072">
        <w:tc>
          <w:tcPr>
            <w:tcW w:w="4786" w:type="dxa"/>
          </w:tcPr>
          <w:p w:rsidR="00F0275C" w:rsidRPr="00850072" w:rsidRDefault="00F0275C" w:rsidP="00850072">
            <w:pPr>
              <w:pStyle w:val="ConsPlusNormal"/>
              <w:ind w:firstLine="0"/>
              <w:jc w:val="both"/>
              <w:rPr>
                <w:rFonts w:ascii="Times New Roman" w:hAnsi="Times New Roman" w:cs="Times New Roman"/>
                <w:sz w:val="24"/>
                <w:szCs w:val="24"/>
              </w:rPr>
            </w:pPr>
            <w:r w:rsidRPr="00850072">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tc>
        <w:tc>
          <w:tcPr>
            <w:tcW w:w="4678" w:type="dxa"/>
            <w:vMerge w:val="restart"/>
          </w:tcPr>
          <w:p w:rsidR="00F0275C" w:rsidRPr="00850072" w:rsidRDefault="00F0275C" w:rsidP="00850072">
            <w:pPr>
              <w:pStyle w:val="ConsPlusNormal"/>
              <w:ind w:firstLine="0"/>
              <w:jc w:val="both"/>
              <w:rPr>
                <w:rFonts w:ascii="Times New Roman" w:hAnsi="Times New Roman" w:cs="Times New Roman"/>
                <w:sz w:val="22"/>
                <w:szCs w:val="22"/>
              </w:rPr>
            </w:pPr>
            <w:r w:rsidRPr="00850072">
              <w:rPr>
                <w:rFonts w:ascii="Times New Roman" w:hAnsi="Times New Roman" w:cs="Times New Roman"/>
                <w:sz w:val="22"/>
                <w:szCs w:val="22"/>
              </w:rPr>
              <w:t xml:space="preserve">затраты, которые невозможно отнести напрямую к нормативным затратам непосредственно связанным с оказанием государственной услуги, и к нормативным затратам на содержание имущества </w:t>
            </w:r>
            <w:r w:rsidRPr="00850072">
              <w:rPr>
                <w:rFonts w:ascii="Times New Roman" w:hAnsi="Times New Roman" w:cs="Times New Roman"/>
              </w:rPr>
              <w:t>(см. таблицу 6 «Распределение расчетно-нормативных затрат…»).</w:t>
            </w:r>
          </w:p>
        </w:tc>
      </w:tr>
      <w:tr w:rsidR="00F0275C" w:rsidRPr="00850072" w:rsidTr="00850072">
        <w:tc>
          <w:tcPr>
            <w:tcW w:w="4786" w:type="dxa"/>
          </w:tcPr>
          <w:p w:rsidR="00F0275C" w:rsidRPr="00850072" w:rsidRDefault="00F0275C" w:rsidP="00850072">
            <w:pPr>
              <w:pStyle w:val="ConsPlusNormal"/>
              <w:ind w:firstLine="0"/>
              <w:jc w:val="both"/>
              <w:rPr>
                <w:rFonts w:ascii="Times New Roman" w:hAnsi="Times New Roman" w:cs="Times New Roman"/>
                <w:sz w:val="24"/>
                <w:szCs w:val="24"/>
              </w:rPr>
            </w:pPr>
            <w:r w:rsidRPr="00850072">
              <w:rPr>
                <w:rFonts w:ascii="Times New Roman" w:hAnsi="Times New Roman" w:cs="Times New Roman"/>
                <w:sz w:val="24"/>
                <w:szCs w:val="24"/>
              </w:rPr>
              <w:t>нормативные затраты на приобретение материальных запасов, потребляемые в процессе оказания государственной услуги;</w:t>
            </w:r>
          </w:p>
        </w:tc>
        <w:tc>
          <w:tcPr>
            <w:tcW w:w="4678" w:type="dxa"/>
            <w:vMerge/>
          </w:tcPr>
          <w:p w:rsidR="00F0275C" w:rsidRPr="00850072" w:rsidRDefault="00F0275C" w:rsidP="00850072">
            <w:pPr>
              <w:pStyle w:val="ConsPlusNormal"/>
              <w:ind w:firstLine="0"/>
              <w:jc w:val="both"/>
              <w:rPr>
                <w:rFonts w:ascii="Times New Roman" w:hAnsi="Times New Roman" w:cs="Times New Roman"/>
                <w:sz w:val="28"/>
                <w:szCs w:val="28"/>
              </w:rPr>
            </w:pPr>
          </w:p>
        </w:tc>
      </w:tr>
      <w:tr w:rsidR="00F0275C" w:rsidRPr="00850072" w:rsidTr="00850072">
        <w:tc>
          <w:tcPr>
            <w:tcW w:w="4786" w:type="dxa"/>
          </w:tcPr>
          <w:p w:rsidR="00F0275C" w:rsidRPr="00850072" w:rsidRDefault="00F0275C" w:rsidP="006D2F17">
            <w:pPr>
              <w:pStyle w:val="ConsPlusNormal"/>
              <w:ind w:firstLine="0"/>
              <w:jc w:val="both"/>
              <w:rPr>
                <w:rFonts w:ascii="Times New Roman" w:hAnsi="Times New Roman" w:cs="Times New Roman"/>
                <w:sz w:val="24"/>
                <w:szCs w:val="24"/>
              </w:rPr>
            </w:pPr>
            <w:r w:rsidRPr="00850072">
              <w:rPr>
                <w:rFonts w:ascii="Times New Roman" w:hAnsi="Times New Roman" w:cs="Times New Roman"/>
                <w:sz w:val="24"/>
                <w:szCs w:val="24"/>
              </w:rPr>
              <w:t xml:space="preserve">иные нормативные затраты, непосредст-венно связанные с оказанием государст-венной услуги </w:t>
            </w:r>
            <w:r w:rsidRPr="00850072">
              <w:rPr>
                <w:rFonts w:ascii="Times New Roman" w:hAnsi="Times New Roman" w:cs="Times New Roman"/>
              </w:rPr>
              <w:t xml:space="preserve">(см. соответствующие разделы </w:t>
            </w:r>
            <w:r w:rsidR="006D2F17">
              <w:rPr>
                <w:rFonts w:ascii="Times New Roman" w:hAnsi="Times New Roman" w:cs="Times New Roman"/>
              </w:rPr>
              <w:t>Порядка</w:t>
            </w:r>
            <w:r w:rsidRPr="00850072">
              <w:rPr>
                <w:rFonts w:ascii="Times New Roman" w:hAnsi="Times New Roman" w:cs="Times New Roman"/>
              </w:rPr>
              <w:t xml:space="preserve"> по оказанию государственных услуг).</w:t>
            </w:r>
          </w:p>
        </w:tc>
        <w:tc>
          <w:tcPr>
            <w:tcW w:w="4678" w:type="dxa"/>
            <w:vMerge/>
          </w:tcPr>
          <w:p w:rsidR="00F0275C" w:rsidRPr="00850072" w:rsidRDefault="00F0275C" w:rsidP="00850072">
            <w:pPr>
              <w:pStyle w:val="ConsPlusNormal"/>
              <w:ind w:firstLine="0"/>
              <w:jc w:val="both"/>
              <w:rPr>
                <w:rFonts w:ascii="Times New Roman" w:hAnsi="Times New Roman" w:cs="Times New Roman"/>
                <w:sz w:val="28"/>
                <w:szCs w:val="28"/>
              </w:rPr>
            </w:pPr>
          </w:p>
        </w:tc>
      </w:tr>
    </w:tbl>
    <w:p w:rsidR="00303904" w:rsidRDefault="00691C3C" w:rsidP="00303904">
      <w:pPr>
        <w:autoSpaceDE w:val="0"/>
        <w:autoSpaceDN w:val="0"/>
        <w:adjustRightInd w:val="0"/>
        <w:ind w:firstLine="540"/>
        <w:jc w:val="both"/>
        <w:rPr>
          <w:sz w:val="28"/>
          <w:szCs w:val="28"/>
        </w:rPr>
      </w:pPr>
      <w:r>
        <w:rPr>
          <w:sz w:val="28"/>
          <w:szCs w:val="28"/>
        </w:rPr>
        <w:lastRenderedPageBreak/>
        <w:t>3.1.</w:t>
      </w:r>
      <w:r w:rsidR="00CF4728">
        <w:rPr>
          <w:sz w:val="28"/>
          <w:szCs w:val="28"/>
        </w:rPr>
        <w:t>В составе затрат на общехозяйственные нужды выделяются следующие виды затрат:</w:t>
      </w:r>
    </w:p>
    <w:p w:rsidR="00691C3C" w:rsidRDefault="00691C3C" w:rsidP="00303904">
      <w:pPr>
        <w:autoSpaceDE w:val="0"/>
        <w:autoSpaceDN w:val="0"/>
        <w:adjustRightInd w:val="0"/>
        <w:ind w:firstLine="540"/>
        <w:jc w:val="both"/>
        <w:rPr>
          <w:sz w:val="28"/>
          <w:szCs w:val="28"/>
        </w:rPr>
      </w:pPr>
      <w:r>
        <w:rPr>
          <w:sz w:val="28"/>
          <w:szCs w:val="28"/>
        </w:rPr>
        <w:t>1)</w:t>
      </w:r>
      <w:r w:rsidR="00CF4728">
        <w:rPr>
          <w:sz w:val="28"/>
          <w:szCs w:val="28"/>
        </w:rPr>
        <w:t>нормативные затраты на коммунальные услуги</w:t>
      </w:r>
      <w:r w:rsidR="00B54DAB">
        <w:rPr>
          <w:sz w:val="28"/>
          <w:szCs w:val="28"/>
        </w:rPr>
        <w:t>, в том числе</w:t>
      </w:r>
      <w:r>
        <w:rPr>
          <w:sz w:val="28"/>
          <w:szCs w:val="28"/>
        </w:rPr>
        <w:t>:</w:t>
      </w:r>
    </w:p>
    <w:p w:rsidR="00691C3C" w:rsidRDefault="00691C3C" w:rsidP="00303904">
      <w:pPr>
        <w:autoSpaceDE w:val="0"/>
        <w:autoSpaceDN w:val="0"/>
        <w:adjustRightInd w:val="0"/>
        <w:ind w:firstLine="540"/>
        <w:jc w:val="both"/>
        <w:rPr>
          <w:sz w:val="28"/>
          <w:szCs w:val="28"/>
        </w:rPr>
      </w:pPr>
      <w:r>
        <w:rPr>
          <w:sz w:val="28"/>
          <w:szCs w:val="28"/>
        </w:rPr>
        <w:t>-нормативные затраты на холодное водоснабжение и водоотведение</w:t>
      </w:r>
      <w:r w:rsidR="000243E0">
        <w:rPr>
          <w:sz w:val="28"/>
          <w:szCs w:val="28"/>
        </w:rPr>
        <w:t xml:space="preserve"> в размере 100% от общего </w:t>
      </w:r>
      <w:r w:rsidR="00846285">
        <w:rPr>
          <w:sz w:val="28"/>
          <w:szCs w:val="28"/>
        </w:rPr>
        <w:t>объема затрат на оплату указанного вида коммунальных платежей</w:t>
      </w:r>
      <w:r>
        <w:rPr>
          <w:sz w:val="28"/>
          <w:szCs w:val="28"/>
        </w:rPr>
        <w:t>,</w:t>
      </w:r>
    </w:p>
    <w:p w:rsidR="00846285" w:rsidRDefault="00691C3C" w:rsidP="00846285">
      <w:pPr>
        <w:autoSpaceDE w:val="0"/>
        <w:autoSpaceDN w:val="0"/>
        <w:adjustRightInd w:val="0"/>
        <w:ind w:firstLine="540"/>
        <w:jc w:val="both"/>
        <w:rPr>
          <w:sz w:val="28"/>
          <w:szCs w:val="28"/>
        </w:rPr>
      </w:pPr>
      <w:r>
        <w:rPr>
          <w:sz w:val="28"/>
          <w:szCs w:val="28"/>
        </w:rPr>
        <w:t>-нормативные затраты на горячее водоснабжение</w:t>
      </w:r>
      <w:r w:rsidR="00846285">
        <w:rPr>
          <w:sz w:val="28"/>
          <w:szCs w:val="28"/>
        </w:rPr>
        <w:t xml:space="preserve"> в размере 100% от общего объема затрат на оплату указанного вида коммунальных платежей,</w:t>
      </w:r>
    </w:p>
    <w:p w:rsidR="00691C3C" w:rsidRDefault="00691C3C" w:rsidP="00303904">
      <w:pPr>
        <w:autoSpaceDE w:val="0"/>
        <w:autoSpaceDN w:val="0"/>
        <w:adjustRightInd w:val="0"/>
        <w:ind w:firstLine="540"/>
        <w:jc w:val="both"/>
        <w:rPr>
          <w:sz w:val="28"/>
          <w:szCs w:val="28"/>
        </w:rPr>
      </w:pPr>
      <w:r>
        <w:rPr>
          <w:sz w:val="28"/>
          <w:szCs w:val="28"/>
        </w:rPr>
        <w:t>-нормативные затраты на теплоснабжение</w:t>
      </w:r>
      <w:r w:rsidR="00846285">
        <w:rPr>
          <w:sz w:val="28"/>
          <w:szCs w:val="28"/>
        </w:rPr>
        <w:t xml:space="preserve"> в размере 50% от общего объема затрат на оплату указанного вида коммунальных платежей</w:t>
      </w:r>
      <w:r>
        <w:rPr>
          <w:sz w:val="28"/>
          <w:szCs w:val="28"/>
        </w:rPr>
        <w:t>,</w:t>
      </w:r>
    </w:p>
    <w:p w:rsidR="00691C3C" w:rsidRDefault="00691C3C" w:rsidP="00303904">
      <w:pPr>
        <w:autoSpaceDE w:val="0"/>
        <w:autoSpaceDN w:val="0"/>
        <w:adjustRightInd w:val="0"/>
        <w:ind w:firstLine="540"/>
        <w:jc w:val="both"/>
        <w:rPr>
          <w:sz w:val="28"/>
          <w:szCs w:val="28"/>
        </w:rPr>
      </w:pPr>
      <w:r>
        <w:rPr>
          <w:sz w:val="28"/>
          <w:szCs w:val="28"/>
        </w:rPr>
        <w:t>-нормативные затраты на электроснабжение</w:t>
      </w:r>
      <w:r w:rsidR="00846285">
        <w:rPr>
          <w:sz w:val="28"/>
          <w:szCs w:val="28"/>
        </w:rPr>
        <w:t xml:space="preserve"> в размере 90% от общего объема затрат на оплату указанного вида коммунальных платежей</w:t>
      </w:r>
      <w:r>
        <w:rPr>
          <w:sz w:val="28"/>
          <w:szCs w:val="28"/>
        </w:rPr>
        <w:t>.</w:t>
      </w:r>
    </w:p>
    <w:p w:rsidR="00CF4728" w:rsidRDefault="00B54DAB" w:rsidP="00303904">
      <w:pPr>
        <w:autoSpaceDE w:val="0"/>
        <w:autoSpaceDN w:val="0"/>
        <w:adjustRightInd w:val="0"/>
        <w:ind w:firstLine="540"/>
        <w:jc w:val="both"/>
        <w:rPr>
          <w:sz w:val="28"/>
          <w:szCs w:val="28"/>
        </w:rPr>
      </w:pPr>
      <w:r>
        <w:rPr>
          <w:sz w:val="28"/>
          <w:szCs w:val="28"/>
        </w:rPr>
        <w:t>2)</w:t>
      </w:r>
      <w:r w:rsidR="00CF4728">
        <w:rPr>
          <w:sz w:val="28"/>
          <w:szCs w:val="28"/>
        </w:rPr>
        <w:t>нормативные затраты на содержание объектов недвижимого имущества, закрепленного за государственным учреждением на праве оперативного управления или приобретенным данным учреждением</w:t>
      </w:r>
      <w:r w:rsidR="00EE170B">
        <w:rPr>
          <w:sz w:val="28"/>
          <w:szCs w:val="28"/>
        </w:rPr>
        <w:t xml:space="preserve"> </w:t>
      </w:r>
      <w:r w:rsidR="00CF4728">
        <w:rPr>
          <w:sz w:val="28"/>
          <w:szCs w:val="28"/>
        </w:rPr>
        <w:t>за счет средств, выделенны</w:t>
      </w:r>
      <w:r w:rsidR="00EE170B">
        <w:rPr>
          <w:sz w:val="28"/>
          <w:szCs w:val="28"/>
        </w:rPr>
        <w:t>х</w:t>
      </w:r>
      <w:r w:rsidR="00CF4728">
        <w:rPr>
          <w:sz w:val="28"/>
          <w:szCs w:val="28"/>
        </w:rPr>
        <w:t xml:space="preserve"> ему учредителем на приобретение такого имущества, а также имущества, находящегося у государственного учреждения на основании договора аренды или безвозмездного пользования</w:t>
      </w:r>
      <w:r w:rsidR="00EE170B">
        <w:rPr>
          <w:sz w:val="28"/>
          <w:szCs w:val="28"/>
        </w:rPr>
        <w:t>,</w:t>
      </w:r>
      <w:r w:rsidR="00CF4728">
        <w:rPr>
          <w:sz w:val="28"/>
          <w:szCs w:val="28"/>
        </w:rPr>
        <w:t xml:space="preserve"> эксплуатируемого в процессе оказания государственных услуг</w:t>
      </w:r>
      <w:r>
        <w:rPr>
          <w:sz w:val="28"/>
          <w:szCs w:val="28"/>
        </w:rPr>
        <w:t>, в том числе:</w:t>
      </w:r>
    </w:p>
    <w:p w:rsidR="00B54DAB" w:rsidRPr="00B54DAB" w:rsidRDefault="00B54DAB" w:rsidP="00B54DAB">
      <w:pPr>
        <w:autoSpaceDE w:val="0"/>
        <w:autoSpaceDN w:val="0"/>
        <w:adjustRightInd w:val="0"/>
        <w:ind w:firstLine="540"/>
        <w:jc w:val="both"/>
        <w:rPr>
          <w:sz w:val="28"/>
          <w:szCs w:val="28"/>
        </w:rPr>
      </w:pPr>
      <w:r w:rsidRPr="00B54DAB">
        <w:rPr>
          <w:sz w:val="28"/>
          <w:szCs w:val="28"/>
        </w:rPr>
        <w:t>-затраты на эксплуатацию систем охранной сигнализации;</w:t>
      </w:r>
    </w:p>
    <w:p w:rsidR="00B54DAB" w:rsidRPr="00B54DAB" w:rsidRDefault="00B54DAB" w:rsidP="00B54DAB">
      <w:pPr>
        <w:autoSpaceDE w:val="0"/>
        <w:autoSpaceDN w:val="0"/>
        <w:adjustRightInd w:val="0"/>
        <w:ind w:firstLine="540"/>
        <w:jc w:val="both"/>
        <w:rPr>
          <w:sz w:val="28"/>
          <w:szCs w:val="28"/>
        </w:rPr>
      </w:pPr>
      <w:r w:rsidRPr="00B54DAB">
        <w:rPr>
          <w:sz w:val="28"/>
          <w:szCs w:val="28"/>
        </w:rPr>
        <w:t>-затраты на обеспечение пожарной безопасности;</w:t>
      </w:r>
    </w:p>
    <w:p w:rsidR="00B54DAB" w:rsidRPr="00B54DAB" w:rsidRDefault="00B54DAB" w:rsidP="00B54DAB">
      <w:pPr>
        <w:autoSpaceDE w:val="0"/>
        <w:autoSpaceDN w:val="0"/>
        <w:adjustRightInd w:val="0"/>
        <w:ind w:firstLine="540"/>
        <w:jc w:val="both"/>
        <w:rPr>
          <w:sz w:val="28"/>
          <w:szCs w:val="28"/>
        </w:rPr>
      </w:pPr>
      <w:r w:rsidRPr="00B54DAB">
        <w:rPr>
          <w:sz w:val="28"/>
          <w:szCs w:val="28"/>
        </w:rPr>
        <w:t>-затраты на проведение текущего ремонта;</w:t>
      </w:r>
    </w:p>
    <w:p w:rsidR="00B54DAB" w:rsidRPr="00B54DAB" w:rsidRDefault="00B54DAB" w:rsidP="00B54DAB">
      <w:pPr>
        <w:autoSpaceDE w:val="0"/>
        <w:autoSpaceDN w:val="0"/>
        <w:adjustRightInd w:val="0"/>
        <w:ind w:firstLine="540"/>
        <w:jc w:val="both"/>
        <w:rPr>
          <w:sz w:val="28"/>
          <w:szCs w:val="28"/>
        </w:rPr>
      </w:pPr>
      <w:r w:rsidRPr="00B54DAB">
        <w:rPr>
          <w:sz w:val="28"/>
          <w:szCs w:val="28"/>
        </w:rPr>
        <w:t>-затраты по аренде недвижимого имущества в соответствии с договором аренды;</w:t>
      </w:r>
    </w:p>
    <w:p w:rsidR="00B54DAB" w:rsidRDefault="00B54DAB" w:rsidP="00B54DAB">
      <w:pPr>
        <w:autoSpaceDE w:val="0"/>
        <w:autoSpaceDN w:val="0"/>
        <w:adjustRightInd w:val="0"/>
        <w:ind w:firstLine="540"/>
        <w:jc w:val="both"/>
        <w:rPr>
          <w:sz w:val="28"/>
          <w:szCs w:val="28"/>
        </w:rPr>
      </w:pPr>
      <w:r w:rsidRPr="00B54DAB">
        <w:rPr>
          <w:sz w:val="28"/>
          <w:szCs w:val="28"/>
        </w:rPr>
        <w:t>-затраты по содержанию прилегающей территории, включая вывоз мусора, сброс снега с крыш (в соответствии с утвержденными санитарными нормами и правилами);</w:t>
      </w:r>
    </w:p>
    <w:p w:rsidR="00B54DAB" w:rsidRDefault="00376769" w:rsidP="00303904">
      <w:pPr>
        <w:autoSpaceDE w:val="0"/>
        <w:autoSpaceDN w:val="0"/>
        <w:adjustRightInd w:val="0"/>
        <w:ind w:firstLine="540"/>
        <w:jc w:val="both"/>
        <w:rPr>
          <w:sz w:val="28"/>
          <w:szCs w:val="28"/>
        </w:rPr>
      </w:pPr>
      <w:r>
        <w:rPr>
          <w:sz w:val="28"/>
          <w:szCs w:val="28"/>
        </w:rPr>
        <w:t>-прочие нормативные затраты на содержание недвижимого имущества;</w:t>
      </w:r>
    </w:p>
    <w:p w:rsidR="00376769" w:rsidRDefault="00376769" w:rsidP="00CF4728">
      <w:pPr>
        <w:autoSpaceDE w:val="0"/>
        <w:autoSpaceDN w:val="0"/>
        <w:adjustRightInd w:val="0"/>
        <w:ind w:firstLine="540"/>
        <w:jc w:val="both"/>
        <w:rPr>
          <w:sz w:val="28"/>
          <w:szCs w:val="28"/>
        </w:rPr>
      </w:pPr>
      <w:r>
        <w:rPr>
          <w:sz w:val="28"/>
          <w:szCs w:val="28"/>
        </w:rPr>
        <w:t>3)</w:t>
      </w:r>
      <w:r w:rsidR="00CF4728">
        <w:rPr>
          <w:sz w:val="28"/>
          <w:szCs w:val="28"/>
        </w:rPr>
        <w:t>нормативные затраты на содержание объектов особо ценного движимого имущества, закрепленного за государственным учреждением или приобретенным данным учреждением за счет средств, выделенных ему учредителем на приобретение такого имущества</w:t>
      </w:r>
      <w:r>
        <w:rPr>
          <w:sz w:val="28"/>
          <w:szCs w:val="28"/>
        </w:rPr>
        <w:t>, в том числе:</w:t>
      </w:r>
    </w:p>
    <w:p w:rsidR="00CF4728" w:rsidRDefault="00376769" w:rsidP="00CF4728">
      <w:pPr>
        <w:autoSpaceDE w:val="0"/>
        <w:autoSpaceDN w:val="0"/>
        <w:adjustRightInd w:val="0"/>
        <w:ind w:firstLine="540"/>
        <w:jc w:val="both"/>
        <w:rPr>
          <w:sz w:val="28"/>
          <w:szCs w:val="28"/>
        </w:rPr>
      </w:pPr>
      <w:r>
        <w:rPr>
          <w:sz w:val="28"/>
          <w:szCs w:val="28"/>
        </w:rPr>
        <w:t>-нормативные затраты на техническое обслуживание  и текущий ремонт объектов особо ценного  движимого имущества</w:t>
      </w:r>
      <w:r w:rsidR="00CF4728">
        <w:rPr>
          <w:sz w:val="28"/>
          <w:szCs w:val="28"/>
        </w:rPr>
        <w:t xml:space="preserve">; </w:t>
      </w:r>
    </w:p>
    <w:p w:rsidR="009A7C54" w:rsidRDefault="009A7C54" w:rsidP="00CF4728">
      <w:pPr>
        <w:autoSpaceDE w:val="0"/>
        <w:autoSpaceDN w:val="0"/>
        <w:adjustRightInd w:val="0"/>
        <w:ind w:firstLine="540"/>
        <w:jc w:val="both"/>
        <w:rPr>
          <w:sz w:val="28"/>
          <w:szCs w:val="28"/>
        </w:rPr>
      </w:pPr>
      <w:r>
        <w:rPr>
          <w:sz w:val="28"/>
          <w:szCs w:val="28"/>
        </w:rP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9A7C54" w:rsidRDefault="009A7C54" w:rsidP="00CF4728">
      <w:pPr>
        <w:autoSpaceDE w:val="0"/>
        <w:autoSpaceDN w:val="0"/>
        <w:adjustRightInd w:val="0"/>
        <w:ind w:firstLine="540"/>
        <w:jc w:val="both"/>
        <w:rPr>
          <w:sz w:val="28"/>
          <w:szCs w:val="28"/>
        </w:rPr>
      </w:pPr>
      <w:r>
        <w:rPr>
          <w:sz w:val="28"/>
          <w:szCs w:val="28"/>
        </w:rPr>
        <w:t>-нормативные затраты на обязательное страхование гражданской ответственности владельцев транспортных средств;</w:t>
      </w:r>
    </w:p>
    <w:p w:rsidR="00CF4728" w:rsidRDefault="005A7434" w:rsidP="00CF4728">
      <w:pPr>
        <w:autoSpaceDE w:val="0"/>
        <w:autoSpaceDN w:val="0"/>
        <w:adjustRightInd w:val="0"/>
        <w:ind w:firstLine="540"/>
        <w:jc w:val="both"/>
        <w:rPr>
          <w:sz w:val="28"/>
          <w:szCs w:val="28"/>
        </w:rPr>
      </w:pPr>
      <w:r>
        <w:rPr>
          <w:sz w:val="28"/>
          <w:szCs w:val="28"/>
        </w:rPr>
        <w:t>4)</w:t>
      </w:r>
      <w:r w:rsidR="00CF4728">
        <w:rPr>
          <w:sz w:val="28"/>
          <w:szCs w:val="28"/>
        </w:rPr>
        <w:t>нормативные затраты на приобретение услуг связи;</w:t>
      </w:r>
    </w:p>
    <w:p w:rsidR="00CF4728" w:rsidRDefault="005A7434" w:rsidP="00CF4728">
      <w:pPr>
        <w:autoSpaceDE w:val="0"/>
        <w:autoSpaceDN w:val="0"/>
        <w:adjustRightInd w:val="0"/>
        <w:ind w:firstLine="540"/>
        <w:jc w:val="both"/>
        <w:rPr>
          <w:sz w:val="28"/>
          <w:szCs w:val="28"/>
        </w:rPr>
      </w:pPr>
      <w:r>
        <w:rPr>
          <w:sz w:val="28"/>
          <w:szCs w:val="28"/>
        </w:rPr>
        <w:t>5)</w:t>
      </w:r>
      <w:r w:rsidR="00CF4728">
        <w:rPr>
          <w:sz w:val="28"/>
          <w:szCs w:val="28"/>
        </w:rPr>
        <w:t>нормативные затраты на приобретение транспортных услуг;</w:t>
      </w:r>
    </w:p>
    <w:p w:rsidR="00CF4728" w:rsidRDefault="005A7434" w:rsidP="00CF4728">
      <w:pPr>
        <w:autoSpaceDE w:val="0"/>
        <w:autoSpaceDN w:val="0"/>
        <w:adjustRightInd w:val="0"/>
        <w:ind w:firstLine="540"/>
        <w:jc w:val="both"/>
        <w:rPr>
          <w:sz w:val="28"/>
          <w:szCs w:val="28"/>
        </w:rPr>
      </w:pPr>
      <w:r>
        <w:rPr>
          <w:sz w:val="28"/>
          <w:szCs w:val="28"/>
        </w:rPr>
        <w:t>6)</w:t>
      </w:r>
      <w:r w:rsidR="00DF137A">
        <w:rPr>
          <w:sz w:val="28"/>
          <w:szCs w:val="28"/>
        </w:rPr>
        <w:t>нормативные затраты на оплату труда и начисления на выплаты по оплате труда работников государственного учреждения, которые не принимают непосредственного участия в оказании государственной услуги;</w:t>
      </w:r>
    </w:p>
    <w:p w:rsidR="00DF137A" w:rsidRDefault="005A7434" w:rsidP="00CF4728">
      <w:pPr>
        <w:autoSpaceDE w:val="0"/>
        <w:autoSpaceDN w:val="0"/>
        <w:adjustRightInd w:val="0"/>
        <w:ind w:firstLine="540"/>
        <w:jc w:val="both"/>
        <w:rPr>
          <w:sz w:val="28"/>
          <w:szCs w:val="28"/>
        </w:rPr>
      </w:pPr>
      <w:r>
        <w:rPr>
          <w:sz w:val="28"/>
          <w:szCs w:val="28"/>
        </w:rPr>
        <w:lastRenderedPageBreak/>
        <w:t>7)</w:t>
      </w:r>
      <w:r w:rsidR="00DF137A">
        <w:rPr>
          <w:sz w:val="28"/>
          <w:szCs w:val="28"/>
        </w:rPr>
        <w:t>прочие нормативные затраты на общехозяйственные нужды.</w:t>
      </w:r>
    </w:p>
    <w:p w:rsidR="00303904" w:rsidRPr="00DC6413" w:rsidRDefault="00303904" w:rsidP="00303904">
      <w:pPr>
        <w:autoSpaceDE w:val="0"/>
        <w:autoSpaceDN w:val="0"/>
        <w:adjustRightInd w:val="0"/>
        <w:ind w:firstLine="540"/>
        <w:jc w:val="both"/>
        <w:outlineLvl w:val="1"/>
        <w:rPr>
          <w:sz w:val="28"/>
          <w:szCs w:val="28"/>
        </w:rPr>
      </w:pPr>
      <w:r>
        <w:rPr>
          <w:sz w:val="28"/>
          <w:szCs w:val="28"/>
        </w:rPr>
        <w:t>3.</w:t>
      </w:r>
      <w:r w:rsidR="005A7434">
        <w:rPr>
          <w:sz w:val="28"/>
          <w:szCs w:val="28"/>
        </w:rPr>
        <w:t>2</w:t>
      </w:r>
      <w:r w:rsidR="008B30D7">
        <w:rPr>
          <w:sz w:val="28"/>
          <w:szCs w:val="28"/>
        </w:rPr>
        <w:t>.</w:t>
      </w:r>
      <w:r w:rsidRPr="00DC6413">
        <w:rPr>
          <w:sz w:val="28"/>
          <w:szCs w:val="28"/>
        </w:rPr>
        <w:t xml:space="preserve">Расчетно-нормативные затраты на эксплуатацию систем охранной сигнализации </w:t>
      </w:r>
      <w:r>
        <w:rPr>
          <w:sz w:val="28"/>
          <w:szCs w:val="28"/>
        </w:rPr>
        <w:t>следует определять</w:t>
      </w:r>
      <w:r w:rsidRPr="00DC6413">
        <w:rPr>
          <w:sz w:val="28"/>
          <w:szCs w:val="28"/>
        </w:rPr>
        <w:t xml:space="preserve"> таким образом, чтобы обеспечивать покрытие затрат, связанных с функционированием установленных в государственном учреждении систем охранной сигнализации.</w:t>
      </w:r>
    </w:p>
    <w:p w:rsidR="00303904" w:rsidRPr="00DC6413" w:rsidRDefault="00303904" w:rsidP="00303904">
      <w:pPr>
        <w:autoSpaceDE w:val="0"/>
        <w:autoSpaceDN w:val="0"/>
        <w:adjustRightInd w:val="0"/>
        <w:ind w:firstLine="540"/>
        <w:jc w:val="both"/>
        <w:outlineLvl w:val="1"/>
        <w:rPr>
          <w:sz w:val="28"/>
          <w:szCs w:val="28"/>
        </w:rPr>
      </w:pPr>
      <w:r w:rsidRPr="00DC6413">
        <w:rPr>
          <w:sz w:val="28"/>
          <w:szCs w:val="28"/>
        </w:rPr>
        <w:t>Расчетно-нормативные затраты на эксплуатацию систем охранной сигнализации устанавлива</w:t>
      </w:r>
      <w:r>
        <w:rPr>
          <w:sz w:val="28"/>
          <w:szCs w:val="28"/>
        </w:rPr>
        <w:t>ются</w:t>
      </w:r>
      <w:r w:rsidRPr="00DC6413">
        <w:rPr>
          <w:sz w:val="28"/>
          <w:szCs w:val="28"/>
        </w:rPr>
        <w:t xml:space="preserve"> равными расходам государственного учреждения на оплату систем охранной сигнализации в отчетном финансовом году, скорректированным на индекс-дефлятор</w:t>
      </w:r>
      <w:r>
        <w:rPr>
          <w:sz w:val="28"/>
          <w:szCs w:val="28"/>
        </w:rPr>
        <w:t xml:space="preserve"> (2)</w:t>
      </w:r>
      <w:r w:rsidRPr="00DC6413">
        <w:rPr>
          <w:sz w:val="28"/>
          <w:szCs w:val="28"/>
        </w:rPr>
        <w:t>:</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 xml:space="preserve">                            N</w:t>
      </w:r>
      <w:r w:rsidRPr="00D21BD8">
        <w:rPr>
          <w:rFonts w:ascii="Times New Roman" w:hAnsi="Times New Roman" w:cs="Times New Roman"/>
          <w:i/>
          <w:sz w:val="28"/>
          <w:szCs w:val="28"/>
        </w:rPr>
        <w:t>ос</w:t>
      </w:r>
      <w:r>
        <w:rPr>
          <w:rFonts w:ascii="Times New Roman" w:hAnsi="Times New Roman" w:cs="Times New Roman"/>
          <w:sz w:val="28"/>
          <w:szCs w:val="28"/>
        </w:rPr>
        <w:t xml:space="preserve">   = Z</w:t>
      </w:r>
      <w:r w:rsidRPr="00D21BD8">
        <w:rPr>
          <w:rFonts w:ascii="Times New Roman" w:hAnsi="Times New Roman" w:cs="Times New Roman"/>
          <w:i/>
          <w:sz w:val="28"/>
          <w:szCs w:val="28"/>
        </w:rPr>
        <w:t>ос</w:t>
      </w:r>
      <w:r w:rsidRPr="00DC6413">
        <w:rPr>
          <w:rFonts w:ascii="Times New Roman" w:hAnsi="Times New Roman" w:cs="Times New Roman"/>
          <w:sz w:val="28"/>
          <w:szCs w:val="28"/>
        </w:rPr>
        <w:t xml:space="preserve"> </w:t>
      </w:r>
      <w:r>
        <w:rPr>
          <w:rFonts w:ascii="Times New Roman" w:hAnsi="Times New Roman" w:cs="Times New Roman"/>
          <w:sz w:val="28"/>
          <w:szCs w:val="28"/>
        </w:rPr>
        <w:t>*</w:t>
      </w:r>
      <w:r w:rsidRPr="00DC6413">
        <w:rPr>
          <w:rFonts w:ascii="Times New Roman" w:hAnsi="Times New Roman" w:cs="Times New Roman"/>
          <w:sz w:val="28"/>
          <w:szCs w:val="28"/>
        </w:rPr>
        <w:t xml:space="preserve"> i, где </w:t>
      </w:r>
      <w:r>
        <w:rPr>
          <w:rFonts w:ascii="Times New Roman" w:hAnsi="Times New Roman" w:cs="Times New Roman"/>
          <w:sz w:val="28"/>
          <w:szCs w:val="28"/>
        </w:rPr>
        <w:t xml:space="preserve">                                                           (2)</w:t>
      </w:r>
      <w:r w:rsidRPr="00DC6413">
        <w:rPr>
          <w:rFonts w:ascii="Times New Roman" w:hAnsi="Times New Roman" w:cs="Times New Roman"/>
          <w:sz w:val="28"/>
          <w:szCs w:val="28"/>
        </w:rPr>
        <w:t xml:space="preserve">                            </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 xml:space="preserve"> N</w:t>
      </w:r>
      <w:r w:rsidRPr="00D21BD8">
        <w:rPr>
          <w:rFonts w:ascii="Times New Roman" w:hAnsi="Times New Roman" w:cs="Times New Roman"/>
          <w:i/>
          <w:sz w:val="28"/>
          <w:szCs w:val="28"/>
        </w:rPr>
        <w:t>ос</w:t>
      </w:r>
      <w:r w:rsidRPr="00DC6413">
        <w:rPr>
          <w:rFonts w:ascii="Times New Roman" w:hAnsi="Times New Roman" w:cs="Times New Roman"/>
          <w:sz w:val="28"/>
          <w:szCs w:val="28"/>
        </w:rPr>
        <w:t xml:space="preserve">  -  расчетно-нормативные  затраты  на  эксплуатацию систем охранной</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сигнализации;</w:t>
      </w:r>
    </w:p>
    <w:p w:rsidR="00303904" w:rsidRPr="00DC6413" w:rsidRDefault="00303904" w:rsidP="001303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Z</w:t>
      </w:r>
      <w:r w:rsidRPr="00D21BD8">
        <w:rPr>
          <w:rFonts w:ascii="Times New Roman" w:hAnsi="Times New Roman" w:cs="Times New Roman"/>
          <w:i/>
          <w:sz w:val="28"/>
          <w:szCs w:val="28"/>
        </w:rPr>
        <w:t>ос</w:t>
      </w:r>
      <w:r w:rsidRPr="00DC6413">
        <w:rPr>
          <w:rFonts w:ascii="Times New Roman" w:hAnsi="Times New Roman" w:cs="Times New Roman"/>
          <w:sz w:val="28"/>
          <w:szCs w:val="28"/>
        </w:rPr>
        <w:t xml:space="preserve">   - затраты   на   эксплуатацию   систем  охранной  сигнализации   в</w:t>
      </w:r>
    </w:p>
    <w:p w:rsidR="00303904" w:rsidRPr="00DC6413" w:rsidRDefault="00303904" w:rsidP="0013038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государственном   учреждении  в  отчетном финансовом</w:t>
      </w:r>
      <w:r>
        <w:rPr>
          <w:rFonts w:ascii="Times New Roman" w:hAnsi="Times New Roman" w:cs="Times New Roman"/>
          <w:sz w:val="28"/>
          <w:szCs w:val="28"/>
        </w:rPr>
        <w:t xml:space="preserve"> </w:t>
      </w:r>
      <w:r w:rsidRPr="00DC6413">
        <w:rPr>
          <w:rFonts w:ascii="Times New Roman" w:hAnsi="Times New Roman" w:cs="Times New Roman"/>
          <w:sz w:val="28"/>
          <w:szCs w:val="28"/>
        </w:rPr>
        <w:t>году;</w:t>
      </w:r>
    </w:p>
    <w:p w:rsidR="00303904" w:rsidRDefault="00303904" w:rsidP="00130384">
      <w:pPr>
        <w:autoSpaceDE w:val="0"/>
        <w:autoSpaceDN w:val="0"/>
        <w:adjustRightInd w:val="0"/>
        <w:jc w:val="both"/>
        <w:outlineLvl w:val="1"/>
        <w:rPr>
          <w:sz w:val="28"/>
          <w:szCs w:val="28"/>
        </w:rPr>
      </w:pPr>
      <w:r w:rsidRPr="00DC6413">
        <w:rPr>
          <w:sz w:val="28"/>
          <w:szCs w:val="28"/>
        </w:rPr>
        <w:t>i - индекс-дефлятор.</w:t>
      </w:r>
    </w:p>
    <w:p w:rsidR="00303904" w:rsidRPr="00DC6413" w:rsidRDefault="008B30D7" w:rsidP="00303904">
      <w:pPr>
        <w:autoSpaceDE w:val="0"/>
        <w:autoSpaceDN w:val="0"/>
        <w:adjustRightInd w:val="0"/>
        <w:ind w:firstLine="540"/>
        <w:jc w:val="both"/>
        <w:outlineLvl w:val="1"/>
        <w:rPr>
          <w:sz w:val="28"/>
          <w:szCs w:val="28"/>
        </w:rPr>
      </w:pPr>
      <w:r>
        <w:rPr>
          <w:sz w:val="28"/>
          <w:szCs w:val="28"/>
        </w:rPr>
        <w:t>3.</w:t>
      </w:r>
      <w:r w:rsidR="005A7434">
        <w:rPr>
          <w:sz w:val="28"/>
          <w:szCs w:val="28"/>
        </w:rPr>
        <w:t>3</w:t>
      </w:r>
      <w:r w:rsidR="00303904">
        <w:rPr>
          <w:sz w:val="28"/>
          <w:szCs w:val="28"/>
        </w:rPr>
        <w:t>.Р</w:t>
      </w:r>
      <w:r w:rsidR="00303904" w:rsidRPr="00DC6413">
        <w:rPr>
          <w:sz w:val="28"/>
          <w:szCs w:val="28"/>
        </w:rPr>
        <w:t xml:space="preserve">асчетно-нормативные затраты на обеспечение пожарной безопасности </w:t>
      </w:r>
      <w:r w:rsidR="00303904">
        <w:rPr>
          <w:sz w:val="28"/>
          <w:szCs w:val="28"/>
        </w:rPr>
        <w:t xml:space="preserve">определяются </w:t>
      </w:r>
      <w:r w:rsidR="00303904" w:rsidRPr="00DC6413">
        <w:rPr>
          <w:sz w:val="28"/>
          <w:szCs w:val="28"/>
        </w:rPr>
        <w:t>исходя из необходимости покрытия затрат на эксплуатацию, обслуживание, технический уход, возобновление имеющихся у государственного учреждения средств и систем пожарной безопасности (системы пожарной сигнализации, первичных средств пожаротушения и т.п.).</w:t>
      </w:r>
    </w:p>
    <w:p w:rsidR="00303904" w:rsidRDefault="00303904" w:rsidP="00303904">
      <w:pPr>
        <w:autoSpaceDE w:val="0"/>
        <w:autoSpaceDN w:val="0"/>
        <w:adjustRightInd w:val="0"/>
        <w:ind w:firstLine="540"/>
        <w:jc w:val="both"/>
        <w:outlineLvl w:val="1"/>
        <w:rPr>
          <w:sz w:val="28"/>
          <w:szCs w:val="28"/>
        </w:rPr>
      </w:pPr>
      <w:r w:rsidRPr="00DC6413">
        <w:rPr>
          <w:sz w:val="28"/>
          <w:szCs w:val="28"/>
        </w:rPr>
        <w:t>Расчетно-нормативные затраты на обеспечение пожарной безопасности устанавлива</w:t>
      </w:r>
      <w:r>
        <w:rPr>
          <w:sz w:val="28"/>
          <w:szCs w:val="28"/>
        </w:rPr>
        <w:t>ются</w:t>
      </w:r>
      <w:r w:rsidRPr="00DC6413">
        <w:rPr>
          <w:sz w:val="28"/>
          <w:szCs w:val="28"/>
        </w:rPr>
        <w:t xml:space="preserve"> равными расходам государственного учреждения на обеспечение пожарной безопасности в отчетном финансовом году.</w:t>
      </w:r>
    </w:p>
    <w:p w:rsidR="00303904" w:rsidRDefault="008B30D7" w:rsidP="00303904">
      <w:pPr>
        <w:autoSpaceDE w:val="0"/>
        <w:autoSpaceDN w:val="0"/>
        <w:adjustRightInd w:val="0"/>
        <w:ind w:firstLine="540"/>
        <w:jc w:val="both"/>
        <w:outlineLvl w:val="1"/>
        <w:rPr>
          <w:sz w:val="28"/>
          <w:szCs w:val="28"/>
        </w:rPr>
      </w:pPr>
      <w:r>
        <w:rPr>
          <w:sz w:val="28"/>
          <w:szCs w:val="28"/>
        </w:rPr>
        <w:t>3.</w:t>
      </w:r>
      <w:r w:rsidR="005A7434">
        <w:rPr>
          <w:sz w:val="28"/>
          <w:szCs w:val="28"/>
        </w:rPr>
        <w:t>4</w:t>
      </w:r>
      <w:r w:rsidR="00303904">
        <w:rPr>
          <w:sz w:val="28"/>
          <w:szCs w:val="28"/>
        </w:rPr>
        <w:t>.</w:t>
      </w:r>
      <w:r w:rsidR="00303904" w:rsidRPr="00DC6413">
        <w:rPr>
          <w:sz w:val="28"/>
          <w:szCs w:val="28"/>
        </w:rPr>
        <w:t xml:space="preserve">Расчетно-нормативные затраты на проведение текущего ремонта недвижимого имущества государственного учреждения </w:t>
      </w:r>
      <w:r w:rsidR="00303904">
        <w:rPr>
          <w:sz w:val="28"/>
          <w:szCs w:val="28"/>
        </w:rPr>
        <w:t>рассчитываются</w:t>
      </w:r>
      <w:r w:rsidR="00303904" w:rsidRPr="00DC6413">
        <w:rPr>
          <w:sz w:val="28"/>
          <w:szCs w:val="28"/>
        </w:rPr>
        <w:t xml:space="preserve"> исходя из установленной нормы его проведения один раз в три года в соответствии с ведомственными строительными нормами ВСН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утвержденными Приказом Госкомархитектуры Российской Федерации от 23 ноября 1988 г. N 312 (Источник публикации: М., Госкомархитектуры при Госстрое СССР, 1988, М., Стройиздат, 1990) и определя</w:t>
      </w:r>
      <w:r w:rsidR="00303904">
        <w:rPr>
          <w:sz w:val="28"/>
          <w:szCs w:val="28"/>
        </w:rPr>
        <w:t>ются</w:t>
      </w:r>
      <w:r w:rsidR="00303904" w:rsidRPr="00DC6413">
        <w:rPr>
          <w:sz w:val="28"/>
          <w:szCs w:val="28"/>
        </w:rPr>
        <w:t xml:space="preserve"> по формуле</w:t>
      </w:r>
      <w:r w:rsidR="00303904">
        <w:rPr>
          <w:sz w:val="28"/>
          <w:szCs w:val="28"/>
        </w:rPr>
        <w:t xml:space="preserve"> (</w:t>
      </w:r>
      <w:r w:rsidR="00D53E35">
        <w:rPr>
          <w:sz w:val="28"/>
          <w:szCs w:val="28"/>
        </w:rPr>
        <w:t>3</w:t>
      </w:r>
      <w:r w:rsidR="00303904">
        <w:rPr>
          <w:sz w:val="28"/>
          <w:szCs w:val="28"/>
        </w:rPr>
        <w:t>)</w:t>
      </w:r>
      <w:r w:rsidR="00303904" w:rsidRPr="00DC6413">
        <w:rPr>
          <w:sz w:val="28"/>
          <w:szCs w:val="28"/>
        </w:rPr>
        <w:t>:</w:t>
      </w:r>
    </w:p>
    <w:p w:rsidR="00303904"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 xml:space="preserve">                        N</w:t>
      </w:r>
      <w:r w:rsidRPr="00D21BD8">
        <w:rPr>
          <w:rFonts w:ascii="Times New Roman" w:hAnsi="Times New Roman" w:cs="Times New Roman"/>
          <w:i/>
          <w:sz w:val="28"/>
          <w:szCs w:val="28"/>
        </w:rPr>
        <w:t xml:space="preserve">тр </w:t>
      </w:r>
      <w:r w:rsidRPr="00DC6413">
        <w:rPr>
          <w:rFonts w:ascii="Times New Roman" w:hAnsi="Times New Roman" w:cs="Times New Roman"/>
          <w:sz w:val="28"/>
          <w:szCs w:val="28"/>
        </w:rPr>
        <w:t xml:space="preserve">  = k</w:t>
      </w:r>
      <w:r w:rsidRPr="00D21BD8">
        <w:rPr>
          <w:rFonts w:ascii="Times New Roman" w:hAnsi="Times New Roman" w:cs="Times New Roman"/>
          <w:i/>
          <w:sz w:val="28"/>
          <w:szCs w:val="28"/>
        </w:rPr>
        <w:t>ком</w:t>
      </w:r>
      <w:r w:rsidRPr="00DC6413">
        <w:rPr>
          <w:rFonts w:ascii="Times New Roman" w:hAnsi="Times New Roman" w:cs="Times New Roman"/>
          <w:sz w:val="28"/>
          <w:szCs w:val="28"/>
        </w:rPr>
        <w:t xml:space="preserve">  </w:t>
      </w:r>
      <w:r>
        <w:rPr>
          <w:rFonts w:ascii="Times New Roman" w:hAnsi="Times New Roman" w:cs="Times New Roman"/>
          <w:sz w:val="28"/>
          <w:szCs w:val="28"/>
        </w:rPr>
        <w:t>*</w:t>
      </w:r>
      <w:r w:rsidRPr="00DC6413">
        <w:rPr>
          <w:rFonts w:ascii="Times New Roman" w:hAnsi="Times New Roman" w:cs="Times New Roman"/>
          <w:sz w:val="28"/>
          <w:szCs w:val="28"/>
        </w:rPr>
        <w:t xml:space="preserve"> n</w:t>
      </w:r>
      <w:r w:rsidRPr="00D21BD8">
        <w:rPr>
          <w:rFonts w:ascii="Times New Roman" w:hAnsi="Times New Roman" w:cs="Times New Roman"/>
          <w:i/>
          <w:sz w:val="28"/>
          <w:szCs w:val="28"/>
        </w:rPr>
        <w:t>тр</w:t>
      </w:r>
      <w:r w:rsidRPr="00DC64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413">
        <w:rPr>
          <w:rFonts w:ascii="Times New Roman" w:hAnsi="Times New Roman" w:cs="Times New Roman"/>
          <w:sz w:val="28"/>
          <w:szCs w:val="28"/>
        </w:rPr>
        <w:t xml:space="preserve"> С</w:t>
      </w:r>
      <w:r w:rsidRPr="00D21BD8">
        <w:rPr>
          <w:rFonts w:ascii="Times New Roman" w:hAnsi="Times New Roman" w:cs="Times New Roman"/>
          <w:i/>
          <w:sz w:val="28"/>
          <w:szCs w:val="28"/>
        </w:rPr>
        <w:t>тр</w:t>
      </w:r>
      <w:r w:rsidRPr="00DC6413">
        <w:rPr>
          <w:rFonts w:ascii="Times New Roman" w:hAnsi="Times New Roman" w:cs="Times New Roman"/>
          <w:sz w:val="28"/>
          <w:szCs w:val="28"/>
        </w:rPr>
        <w:t xml:space="preserve">  </w:t>
      </w:r>
      <w:r>
        <w:rPr>
          <w:rFonts w:ascii="Times New Roman" w:hAnsi="Times New Roman" w:cs="Times New Roman"/>
          <w:sz w:val="28"/>
          <w:szCs w:val="28"/>
        </w:rPr>
        <w:t>*</w:t>
      </w:r>
      <w:r w:rsidRPr="00DC6413">
        <w:rPr>
          <w:rFonts w:ascii="Times New Roman" w:hAnsi="Times New Roman" w:cs="Times New Roman"/>
          <w:sz w:val="28"/>
          <w:szCs w:val="28"/>
        </w:rPr>
        <w:t xml:space="preserve">  S, где</w:t>
      </w:r>
      <w:r>
        <w:rPr>
          <w:rFonts w:ascii="Times New Roman" w:hAnsi="Times New Roman" w:cs="Times New Roman"/>
          <w:sz w:val="28"/>
          <w:szCs w:val="28"/>
        </w:rPr>
        <w:t xml:space="preserve">                               (</w:t>
      </w:r>
      <w:r w:rsidR="00D53E35">
        <w:rPr>
          <w:rFonts w:ascii="Times New Roman" w:hAnsi="Times New Roman" w:cs="Times New Roman"/>
          <w:sz w:val="28"/>
          <w:szCs w:val="28"/>
        </w:rPr>
        <w:t>3</w:t>
      </w:r>
      <w:r>
        <w:rPr>
          <w:rFonts w:ascii="Times New Roman" w:hAnsi="Times New Roman" w:cs="Times New Roman"/>
          <w:sz w:val="28"/>
          <w:szCs w:val="28"/>
        </w:rPr>
        <w:t>)</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N</w:t>
      </w:r>
      <w:r w:rsidRPr="00D21BD8">
        <w:rPr>
          <w:rFonts w:ascii="Times New Roman" w:hAnsi="Times New Roman" w:cs="Times New Roman"/>
          <w:i/>
          <w:sz w:val="28"/>
          <w:szCs w:val="28"/>
        </w:rPr>
        <w:t>тр</w:t>
      </w:r>
      <w:r w:rsidRPr="00DC6413">
        <w:rPr>
          <w:rFonts w:ascii="Times New Roman" w:hAnsi="Times New Roman" w:cs="Times New Roman"/>
          <w:sz w:val="28"/>
          <w:szCs w:val="28"/>
        </w:rPr>
        <w:t xml:space="preserve">  -  расчетно-нормативные  затраты  на  проведение  текущего ремонта</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государственного учреждения;</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С</w:t>
      </w:r>
      <w:r w:rsidRPr="00D21BD8">
        <w:rPr>
          <w:rFonts w:ascii="Times New Roman" w:hAnsi="Times New Roman" w:cs="Times New Roman"/>
          <w:i/>
          <w:sz w:val="28"/>
          <w:szCs w:val="28"/>
        </w:rPr>
        <w:t>тр</w:t>
      </w:r>
      <w:r w:rsidRPr="00DC6413">
        <w:rPr>
          <w:rFonts w:ascii="Times New Roman" w:hAnsi="Times New Roman" w:cs="Times New Roman"/>
          <w:sz w:val="28"/>
          <w:szCs w:val="28"/>
        </w:rPr>
        <w:t xml:space="preserve">  -   средняя  стоимость  текущего  ремонта  1  м2  площади  зданий,</w:t>
      </w:r>
      <w:r>
        <w:rPr>
          <w:rFonts w:ascii="Times New Roman" w:hAnsi="Times New Roman" w:cs="Times New Roman"/>
          <w:sz w:val="28"/>
          <w:szCs w:val="28"/>
        </w:rPr>
        <w:t xml:space="preserve"> с</w:t>
      </w:r>
      <w:r w:rsidRPr="00DC6413">
        <w:rPr>
          <w:rFonts w:ascii="Times New Roman" w:hAnsi="Times New Roman" w:cs="Times New Roman"/>
          <w:sz w:val="28"/>
          <w:szCs w:val="28"/>
        </w:rPr>
        <w:t>ложившаяся в регионе;</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S - общая площадь зданий (м2);</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k</w:t>
      </w:r>
      <w:r w:rsidRPr="00D21BD8">
        <w:rPr>
          <w:rFonts w:ascii="Times New Roman" w:hAnsi="Times New Roman" w:cs="Times New Roman"/>
          <w:i/>
          <w:sz w:val="28"/>
          <w:szCs w:val="28"/>
        </w:rPr>
        <w:t>ком</w:t>
      </w:r>
      <w:r>
        <w:rPr>
          <w:rFonts w:ascii="Times New Roman" w:hAnsi="Times New Roman" w:cs="Times New Roman"/>
          <w:i/>
          <w:sz w:val="28"/>
          <w:szCs w:val="28"/>
        </w:rPr>
        <w:t xml:space="preserve"> - </w:t>
      </w:r>
      <w:r w:rsidRPr="00DC6413">
        <w:rPr>
          <w:rFonts w:ascii="Times New Roman" w:hAnsi="Times New Roman" w:cs="Times New Roman"/>
          <w:sz w:val="28"/>
          <w:szCs w:val="28"/>
        </w:rPr>
        <w:t>коэффициент, учитывающий долю стоимости технических коммуникаций</w:t>
      </w:r>
      <w:r>
        <w:rPr>
          <w:rFonts w:ascii="Times New Roman" w:hAnsi="Times New Roman" w:cs="Times New Roman"/>
          <w:sz w:val="28"/>
          <w:szCs w:val="28"/>
        </w:rPr>
        <w:t xml:space="preserve"> </w:t>
      </w:r>
      <w:r w:rsidRPr="00DC6413">
        <w:rPr>
          <w:rFonts w:ascii="Times New Roman" w:hAnsi="Times New Roman" w:cs="Times New Roman"/>
          <w:sz w:val="28"/>
          <w:szCs w:val="28"/>
        </w:rPr>
        <w:t>в общем объеме стоимости здания;</w:t>
      </w:r>
    </w:p>
    <w:p w:rsidR="00303904"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n</w:t>
      </w:r>
      <w:r w:rsidRPr="00D21BD8">
        <w:rPr>
          <w:rFonts w:ascii="Times New Roman" w:hAnsi="Times New Roman" w:cs="Times New Roman"/>
          <w:i/>
          <w:sz w:val="28"/>
          <w:szCs w:val="28"/>
        </w:rPr>
        <w:t>тр</w:t>
      </w:r>
      <w:r w:rsidRPr="00DC6413">
        <w:rPr>
          <w:rFonts w:ascii="Times New Roman" w:hAnsi="Times New Roman" w:cs="Times New Roman"/>
          <w:sz w:val="28"/>
          <w:szCs w:val="28"/>
        </w:rPr>
        <w:t xml:space="preserve"> </w:t>
      </w:r>
      <w:r>
        <w:rPr>
          <w:rFonts w:ascii="Times New Roman" w:hAnsi="Times New Roman" w:cs="Times New Roman"/>
          <w:sz w:val="28"/>
          <w:szCs w:val="28"/>
        </w:rPr>
        <w:t>=</w:t>
      </w:r>
      <w:r w:rsidRPr="00DC6413">
        <w:rPr>
          <w:rFonts w:ascii="Times New Roman" w:hAnsi="Times New Roman" w:cs="Times New Roman"/>
          <w:sz w:val="28"/>
          <w:szCs w:val="28"/>
        </w:rPr>
        <w:t xml:space="preserve"> 0,33 - коэффициент, учитывающий норму проведения текущего ремонта  зданий.</w:t>
      </w:r>
    </w:p>
    <w:p w:rsidR="00303904" w:rsidRPr="00DC6413" w:rsidRDefault="008B30D7" w:rsidP="00303904">
      <w:pPr>
        <w:autoSpaceDE w:val="0"/>
        <w:autoSpaceDN w:val="0"/>
        <w:adjustRightInd w:val="0"/>
        <w:ind w:firstLine="540"/>
        <w:jc w:val="both"/>
        <w:outlineLvl w:val="1"/>
        <w:rPr>
          <w:sz w:val="28"/>
          <w:szCs w:val="28"/>
        </w:rPr>
      </w:pPr>
      <w:r>
        <w:rPr>
          <w:sz w:val="28"/>
          <w:szCs w:val="28"/>
        </w:rPr>
        <w:lastRenderedPageBreak/>
        <w:t>3.</w:t>
      </w:r>
      <w:r w:rsidR="005A7434">
        <w:rPr>
          <w:sz w:val="28"/>
          <w:szCs w:val="28"/>
        </w:rPr>
        <w:t>5</w:t>
      </w:r>
      <w:r w:rsidR="00303904">
        <w:rPr>
          <w:sz w:val="28"/>
          <w:szCs w:val="28"/>
        </w:rPr>
        <w:t>.</w:t>
      </w:r>
      <w:r w:rsidR="00303904" w:rsidRPr="00DC6413">
        <w:rPr>
          <w:sz w:val="28"/>
          <w:szCs w:val="28"/>
        </w:rPr>
        <w:t>Расчетно-нормативные затраты на содержание прилегающей территории, включая вывоз мусора, сброс снега с крыш, в соответствии с утвержденными санитарными нормами и правилами, устанавлива</w:t>
      </w:r>
      <w:r w:rsidR="00303904">
        <w:rPr>
          <w:sz w:val="28"/>
          <w:szCs w:val="28"/>
        </w:rPr>
        <w:t>ются</w:t>
      </w:r>
      <w:r w:rsidR="00303904" w:rsidRPr="00DC6413">
        <w:rPr>
          <w:sz w:val="28"/>
          <w:szCs w:val="28"/>
        </w:rPr>
        <w:t xml:space="preserve"> исходя из необходимости покрытия затрат, произведенных федеральным государственным бюджетным учреждением в отчетном финансовом году, по следующей формуле</w:t>
      </w:r>
      <w:r w:rsidR="00303904">
        <w:rPr>
          <w:sz w:val="28"/>
          <w:szCs w:val="28"/>
        </w:rPr>
        <w:t xml:space="preserve"> (</w:t>
      </w:r>
      <w:r w:rsidR="00D53E35">
        <w:rPr>
          <w:sz w:val="28"/>
          <w:szCs w:val="28"/>
        </w:rPr>
        <w:t>4</w:t>
      </w:r>
      <w:r w:rsidR="00303904">
        <w:rPr>
          <w:sz w:val="28"/>
          <w:szCs w:val="28"/>
        </w:rPr>
        <w:t>)</w:t>
      </w:r>
      <w:r w:rsidR="00303904" w:rsidRPr="00DC6413">
        <w:rPr>
          <w:sz w:val="28"/>
          <w:szCs w:val="28"/>
        </w:rPr>
        <w:t>:</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 xml:space="preserve">                            N</w:t>
      </w:r>
      <w:r w:rsidRPr="00A33F86">
        <w:rPr>
          <w:rFonts w:ascii="Times New Roman" w:hAnsi="Times New Roman" w:cs="Times New Roman"/>
          <w:i/>
          <w:sz w:val="28"/>
          <w:szCs w:val="28"/>
        </w:rPr>
        <w:t>эз</w:t>
      </w:r>
      <w:r w:rsidRPr="00DC6413">
        <w:rPr>
          <w:rFonts w:ascii="Times New Roman" w:hAnsi="Times New Roman" w:cs="Times New Roman"/>
          <w:sz w:val="28"/>
          <w:szCs w:val="28"/>
        </w:rPr>
        <w:t xml:space="preserve">   = Z</w:t>
      </w:r>
      <w:r w:rsidRPr="00A33F86">
        <w:rPr>
          <w:rFonts w:ascii="Times New Roman" w:hAnsi="Times New Roman" w:cs="Times New Roman"/>
          <w:i/>
          <w:sz w:val="28"/>
          <w:szCs w:val="28"/>
        </w:rPr>
        <w:t>эз</w:t>
      </w:r>
      <w:r w:rsidRPr="00DC64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413">
        <w:rPr>
          <w:rFonts w:ascii="Times New Roman" w:hAnsi="Times New Roman" w:cs="Times New Roman"/>
          <w:sz w:val="28"/>
          <w:szCs w:val="28"/>
        </w:rPr>
        <w:t xml:space="preserve"> i, где</w:t>
      </w:r>
      <w:r>
        <w:rPr>
          <w:rFonts w:ascii="Times New Roman" w:hAnsi="Times New Roman" w:cs="Times New Roman"/>
          <w:sz w:val="28"/>
          <w:szCs w:val="28"/>
        </w:rPr>
        <w:t xml:space="preserve">                                                           (</w:t>
      </w:r>
      <w:r w:rsidR="00D53E35">
        <w:rPr>
          <w:rFonts w:ascii="Times New Roman" w:hAnsi="Times New Roman" w:cs="Times New Roman"/>
          <w:sz w:val="28"/>
          <w:szCs w:val="28"/>
        </w:rPr>
        <w:t>4</w:t>
      </w:r>
      <w:r>
        <w:rPr>
          <w:rFonts w:ascii="Times New Roman" w:hAnsi="Times New Roman" w:cs="Times New Roman"/>
          <w:sz w:val="28"/>
          <w:szCs w:val="28"/>
        </w:rPr>
        <w:t xml:space="preserve">)    </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N</w:t>
      </w:r>
      <w:r w:rsidRPr="00A33F86">
        <w:rPr>
          <w:rFonts w:ascii="Times New Roman" w:hAnsi="Times New Roman" w:cs="Times New Roman"/>
          <w:i/>
          <w:sz w:val="28"/>
          <w:szCs w:val="28"/>
        </w:rPr>
        <w:t>эз</w:t>
      </w:r>
      <w:r w:rsidRPr="00DC6413">
        <w:rPr>
          <w:rFonts w:ascii="Times New Roman" w:hAnsi="Times New Roman" w:cs="Times New Roman"/>
          <w:sz w:val="28"/>
          <w:szCs w:val="28"/>
        </w:rPr>
        <w:t xml:space="preserve">  -  норматив  затрат  на содержание прилегающей территории, включая</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вывоз мусора, сброс снега с крыш;</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Z</w:t>
      </w:r>
      <w:r w:rsidRPr="00A33F86">
        <w:rPr>
          <w:rFonts w:ascii="Times New Roman" w:hAnsi="Times New Roman" w:cs="Times New Roman"/>
          <w:i/>
          <w:sz w:val="28"/>
          <w:szCs w:val="28"/>
        </w:rPr>
        <w:t>эз</w:t>
      </w:r>
      <w:r w:rsidRPr="00DC6413">
        <w:rPr>
          <w:rFonts w:ascii="Times New Roman" w:hAnsi="Times New Roman" w:cs="Times New Roman"/>
          <w:sz w:val="28"/>
          <w:szCs w:val="28"/>
        </w:rPr>
        <w:t xml:space="preserve">  - затраты  на  содержание  прилегающей  территории, включая  вывоз</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мусора, сброс снега с крыш, в отчетном финансовом году;</w:t>
      </w:r>
    </w:p>
    <w:p w:rsidR="00303904" w:rsidRPr="00DC6413" w:rsidRDefault="00303904" w:rsidP="00303904">
      <w:pPr>
        <w:pStyle w:val="ConsPlusNonformat"/>
        <w:widowControl/>
        <w:jc w:val="both"/>
        <w:rPr>
          <w:rFonts w:ascii="Times New Roman" w:hAnsi="Times New Roman" w:cs="Times New Roman"/>
          <w:sz w:val="28"/>
          <w:szCs w:val="28"/>
        </w:rPr>
      </w:pPr>
      <w:r w:rsidRPr="00DC6413">
        <w:rPr>
          <w:rFonts w:ascii="Times New Roman" w:hAnsi="Times New Roman" w:cs="Times New Roman"/>
          <w:sz w:val="28"/>
          <w:szCs w:val="28"/>
        </w:rPr>
        <w:t>i - индекс дефлятор.</w:t>
      </w:r>
    </w:p>
    <w:p w:rsidR="00303904" w:rsidRPr="008A12C2" w:rsidRDefault="008B30D7" w:rsidP="00303904">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5A7434">
        <w:rPr>
          <w:rFonts w:ascii="Times New Roman" w:hAnsi="Times New Roman" w:cs="Times New Roman"/>
          <w:sz w:val="28"/>
          <w:szCs w:val="28"/>
        </w:rPr>
        <w:t>6</w:t>
      </w:r>
      <w:r w:rsidR="00303904">
        <w:rPr>
          <w:rFonts w:ascii="Times New Roman" w:hAnsi="Times New Roman" w:cs="Times New Roman"/>
          <w:sz w:val="28"/>
          <w:szCs w:val="28"/>
        </w:rPr>
        <w:t>.</w:t>
      </w:r>
      <w:r w:rsidR="00303904" w:rsidRPr="008A12C2">
        <w:rPr>
          <w:rFonts w:ascii="Times New Roman" w:hAnsi="Times New Roman" w:cs="Times New Roman"/>
          <w:sz w:val="28"/>
          <w:szCs w:val="28"/>
        </w:rPr>
        <w:t xml:space="preserve">Затраты на приобретение объектов движимого и недвижимого имущества в состав нормативных затрат не включаются. </w:t>
      </w:r>
    </w:p>
    <w:p w:rsidR="00303904" w:rsidRDefault="008B30D7" w:rsidP="00303904">
      <w:pPr>
        <w:pStyle w:val="ConsPlusNormal"/>
        <w:ind w:firstLine="539"/>
        <w:jc w:val="both"/>
        <w:rPr>
          <w:rFonts w:ascii="Times New Roman" w:hAnsi="Times New Roman" w:cs="Times New Roman"/>
          <w:sz w:val="28"/>
          <w:szCs w:val="28"/>
          <w:highlight w:val="lightGray"/>
        </w:rPr>
      </w:pPr>
      <w:r>
        <w:rPr>
          <w:rFonts w:ascii="Times New Roman" w:hAnsi="Times New Roman" w:cs="Times New Roman"/>
          <w:sz w:val="28"/>
          <w:szCs w:val="28"/>
        </w:rPr>
        <w:t>3.</w:t>
      </w:r>
      <w:r w:rsidR="005A7434">
        <w:rPr>
          <w:rFonts w:ascii="Times New Roman" w:hAnsi="Times New Roman" w:cs="Times New Roman"/>
          <w:sz w:val="28"/>
          <w:szCs w:val="28"/>
        </w:rPr>
        <w:t>7</w:t>
      </w:r>
      <w:r w:rsidR="00303904">
        <w:rPr>
          <w:rFonts w:ascii="Times New Roman" w:hAnsi="Times New Roman" w:cs="Times New Roman"/>
          <w:sz w:val="28"/>
          <w:szCs w:val="28"/>
        </w:rPr>
        <w:t>.</w:t>
      </w:r>
      <w:r w:rsidR="00303904" w:rsidRPr="00DE24DC">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закрепленного за государственным учреждением учредителем или приобретенных государственным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w:t>
      </w:r>
      <w:r w:rsidR="00303904">
        <w:rPr>
          <w:rFonts w:ascii="Times New Roman" w:hAnsi="Times New Roman" w:cs="Times New Roman"/>
          <w:sz w:val="28"/>
          <w:szCs w:val="28"/>
        </w:rPr>
        <w:t>,</w:t>
      </w:r>
      <w:r w:rsidR="00303904" w:rsidRPr="00DE24DC">
        <w:rPr>
          <w:rFonts w:ascii="Times New Roman" w:hAnsi="Times New Roman" w:cs="Times New Roman"/>
          <w:sz w:val="28"/>
          <w:szCs w:val="28"/>
        </w:rPr>
        <w:t xml:space="preserve"> и не учитываются при определении нормативных затрат на содержание имущества</w:t>
      </w:r>
      <w:r w:rsidR="00303904">
        <w:rPr>
          <w:rFonts w:ascii="Times New Roman" w:hAnsi="Times New Roman" w:cs="Times New Roman"/>
          <w:sz w:val="28"/>
          <w:szCs w:val="28"/>
        </w:rPr>
        <w:t>.</w:t>
      </w:r>
    </w:p>
    <w:p w:rsidR="00303904" w:rsidRDefault="008B30D7" w:rsidP="0030390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A7434">
        <w:rPr>
          <w:rFonts w:ascii="Times New Roman" w:hAnsi="Times New Roman" w:cs="Times New Roman"/>
          <w:sz w:val="28"/>
          <w:szCs w:val="28"/>
        </w:rPr>
        <w:t>8</w:t>
      </w:r>
      <w:r w:rsidR="00303904" w:rsidRPr="00D56E0B">
        <w:rPr>
          <w:rFonts w:ascii="Times New Roman" w:hAnsi="Times New Roman" w:cs="Times New Roman"/>
          <w:sz w:val="28"/>
          <w:szCs w:val="28"/>
        </w:rPr>
        <w:t xml:space="preserve">.Перечень затрат, которые вправе учитывать учреждения  при расчете норматива затрат по </w:t>
      </w:r>
      <w:r w:rsidR="00D53E35">
        <w:rPr>
          <w:rFonts w:ascii="Times New Roman" w:hAnsi="Times New Roman" w:cs="Times New Roman"/>
          <w:sz w:val="28"/>
          <w:szCs w:val="28"/>
        </w:rPr>
        <w:t>оказанию государственных услуг</w:t>
      </w:r>
      <w:r w:rsidR="00303904" w:rsidRPr="00D56E0B">
        <w:rPr>
          <w:rFonts w:ascii="Times New Roman" w:hAnsi="Times New Roman" w:cs="Times New Roman"/>
          <w:sz w:val="28"/>
          <w:szCs w:val="28"/>
        </w:rPr>
        <w:t xml:space="preserve"> (утвержден приказом Депспорта Югры №</w:t>
      </w:r>
      <w:r w:rsidR="00303904">
        <w:rPr>
          <w:rFonts w:ascii="Times New Roman" w:hAnsi="Times New Roman" w:cs="Times New Roman"/>
          <w:sz w:val="28"/>
          <w:szCs w:val="28"/>
        </w:rPr>
        <w:t xml:space="preserve"> 95</w:t>
      </w:r>
      <w:r w:rsidR="00303904" w:rsidRPr="00D56E0B">
        <w:rPr>
          <w:rFonts w:ascii="Times New Roman" w:hAnsi="Times New Roman" w:cs="Times New Roman"/>
          <w:sz w:val="28"/>
          <w:szCs w:val="28"/>
        </w:rPr>
        <w:t xml:space="preserve"> от </w:t>
      </w:r>
      <w:r w:rsidR="00303904">
        <w:rPr>
          <w:rFonts w:ascii="Times New Roman" w:hAnsi="Times New Roman" w:cs="Times New Roman"/>
          <w:sz w:val="28"/>
          <w:szCs w:val="28"/>
        </w:rPr>
        <w:t>22 декабря 2010 года</w:t>
      </w:r>
      <w:r w:rsidR="00303904" w:rsidRPr="00D56E0B">
        <w:rPr>
          <w:rFonts w:ascii="Times New Roman" w:hAnsi="Times New Roman" w:cs="Times New Roman"/>
          <w:sz w:val="28"/>
          <w:szCs w:val="28"/>
        </w:rPr>
        <w:t>):</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-утилизация ртутьсодержащих веществ;</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-техническое обслуживание:</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системы видеонаблюдения;</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систем звукотехнического оборудования;</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сети телевидения; локальной вычислительной сети;</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АТС;</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видеотабло;</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мультимедийного оборудования;</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системы часофикации;</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электрических сетей и электрооборудования;</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вентиляции и холодильного оборудования;</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сети теплоснабжения, водоснабжения, канализации, ИТП;</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системы водоочистки бассейнов;</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лифтов;</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автоматизации и механизации горнолыжных механизмов;</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-прохождение технического осмотра автомобилей;</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-приобретение запасных частей;</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-приобретение горюче – смазочных материалов;</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-дератизация, противоклещевая и противомоскитная обработка;</w:t>
      </w:r>
    </w:p>
    <w:p w:rsidR="00303904" w:rsidRDefault="00303904" w:rsidP="003039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-охрана объекта.</w:t>
      </w:r>
    </w:p>
    <w:p w:rsidR="00303904" w:rsidRPr="00192BCE" w:rsidRDefault="008B30D7" w:rsidP="00303904">
      <w:pPr>
        <w:autoSpaceDE w:val="0"/>
        <w:autoSpaceDN w:val="0"/>
        <w:adjustRightInd w:val="0"/>
        <w:ind w:firstLine="540"/>
        <w:jc w:val="both"/>
        <w:outlineLvl w:val="1"/>
        <w:rPr>
          <w:sz w:val="28"/>
          <w:szCs w:val="28"/>
        </w:rPr>
      </w:pPr>
      <w:r>
        <w:rPr>
          <w:sz w:val="28"/>
          <w:szCs w:val="28"/>
        </w:rPr>
        <w:lastRenderedPageBreak/>
        <w:t>3.</w:t>
      </w:r>
      <w:r w:rsidR="00B62B63">
        <w:rPr>
          <w:sz w:val="28"/>
          <w:szCs w:val="28"/>
        </w:rPr>
        <w:t>9</w:t>
      </w:r>
      <w:r w:rsidR="00303904">
        <w:rPr>
          <w:sz w:val="28"/>
          <w:szCs w:val="28"/>
        </w:rPr>
        <w:t>.</w:t>
      </w:r>
      <w:r w:rsidR="00303904" w:rsidRPr="00192BCE">
        <w:rPr>
          <w:sz w:val="28"/>
          <w:szCs w:val="28"/>
        </w:rPr>
        <w:t xml:space="preserve">Расчетно-нормативные затраты на холодное водоснабжение и водоотведение </w:t>
      </w:r>
      <w:r w:rsidR="00303904">
        <w:rPr>
          <w:sz w:val="28"/>
          <w:szCs w:val="28"/>
        </w:rPr>
        <w:t>определяются</w:t>
      </w:r>
      <w:r w:rsidR="00303904" w:rsidRPr="00192BCE">
        <w:rPr>
          <w:sz w:val="28"/>
          <w:szCs w:val="28"/>
        </w:rPr>
        <w:t xml:space="preserve"> исходя из тарифов на холодное водоснабжение и водоотведение и объемов потребления</w:t>
      </w:r>
      <w:r w:rsidR="00303904">
        <w:rPr>
          <w:sz w:val="28"/>
          <w:szCs w:val="28"/>
        </w:rPr>
        <w:t xml:space="preserve"> холодной воды и водоотведения </w:t>
      </w:r>
      <w:r w:rsidR="00303904" w:rsidRPr="00192BCE">
        <w:rPr>
          <w:sz w:val="28"/>
          <w:szCs w:val="28"/>
        </w:rPr>
        <w:t xml:space="preserve"> государственным учреждением по следующей формуле</w:t>
      </w:r>
      <w:r w:rsidR="00303904">
        <w:rPr>
          <w:sz w:val="28"/>
          <w:szCs w:val="28"/>
        </w:rPr>
        <w:t xml:space="preserve"> (</w:t>
      </w:r>
      <w:r w:rsidR="00681DD7">
        <w:rPr>
          <w:sz w:val="28"/>
          <w:szCs w:val="28"/>
        </w:rPr>
        <w:t>5</w:t>
      </w:r>
      <w:r w:rsidR="00303904">
        <w:rPr>
          <w:sz w:val="28"/>
          <w:szCs w:val="28"/>
        </w:rPr>
        <w:t>)</w:t>
      </w:r>
      <w:r w:rsidR="00303904" w:rsidRPr="00192BCE">
        <w:rPr>
          <w:sz w:val="28"/>
          <w:szCs w:val="28"/>
        </w:rPr>
        <w:t>:</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N</w:t>
      </w:r>
      <w:r>
        <w:rPr>
          <w:rFonts w:ascii="Times New Roman" w:hAnsi="Times New Roman" w:cs="Times New Roman"/>
          <w:sz w:val="28"/>
          <w:szCs w:val="28"/>
        </w:rPr>
        <w:t xml:space="preserve"> </w:t>
      </w:r>
      <w:r w:rsidRPr="00D21BD8">
        <w:rPr>
          <w:rFonts w:ascii="Times New Roman" w:hAnsi="Times New Roman" w:cs="Times New Roman"/>
          <w:i/>
          <w:sz w:val="24"/>
          <w:szCs w:val="24"/>
        </w:rPr>
        <w:t xml:space="preserve">ХВ, </w:t>
      </w:r>
      <w:r w:rsidRPr="00D21BD8">
        <w:rPr>
          <w:rFonts w:ascii="Times New Roman" w:hAnsi="Times New Roman" w:cs="Times New Roman"/>
          <w:i/>
          <w:sz w:val="28"/>
          <w:szCs w:val="28"/>
        </w:rPr>
        <w:t>вод</w:t>
      </w:r>
      <w:r w:rsidRPr="00192BCE">
        <w:rPr>
          <w:rFonts w:ascii="Times New Roman" w:hAnsi="Times New Roman" w:cs="Times New Roman"/>
          <w:sz w:val="28"/>
          <w:szCs w:val="28"/>
        </w:rPr>
        <w:t xml:space="preserve">        = Т</w:t>
      </w:r>
      <w:r w:rsidRPr="00D21BD8">
        <w:rPr>
          <w:rFonts w:ascii="Times New Roman" w:hAnsi="Times New Roman" w:cs="Times New Roman"/>
          <w:i/>
          <w:sz w:val="28"/>
          <w:szCs w:val="28"/>
        </w:rPr>
        <w:t>хв</w:t>
      </w:r>
      <w:r w:rsidRPr="00192BCE">
        <w:rPr>
          <w:rFonts w:ascii="Times New Roman" w:hAnsi="Times New Roman" w:cs="Times New Roman"/>
          <w:sz w:val="28"/>
          <w:szCs w:val="28"/>
        </w:rPr>
        <w:t xml:space="preserve"> </w:t>
      </w:r>
      <w:r>
        <w:rPr>
          <w:rFonts w:ascii="Times New Roman" w:hAnsi="Times New Roman" w:cs="Times New Roman"/>
          <w:sz w:val="28"/>
          <w:szCs w:val="28"/>
        </w:rPr>
        <w:t>*</w:t>
      </w:r>
      <w:r w:rsidRPr="00192BCE">
        <w:rPr>
          <w:rFonts w:ascii="Times New Roman" w:hAnsi="Times New Roman" w:cs="Times New Roman"/>
          <w:sz w:val="28"/>
          <w:szCs w:val="28"/>
        </w:rPr>
        <w:t xml:space="preserve"> V</w:t>
      </w:r>
      <w:r w:rsidRPr="00D21BD8">
        <w:rPr>
          <w:rFonts w:ascii="Times New Roman" w:hAnsi="Times New Roman" w:cs="Times New Roman"/>
          <w:i/>
          <w:sz w:val="28"/>
          <w:szCs w:val="28"/>
        </w:rPr>
        <w:t>хв</w:t>
      </w:r>
      <w:r w:rsidRPr="00192BCE">
        <w:rPr>
          <w:rFonts w:ascii="Times New Roman" w:hAnsi="Times New Roman" w:cs="Times New Roman"/>
          <w:sz w:val="28"/>
          <w:szCs w:val="28"/>
        </w:rPr>
        <w:t xml:space="preserve">  + Т</w:t>
      </w:r>
      <w:r w:rsidRPr="00D21BD8">
        <w:rPr>
          <w:rFonts w:ascii="Times New Roman" w:hAnsi="Times New Roman" w:cs="Times New Roman"/>
          <w:i/>
          <w:sz w:val="28"/>
          <w:szCs w:val="28"/>
        </w:rPr>
        <w:t>вод</w:t>
      </w:r>
      <w:r w:rsidRPr="00192BCE">
        <w:rPr>
          <w:rFonts w:ascii="Times New Roman" w:hAnsi="Times New Roman" w:cs="Times New Roman"/>
          <w:sz w:val="28"/>
          <w:szCs w:val="28"/>
        </w:rPr>
        <w:t xml:space="preserve"> </w:t>
      </w:r>
      <w:r>
        <w:rPr>
          <w:rFonts w:ascii="Times New Roman" w:hAnsi="Times New Roman" w:cs="Times New Roman"/>
          <w:sz w:val="28"/>
          <w:szCs w:val="28"/>
        </w:rPr>
        <w:t>*</w:t>
      </w:r>
      <w:r w:rsidRPr="00192BCE">
        <w:rPr>
          <w:rFonts w:ascii="Times New Roman" w:hAnsi="Times New Roman" w:cs="Times New Roman"/>
          <w:sz w:val="28"/>
          <w:szCs w:val="28"/>
        </w:rPr>
        <w:t xml:space="preserve"> V</w:t>
      </w:r>
      <w:r w:rsidRPr="00D21BD8">
        <w:rPr>
          <w:rFonts w:ascii="Times New Roman" w:hAnsi="Times New Roman" w:cs="Times New Roman"/>
          <w:i/>
          <w:sz w:val="28"/>
          <w:szCs w:val="28"/>
        </w:rPr>
        <w:t>вод</w:t>
      </w:r>
      <w:r w:rsidRPr="00192BC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192BCE">
        <w:rPr>
          <w:rFonts w:ascii="Times New Roman" w:hAnsi="Times New Roman" w:cs="Times New Roman"/>
          <w:sz w:val="28"/>
          <w:szCs w:val="28"/>
        </w:rPr>
        <w:t xml:space="preserve">где  </w:t>
      </w:r>
      <w:r>
        <w:rPr>
          <w:rFonts w:ascii="Times New Roman" w:hAnsi="Times New Roman" w:cs="Times New Roman"/>
          <w:sz w:val="28"/>
          <w:szCs w:val="28"/>
        </w:rPr>
        <w:t xml:space="preserve">           (</w:t>
      </w:r>
      <w:r w:rsidR="00681DD7">
        <w:rPr>
          <w:rFonts w:ascii="Times New Roman" w:hAnsi="Times New Roman" w:cs="Times New Roman"/>
          <w:sz w:val="28"/>
          <w:szCs w:val="28"/>
        </w:rPr>
        <w:t>5</w:t>
      </w:r>
      <w:r>
        <w:rPr>
          <w:rFonts w:ascii="Times New Roman" w:hAnsi="Times New Roman" w:cs="Times New Roman"/>
          <w:sz w:val="28"/>
          <w:szCs w:val="28"/>
        </w:rPr>
        <w:t>)</w:t>
      </w:r>
      <w:r w:rsidRPr="00192BCE">
        <w:rPr>
          <w:rFonts w:ascii="Times New Roman" w:hAnsi="Times New Roman" w:cs="Times New Roman"/>
          <w:sz w:val="28"/>
          <w:szCs w:val="28"/>
        </w:rPr>
        <w:t xml:space="preserve">          </w:t>
      </w:r>
    </w:p>
    <w:p w:rsidR="00303904" w:rsidRPr="00192BCE" w:rsidRDefault="00303904" w:rsidP="0030390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92BCE">
        <w:rPr>
          <w:rFonts w:ascii="Times New Roman" w:hAnsi="Times New Roman" w:cs="Times New Roman"/>
          <w:sz w:val="28"/>
          <w:szCs w:val="28"/>
        </w:rPr>
        <w:t>N</w:t>
      </w:r>
      <w:r>
        <w:rPr>
          <w:rFonts w:ascii="Times New Roman" w:hAnsi="Times New Roman" w:cs="Times New Roman"/>
          <w:sz w:val="28"/>
          <w:szCs w:val="28"/>
        </w:rPr>
        <w:t xml:space="preserve"> </w:t>
      </w:r>
      <w:r w:rsidRPr="00D21BD8">
        <w:rPr>
          <w:rFonts w:ascii="Times New Roman" w:hAnsi="Times New Roman" w:cs="Times New Roman"/>
          <w:i/>
          <w:sz w:val="24"/>
          <w:szCs w:val="24"/>
        </w:rPr>
        <w:t>ХВ</w:t>
      </w:r>
      <w:r w:rsidRPr="00DC6413">
        <w:rPr>
          <w:rFonts w:ascii="Times New Roman" w:hAnsi="Times New Roman" w:cs="Times New Roman"/>
          <w:i/>
        </w:rPr>
        <w:t xml:space="preserve">, </w:t>
      </w:r>
      <w:r w:rsidRPr="00D21BD8">
        <w:rPr>
          <w:rFonts w:ascii="Times New Roman" w:hAnsi="Times New Roman" w:cs="Times New Roman"/>
          <w:i/>
          <w:sz w:val="28"/>
          <w:szCs w:val="28"/>
        </w:rPr>
        <w:t>вод</w:t>
      </w:r>
      <w:r w:rsidRPr="00192BCE">
        <w:rPr>
          <w:rFonts w:ascii="Times New Roman" w:hAnsi="Times New Roman" w:cs="Times New Roman"/>
          <w:sz w:val="28"/>
          <w:szCs w:val="28"/>
        </w:rPr>
        <w:t xml:space="preserve">  -  расчетно-нормативные  затраты  на  холодное водоснабжение и</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водоотведение;</w:t>
      </w:r>
    </w:p>
    <w:p w:rsidR="00303904" w:rsidRPr="00192BCE" w:rsidRDefault="00303904" w:rsidP="0030390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92BCE">
        <w:rPr>
          <w:rFonts w:ascii="Times New Roman" w:hAnsi="Times New Roman" w:cs="Times New Roman"/>
          <w:sz w:val="28"/>
          <w:szCs w:val="28"/>
        </w:rPr>
        <w:t>Т</w:t>
      </w:r>
      <w:r w:rsidRPr="00D21BD8">
        <w:rPr>
          <w:rFonts w:ascii="Times New Roman" w:hAnsi="Times New Roman" w:cs="Times New Roman"/>
          <w:i/>
          <w:sz w:val="28"/>
          <w:szCs w:val="28"/>
        </w:rPr>
        <w:t>хв</w:t>
      </w:r>
      <w:r w:rsidRPr="00192BCE">
        <w:rPr>
          <w:rFonts w:ascii="Times New Roman" w:hAnsi="Times New Roman" w:cs="Times New Roman"/>
          <w:sz w:val="28"/>
          <w:szCs w:val="28"/>
        </w:rPr>
        <w:t xml:space="preserve">   -  тариф  на холодное водоснабжение, установленный в муниципальном</w:t>
      </w:r>
      <w:r>
        <w:rPr>
          <w:rFonts w:ascii="Times New Roman" w:hAnsi="Times New Roman" w:cs="Times New Roman"/>
          <w:sz w:val="28"/>
          <w:szCs w:val="28"/>
        </w:rPr>
        <w:t xml:space="preserve"> </w:t>
      </w:r>
      <w:r w:rsidRPr="00192BCE">
        <w:rPr>
          <w:rFonts w:ascii="Times New Roman" w:hAnsi="Times New Roman" w:cs="Times New Roman"/>
          <w:sz w:val="28"/>
          <w:szCs w:val="28"/>
        </w:rPr>
        <w:t>образовании на соответствующий год;</w:t>
      </w:r>
    </w:p>
    <w:p w:rsidR="00303904" w:rsidRPr="00192BCE" w:rsidRDefault="00303904" w:rsidP="0030390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92BCE">
        <w:rPr>
          <w:rFonts w:ascii="Times New Roman" w:hAnsi="Times New Roman" w:cs="Times New Roman"/>
          <w:sz w:val="28"/>
          <w:szCs w:val="28"/>
        </w:rPr>
        <w:t>V</w:t>
      </w:r>
      <w:r w:rsidRPr="00D21BD8">
        <w:rPr>
          <w:rFonts w:ascii="Times New Roman" w:hAnsi="Times New Roman" w:cs="Times New Roman"/>
          <w:i/>
          <w:sz w:val="28"/>
          <w:szCs w:val="28"/>
        </w:rPr>
        <w:t>хв</w:t>
      </w:r>
      <w:r w:rsidRPr="00192BCE">
        <w:rPr>
          <w:rFonts w:ascii="Times New Roman" w:hAnsi="Times New Roman" w:cs="Times New Roman"/>
          <w:sz w:val="28"/>
          <w:szCs w:val="28"/>
        </w:rPr>
        <w:t xml:space="preserve"> -   объем   потребления   федеральным   государственным   учреждением холодной воды (в куб. м.) в отчетном финансовом году;</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Т</w:t>
      </w:r>
      <w:r w:rsidRPr="00D21BD8">
        <w:rPr>
          <w:rFonts w:ascii="Times New Roman" w:hAnsi="Times New Roman" w:cs="Times New Roman"/>
          <w:i/>
          <w:sz w:val="28"/>
          <w:szCs w:val="28"/>
        </w:rPr>
        <w:t>вод</w:t>
      </w:r>
      <w:r w:rsidRPr="00192BCE">
        <w:rPr>
          <w:rFonts w:ascii="Times New Roman" w:hAnsi="Times New Roman" w:cs="Times New Roman"/>
          <w:sz w:val="28"/>
          <w:szCs w:val="28"/>
        </w:rPr>
        <w:t>-   тариф   на   водоотведение,  установленный  в  муниципальном образовании на соответствующий финансовый год;</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V</w:t>
      </w:r>
      <w:r w:rsidRPr="00D21BD8">
        <w:rPr>
          <w:rFonts w:ascii="Times New Roman" w:hAnsi="Times New Roman" w:cs="Times New Roman"/>
          <w:i/>
          <w:sz w:val="28"/>
          <w:szCs w:val="28"/>
        </w:rPr>
        <w:t>вод</w:t>
      </w:r>
      <w:r w:rsidRPr="00192BCE">
        <w:rPr>
          <w:rFonts w:ascii="Times New Roman" w:hAnsi="Times New Roman" w:cs="Times New Roman"/>
          <w:sz w:val="28"/>
          <w:szCs w:val="28"/>
        </w:rPr>
        <w:t xml:space="preserve"> - объем водоотведения в отчетном финансовом году;</w:t>
      </w:r>
    </w:p>
    <w:p w:rsidR="00303904" w:rsidRDefault="00303904" w:rsidP="00303904">
      <w:pPr>
        <w:autoSpaceDE w:val="0"/>
        <w:autoSpaceDN w:val="0"/>
        <w:adjustRightInd w:val="0"/>
        <w:ind w:firstLine="540"/>
        <w:jc w:val="both"/>
        <w:outlineLvl w:val="1"/>
        <w:rPr>
          <w:sz w:val="28"/>
          <w:szCs w:val="28"/>
        </w:rPr>
      </w:pPr>
      <w:r>
        <w:rPr>
          <w:sz w:val="28"/>
          <w:szCs w:val="28"/>
        </w:rPr>
        <w:t>Сумма за</w:t>
      </w:r>
      <w:r w:rsidRPr="00192BCE">
        <w:rPr>
          <w:sz w:val="28"/>
          <w:szCs w:val="28"/>
        </w:rPr>
        <w:t xml:space="preserve">трат на холодное водоснабжение и водоотведение </w:t>
      </w:r>
      <w:r>
        <w:rPr>
          <w:sz w:val="28"/>
          <w:szCs w:val="28"/>
        </w:rPr>
        <w:t>полностью относится на стоимость государственной услуги</w:t>
      </w:r>
      <w:r w:rsidR="00F3143E">
        <w:rPr>
          <w:sz w:val="28"/>
          <w:szCs w:val="28"/>
        </w:rPr>
        <w:t xml:space="preserve"> (государственной работы)</w:t>
      </w:r>
      <w:r>
        <w:rPr>
          <w:sz w:val="28"/>
          <w:szCs w:val="28"/>
        </w:rPr>
        <w:t xml:space="preserve">, оказываемой государственным учреждением. </w:t>
      </w:r>
    </w:p>
    <w:p w:rsidR="00303904" w:rsidRPr="00192BCE" w:rsidRDefault="008B30D7" w:rsidP="00303904">
      <w:pPr>
        <w:autoSpaceDE w:val="0"/>
        <w:autoSpaceDN w:val="0"/>
        <w:adjustRightInd w:val="0"/>
        <w:ind w:firstLine="540"/>
        <w:jc w:val="both"/>
        <w:outlineLvl w:val="1"/>
        <w:rPr>
          <w:sz w:val="28"/>
          <w:szCs w:val="28"/>
        </w:rPr>
      </w:pPr>
      <w:r>
        <w:rPr>
          <w:sz w:val="28"/>
          <w:szCs w:val="28"/>
        </w:rPr>
        <w:t>3.</w:t>
      </w:r>
      <w:r w:rsidR="00B62B63">
        <w:rPr>
          <w:sz w:val="28"/>
          <w:szCs w:val="28"/>
        </w:rPr>
        <w:t>10</w:t>
      </w:r>
      <w:r w:rsidR="00303904">
        <w:rPr>
          <w:sz w:val="28"/>
          <w:szCs w:val="28"/>
        </w:rPr>
        <w:t>.</w:t>
      </w:r>
      <w:r w:rsidR="00303904" w:rsidRPr="00192BCE">
        <w:rPr>
          <w:sz w:val="28"/>
          <w:szCs w:val="28"/>
        </w:rPr>
        <w:t>Расчетно-нормативные затраты на горячее водоснабжение определя</w:t>
      </w:r>
      <w:r w:rsidR="00303904">
        <w:rPr>
          <w:sz w:val="28"/>
          <w:szCs w:val="28"/>
        </w:rPr>
        <w:t>ются</w:t>
      </w:r>
      <w:r w:rsidR="00303904" w:rsidRPr="00192BCE">
        <w:rPr>
          <w:sz w:val="28"/>
          <w:szCs w:val="28"/>
        </w:rPr>
        <w:t xml:space="preserve"> исходя из тарифов на горячее водоснабжение и общих объемов потребления горячей воды государственным учреждением по следующей формуле</w:t>
      </w:r>
      <w:r w:rsidR="00303904">
        <w:rPr>
          <w:sz w:val="28"/>
          <w:szCs w:val="28"/>
        </w:rPr>
        <w:t xml:space="preserve"> (</w:t>
      </w:r>
      <w:r w:rsidR="00681DD7">
        <w:rPr>
          <w:sz w:val="28"/>
          <w:szCs w:val="28"/>
        </w:rPr>
        <w:t>6</w:t>
      </w:r>
      <w:r w:rsidR="00303904">
        <w:rPr>
          <w:sz w:val="28"/>
          <w:szCs w:val="28"/>
        </w:rPr>
        <w:t>)</w:t>
      </w:r>
      <w:r w:rsidR="00303904" w:rsidRPr="00192BCE">
        <w:rPr>
          <w:sz w:val="28"/>
          <w:szCs w:val="28"/>
        </w:rPr>
        <w:t>:</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N</w:t>
      </w:r>
      <w:r w:rsidRPr="00D21BD8">
        <w:rPr>
          <w:rFonts w:ascii="Times New Roman" w:hAnsi="Times New Roman" w:cs="Times New Roman"/>
          <w:i/>
          <w:sz w:val="28"/>
          <w:szCs w:val="28"/>
        </w:rPr>
        <w:t>гв</w:t>
      </w:r>
      <w:r w:rsidRPr="00192BCE">
        <w:rPr>
          <w:rFonts w:ascii="Times New Roman" w:hAnsi="Times New Roman" w:cs="Times New Roman"/>
          <w:sz w:val="28"/>
          <w:szCs w:val="28"/>
        </w:rPr>
        <w:t xml:space="preserve">   = Т</w:t>
      </w:r>
      <w:r w:rsidRPr="00D21BD8">
        <w:rPr>
          <w:rFonts w:ascii="Times New Roman" w:hAnsi="Times New Roman" w:cs="Times New Roman"/>
          <w:i/>
          <w:sz w:val="28"/>
          <w:szCs w:val="28"/>
        </w:rPr>
        <w:t>гв</w:t>
      </w:r>
      <w:r w:rsidRPr="00192B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2BCE">
        <w:rPr>
          <w:rFonts w:ascii="Times New Roman" w:hAnsi="Times New Roman" w:cs="Times New Roman"/>
          <w:sz w:val="28"/>
          <w:szCs w:val="28"/>
        </w:rPr>
        <w:t xml:space="preserve"> V</w:t>
      </w:r>
      <w:r w:rsidRPr="00D21BD8">
        <w:rPr>
          <w:rFonts w:ascii="Times New Roman" w:hAnsi="Times New Roman" w:cs="Times New Roman"/>
          <w:i/>
          <w:sz w:val="28"/>
          <w:szCs w:val="28"/>
        </w:rPr>
        <w:t>гв</w:t>
      </w:r>
      <w:r>
        <w:rPr>
          <w:rFonts w:ascii="Times New Roman" w:hAnsi="Times New Roman" w:cs="Times New Roman"/>
          <w:sz w:val="28"/>
          <w:szCs w:val="28"/>
        </w:rPr>
        <w:t xml:space="preserve">  , </w:t>
      </w:r>
      <w:r w:rsidRPr="00192BCE">
        <w:rPr>
          <w:rFonts w:ascii="Times New Roman" w:hAnsi="Times New Roman" w:cs="Times New Roman"/>
          <w:sz w:val="28"/>
          <w:szCs w:val="28"/>
        </w:rPr>
        <w:t>где</w:t>
      </w:r>
      <w:r>
        <w:rPr>
          <w:rFonts w:ascii="Times New Roman" w:hAnsi="Times New Roman" w:cs="Times New Roman"/>
          <w:sz w:val="28"/>
          <w:szCs w:val="28"/>
        </w:rPr>
        <w:t xml:space="preserve">                                              (</w:t>
      </w:r>
      <w:r w:rsidR="00681DD7">
        <w:rPr>
          <w:rFonts w:ascii="Times New Roman" w:hAnsi="Times New Roman" w:cs="Times New Roman"/>
          <w:sz w:val="28"/>
          <w:szCs w:val="28"/>
        </w:rPr>
        <w:t>6</w:t>
      </w:r>
      <w:r>
        <w:rPr>
          <w:rFonts w:ascii="Times New Roman" w:hAnsi="Times New Roman" w:cs="Times New Roman"/>
          <w:sz w:val="28"/>
          <w:szCs w:val="28"/>
        </w:rPr>
        <w:t>)</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N</w:t>
      </w:r>
      <w:r w:rsidRPr="00D21BD8">
        <w:rPr>
          <w:rFonts w:ascii="Times New Roman" w:hAnsi="Times New Roman" w:cs="Times New Roman"/>
          <w:i/>
          <w:sz w:val="28"/>
          <w:szCs w:val="28"/>
        </w:rPr>
        <w:t>гв</w:t>
      </w:r>
      <w:r w:rsidRPr="00192BCE">
        <w:rPr>
          <w:rFonts w:ascii="Times New Roman" w:hAnsi="Times New Roman" w:cs="Times New Roman"/>
          <w:sz w:val="28"/>
          <w:szCs w:val="28"/>
        </w:rPr>
        <w:t xml:space="preserve">  - расчетно-нормативные затраты на горячее водоснабжение;</w:t>
      </w:r>
    </w:p>
    <w:p w:rsidR="00303904" w:rsidRPr="00192BCE"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 xml:space="preserve"> Т</w:t>
      </w:r>
      <w:r w:rsidRPr="00D21BD8">
        <w:rPr>
          <w:rFonts w:ascii="Times New Roman" w:hAnsi="Times New Roman" w:cs="Times New Roman"/>
          <w:i/>
          <w:sz w:val="28"/>
          <w:szCs w:val="28"/>
        </w:rPr>
        <w:t>гв</w:t>
      </w:r>
      <w:r w:rsidRPr="00192BCE">
        <w:rPr>
          <w:rFonts w:ascii="Times New Roman" w:hAnsi="Times New Roman" w:cs="Times New Roman"/>
          <w:sz w:val="28"/>
          <w:szCs w:val="28"/>
        </w:rPr>
        <w:t xml:space="preserve">   -  тариф  на  горячее водоснабжение, установленный в муниципальном    образовании на соответствующий год;</w:t>
      </w:r>
    </w:p>
    <w:p w:rsidR="00303904" w:rsidRDefault="00303904" w:rsidP="00303904">
      <w:pPr>
        <w:pStyle w:val="ConsPlusNonformat"/>
        <w:widowControl/>
        <w:jc w:val="both"/>
        <w:rPr>
          <w:rFonts w:ascii="Times New Roman" w:hAnsi="Times New Roman" w:cs="Times New Roman"/>
          <w:sz w:val="28"/>
          <w:szCs w:val="28"/>
        </w:rPr>
      </w:pPr>
      <w:r w:rsidRPr="00192BCE">
        <w:rPr>
          <w:rFonts w:ascii="Times New Roman" w:hAnsi="Times New Roman" w:cs="Times New Roman"/>
          <w:sz w:val="28"/>
          <w:szCs w:val="28"/>
        </w:rPr>
        <w:t>V</w:t>
      </w:r>
      <w:r w:rsidRPr="00D21BD8">
        <w:rPr>
          <w:rFonts w:ascii="Times New Roman" w:hAnsi="Times New Roman" w:cs="Times New Roman"/>
          <w:i/>
          <w:sz w:val="28"/>
          <w:szCs w:val="28"/>
        </w:rPr>
        <w:t>гв</w:t>
      </w:r>
      <w:r w:rsidRPr="00192BCE">
        <w:rPr>
          <w:rFonts w:ascii="Times New Roman" w:hAnsi="Times New Roman" w:cs="Times New Roman"/>
          <w:sz w:val="28"/>
          <w:szCs w:val="28"/>
        </w:rPr>
        <w:t xml:space="preserve">   -   объем   потребления    государственным   учреждением горячей воды (в куб. м) в отчетном финансовом году;</w:t>
      </w:r>
    </w:p>
    <w:p w:rsidR="008B30D7" w:rsidRDefault="00303904" w:rsidP="00303904">
      <w:pPr>
        <w:autoSpaceDE w:val="0"/>
        <w:autoSpaceDN w:val="0"/>
        <w:adjustRightInd w:val="0"/>
        <w:ind w:firstLine="708"/>
        <w:jc w:val="both"/>
        <w:outlineLvl w:val="1"/>
        <w:rPr>
          <w:sz w:val="28"/>
          <w:szCs w:val="28"/>
        </w:rPr>
      </w:pPr>
      <w:r>
        <w:rPr>
          <w:sz w:val="28"/>
          <w:szCs w:val="28"/>
        </w:rPr>
        <w:t xml:space="preserve">Сумма </w:t>
      </w:r>
      <w:r w:rsidRPr="00192BCE">
        <w:rPr>
          <w:sz w:val="28"/>
          <w:szCs w:val="28"/>
        </w:rPr>
        <w:t xml:space="preserve">затрат на горячее водоснабжение </w:t>
      </w:r>
      <w:r>
        <w:rPr>
          <w:sz w:val="28"/>
          <w:szCs w:val="28"/>
        </w:rPr>
        <w:t>полностью относится на стоимость государственной услуги</w:t>
      </w:r>
      <w:r w:rsidR="00F3143E">
        <w:rPr>
          <w:sz w:val="28"/>
          <w:szCs w:val="28"/>
        </w:rPr>
        <w:t xml:space="preserve"> (государственной работы)</w:t>
      </w:r>
      <w:r>
        <w:rPr>
          <w:sz w:val="28"/>
          <w:szCs w:val="28"/>
        </w:rPr>
        <w:t>, оказываемой государственным учреждением.</w:t>
      </w: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B62B63" w:rsidRDefault="00B62B63" w:rsidP="00303904">
      <w:pPr>
        <w:autoSpaceDE w:val="0"/>
        <w:autoSpaceDN w:val="0"/>
        <w:adjustRightInd w:val="0"/>
        <w:ind w:firstLine="708"/>
        <w:jc w:val="both"/>
        <w:outlineLvl w:val="1"/>
        <w:rPr>
          <w:sz w:val="28"/>
          <w:szCs w:val="28"/>
        </w:rPr>
      </w:pPr>
    </w:p>
    <w:p w:rsidR="00466293" w:rsidRDefault="00466293" w:rsidP="00466293">
      <w:pPr>
        <w:pStyle w:val="ConsPlusNormal"/>
        <w:tabs>
          <w:tab w:val="num" w:pos="972"/>
        </w:tabs>
        <w:ind w:firstLine="0"/>
        <w:jc w:val="both"/>
        <w:rPr>
          <w:rFonts w:ascii="Times New Roman" w:hAnsi="Times New Roman" w:cs="Times New Roman"/>
          <w:b/>
          <w:i/>
        </w:rPr>
      </w:pPr>
      <w:r w:rsidRPr="006808BE">
        <w:rPr>
          <w:rFonts w:ascii="Times New Roman" w:hAnsi="Times New Roman" w:cs="Times New Roman"/>
          <w:b/>
          <w:i/>
          <w:sz w:val="22"/>
          <w:szCs w:val="22"/>
        </w:rPr>
        <w:lastRenderedPageBreak/>
        <w:t xml:space="preserve">Таблица </w:t>
      </w:r>
      <w:r w:rsidR="00711D7F" w:rsidRPr="007403C1">
        <w:rPr>
          <w:rFonts w:ascii="Times New Roman" w:hAnsi="Times New Roman" w:cs="Times New Roman"/>
          <w:b/>
          <w:i/>
          <w:sz w:val="22"/>
          <w:szCs w:val="22"/>
        </w:rPr>
        <w:t>8</w:t>
      </w:r>
      <w:r w:rsidRPr="006808BE">
        <w:rPr>
          <w:rFonts w:ascii="Times New Roman" w:hAnsi="Times New Roman" w:cs="Times New Roman"/>
          <w:b/>
          <w:i/>
          <w:sz w:val="22"/>
          <w:szCs w:val="22"/>
        </w:rPr>
        <w:t>. Распределение расчетно – нормативных затрат с учетом положений приказа</w:t>
      </w:r>
      <w:r w:rsidR="0015536D">
        <w:rPr>
          <w:rFonts w:ascii="Times New Roman" w:hAnsi="Times New Roman" w:cs="Times New Roman"/>
          <w:b/>
          <w:i/>
          <w:sz w:val="22"/>
          <w:szCs w:val="22"/>
        </w:rPr>
        <w:t xml:space="preserve"> </w:t>
      </w:r>
      <w:r w:rsidRPr="006808BE">
        <w:rPr>
          <w:rFonts w:ascii="Times New Roman" w:hAnsi="Times New Roman" w:cs="Times New Roman"/>
          <w:b/>
          <w:i/>
          <w:sz w:val="22"/>
          <w:szCs w:val="22"/>
        </w:rPr>
        <w:t>Департамента финансов</w:t>
      </w:r>
      <w:r w:rsidR="0015536D">
        <w:rPr>
          <w:rFonts w:ascii="Times New Roman" w:hAnsi="Times New Roman" w:cs="Times New Roman"/>
          <w:b/>
          <w:i/>
          <w:sz w:val="22"/>
          <w:szCs w:val="22"/>
        </w:rPr>
        <w:t xml:space="preserve"> ХМАО - Югры</w:t>
      </w:r>
      <w:r w:rsidRPr="006808BE">
        <w:rPr>
          <w:rFonts w:ascii="Times New Roman" w:hAnsi="Times New Roman" w:cs="Times New Roman"/>
          <w:b/>
          <w:i/>
          <w:sz w:val="22"/>
          <w:szCs w:val="22"/>
        </w:rPr>
        <w:t xml:space="preserve"> №314 – о и Департамента экономи</w:t>
      </w:r>
      <w:r w:rsidR="0015536D">
        <w:rPr>
          <w:rFonts w:ascii="Times New Roman" w:hAnsi="Times New Roman" w:cs="Times New Roman"/>
          <w:b/>
          <w:i/>
          <w:sz w:val="22"/>
          <w:szCs w:val="22"/>
        </w:rPr>
        <w:t>ческого развития ХМАО - Югры</w:t>
      </w:r>
      <w:r w:rsidRPr="006808BE">
        <w:rPr>
          <w:rFonts w:ascii="Times New Roman" w:hAnsi="Times New Roman" w:cs="Times New Roman"/>
          <w:b/>
          <w:i/>
          <w:sz w:val="22"/>
          <w:szCs w:val="22"/>
        </w:rPr>
        <w:t xml:space="preserve"> №43 от 10 </w:t>
      </w:r>
      <w:r w:rsidR="007403C1">
        <w:rPr>
          <w:rFonts w:ascii="Times New Roman" w:hAnsi="Times New Roman" w:cs="Times New Roman"/>
          <w:b/>
          <w:i/>
          <w:sz w:val="22"/>
          <w:szCs w:val="22"/>
        </w:rPr>
        <w:t>ноября</w:t>
      </w:r>
      <w:r w:rsidRPr="006808BE">
        <w:rPr>
          <w:rFonts w:ascii="Times New Roman" w:hAnsi="Times New Roman" w:cs="Times New Roman"/>
          <w:b/>
          <w:i/>
          <w:sz w:val="22"/>
          <w:szCs w:val="22"/>
        </w:rPr>
        <w:t xml:space="preserve"> 2010 года.</w:t>
      </w:r>
    </w:p>
    <w:tbl>
      <w:tblPr>
        <w:tblW w:w="9644" w:type="dxa"/>
        <w:tblInd w:w="103" w:type="dxa"/>
        <w:tblLook w:val="04A0"/>
      </w:tblPr>
      <w:tblGrid>
        <w:gridCol w:w="5534"/>
        <w:gridCol w:w="1984"/>
        <w:gridCol w:w="2126"/>
      </w:tblGrid>
      <w:tr w:rsidR="00466293" w:rsidRPr="00466293" w:rsidTr="00752591">
        <w:trPr>
          <w:trHeight w:val="524"/>
        </w:trPr>
        <w:tc>
          <w:tcPr>
            <w:tcW w:w="5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jc w:val="center"/>
              <w:rPr>
                <w:color w:val="000000"/>
                <w:sz w:val="22"/>
                <w:szCs w:val="22"/>
              </w:rPr>
            </w:pPr>
            <w:r w:rsidRPr="00466293">
              <w:rPr>
                <w:color w:val="000000"/>
                <w:sz w:val="22"/>
                <w:szCs w:val="22"/>
              </w:rPr>
              <w:t>наименование расчетно-нормативных затрат</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466293" w:rsidRPr="00466293" w:rsidRDefault="00466293" w:rsidP="0038685B">
            <w:pPr>
              <w:jc w:val="center"/>
              <w:rPr>
                <w:color w:val="000000"/>
                <w:sz w:val="22"/>
                <w:szCs w:val="22"/>
              </w:rPr>
            </w:pPr>
            <w:r w:rsidRPr="00466293">
              <w:rPr>
                <w:color w:val="000000"/>
                <w:sz w:val="22"/>
                <w:szCs w:val="22"/>
              </w:rPr>
              <w:t xml:space="preserve">распределение затрат (%)                                                                     </w:t>
            </w:r>
            <w:r w:rsidRPr="00466293">
              <w:rPr>
                <w:i/>
                <w:iCs/>
                <w:color w:val="000000"/>
                <w:sz w:val="22"/>
                <w:szCs w:val="22"/>
              </w:rPr>
              <w:t xml:space="preserve"> </w:t>
            </w:r>
            <w:r w:rsidRPr="00C306EA">
              <w:rPr>
                <w:iCs/>
                <w:color w:val="000000"/>
                <w:sz w:val="22"/>
                <w:szCs w:val="22"/>
              </w:rPr>
              <w:t>(</w:t>
            </w:r>
            <w:r w:rsidRPr="002407FA">
              <w:rPr>
                <w:color w:val="000000"/>
                <w:sz w:val="18"/>
                <w:szCs w:val="18"/>
              </w:rPr>
              <w:t>п</w:t>
            </w:r>
            <w:r w:rsidRPr="00466293">
              <w:rPr>
                <w:color w:val="000000"/>
                <w:sz w:val="18"/>
                <w:szCs w:val="18"/>
              </w:rPr>
              <w:t>риказ ДФ №314-о и ДЭ №43 от 10.1</w:t>
            </w:r>
            <w:r w:rsidR="0038685B">
              <w:rPr>
                <w:color w:val="000000"/>
                <w:sz w:val="18"/>
                <w:szCs w:val="18"/>
              </w:rPr>
              <w:t>1</w:t>
            </w:r>
            <w:r w:rsidRPr="00466293">
              <w:rPr>
                <w:color w:val="000000"/>
                <w:sz w:val="18"/>
                <w:szCs w:val="18"/>
              </w:rPr>
              <w:t>.2010)</w:t>
            </w:r>
          </w:p>
        </w:tc>
      </w:tr>
      <w:tr w:rsidR="00466293" w:rsidRPr="00466293" w:rsidTr="00752591">
        <w:trPr>
          <w:trHeight w:val="230"/>
        </w:trPr>
        <w:tc>
          <w:tcPr>
            <w:tcW w:w="5534" w:type="dxa"/>
            <w:vMerge/>
            <w:tcBorders>
              <w:top w:val="single" w:sz="4" w:space="0" w:color="auto"/>
              <w:left w:val="single" w:sz="4" w:space="0" w:color="auto"/>
              <w:bottom w:val="single" w:sz="4" w:space="0" w:color="auto"/>
              <w:right w:val="single" w:sz="4" w:space="0" w:color="auto"/>
            </w:tcBorders>
            <w:vAlign w:val="center"/>
            <w:hideMark/>
          </w:tcPr>
          <w:p w:rsidR="00466293" w:rsidRPr="00466293" w:rsidRDefault="00466293" w:rsidP="00466293">
            <w:pPr>
              <w:rPr>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bottom"/>
            <w:hideMark/>
          </w:tcPr>
          <w:p w:rsidR="00466293" w:rsidRPr="00C306EA" w:rsidRDefault="00466293" w:rsidP="00466293">
            <w:pPr>
              <w:jc w:val="center"/>
              <w:rPr>
                <w:color w:val="000000"/>
                <w:sz w:val="18"/>
                <w:szCs w:val="18"/>
              </w:rPr>
            </w:pPr>
            <w:r w:rsidRPr="00C306EA">
              <w:rPr>
                <w:color w:val="000000"/>
                <w:sz w:val="18"/>
                <w:szCs w:val="18"/>
              </w:rPr>
              <w:t>государственная услуга</w:t>
            </w:r>
          </w:p>
        </w:tc>
        <w:tc>
          <w:tcPr>
            <w:tcW w:w="2126" w:type="dxa"/>
            <w:tcBorders>
              <w:top w:val="nil"/>
              <w:left w:val="nil"/>
              <w:bottom w:val="single" w:sz="4" w:space="0" w:color="auto"/>
              <w:right w:val="single" w:sz="4" w:space="0" w:color="auto"/>
            </w:tcBorders>
            <w:shd w:val="clear" w:color="auto" w:fill="auto"/>
            <w:noWrap/>
            <w:vAlign w:val="bottom"/>
            <w:hideMark/>
          </w:tcPr>
          <w:p w:rsidR="00466293" w:rsidRPr="00C306EA" w:rsidRDefault="00466293" w:rsidP="00466293">
            <w:pPr>
              <w:jc w:val="center"/>
              <w:rPr>
                <w:color w:val="000000"/>
                <w:sz w:val="18"/>
                <w:szCs w:val="18"/>
              </w:rPr>
            </w:pPr>
            <w:r w:rsidRPr="00C306EA">
              <w:rPr>
                <w:color w:val="000000"/>
                <w:sz w:val="18"/>
                <w:szCs w:val="18"/>
              </w:rPr>
              <w:t>содержание имущества</w:t>
            </w:r>
          </w:p>
        </w:tc>
      </w:tr>
      <w:tr w:rsidR="00466293" w:rsidRPr="00466293" w:rsidTr="00752591">
        <w:trPr>
          <w:trHeight w:val="243"/>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холодное водоснабжение и водоотведение</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7403C1" w:rsidP="00466293">
            <w:pPr>
              <w:jc w:val="center"/>
              <w:rPr>
                <w:color w:val="000000"/>
                <w:sz w:val="18"/>
                <w:szCs w:val="18"/>
              </w:rPr>
            </w:pPr>
            <w:r>
              <w:rPr>
                <w:color w:val="000000"/>
                <w:sz w:val="18"/>
                <w:szCs w:val="18"/>
              </w:rPr>
              <w:t>10</w:t>
            </w:r>
            <w:r w:rsidR="00466293"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7403C1" w:rsidP="00466293">
            <w:pPr>
              <w:jc w:val="center"/>
              <w:rPr>
                <w:color w:val="000000"/>
                <w:sz w:val="18"/>
                <w:szCs w:val="18"/>
              </w:rPr>
            </w:pPr>
            <w:r>
              <w:rPr>
                <w:color w:val="000000"/>
                <w:sz w:val="18"/>
                <w:szCs w:val="18"/>
              </w:rPr>
              <w:t>0</w:t>
            </w:r>
          </w:p>
        </w:tc>
      </w:tr>
      <w:tr w:rsidR="00466293" w:rsidRPr="00466293" w:rsidTr="00752591">
        <w:trPr>
          <w:trHeight w:val="24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горячее водоснабжение</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7403C1" w:rsidP="00466293">
            <w:pPr>
              <w:jc w:val="center"/>
              <w:rPr>
                <w:color w:val="000000"/>
                <w:sz w:val="18"/>
                <w:szCs w:val="18"/>
              </w:rPr>
            </w:pPr>
            <w:r>
              <w:rPr>
                <w:color w:val="000000"/>
                <w:sz w:val="18"/>
                <w:szCs w:val="18"/>
              </w:rPr>
              <w:t>10</w:t>
            </w:r>
            <w:r w:rsidR="00466293"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7403C1" w:rsidP="007403C1">
            <w:pPr>
              <w:jc w:val="center"/>
              <w:rPr>
                <w:color w:val="000000"/>
                <w:sz w:val="18"/>
                <w:szCs w:val="18"/>
              </w:rPr>
            </w:pPr>
            <w:r>
              <w:rPr>
                <w:color w:val="000000"/>
                <w:sz w:val="18"/>
                <w:szCs w:val="18"/>
              </w:rPr>
              <w:t>0</w:t>
            </w:r>
          </w:p>
        </w:tc>
      </w:tr>
      <w:tr w:rsidR="00466293" w:rsidRPr="00466293" w:rsidTr="00752591">
        <w:trPr>
          <w:trHeight w:val="24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тепловая энергия</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50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50</w:t>
            </w:r>
          </w:p>
        </w:tc>
      </w:tr>
      <w:tr w:rsidR="00466293" w:rsidRPr="00466293" w:rsidTr="00752591">
        <w:trPr>
          <w:trHeight w:val="24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электрическая энергия</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90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10</w:t>
            </w:r>
          </w:p>
        </w:tc>
      </w:tr>
      <w:tr w:rsidR="00466293" w:rsidRPr="00466293" w:rsidTr="00752591">
        <w:trPr>
          <w:trHeight w:val="217"/>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эксплуатация систем охранной сигнализации</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C46330" w:rsidP="00466293">
            <w:pPr>
              <w:jc w:val="center"/>
              <w:rPr>
                <w:color w:val="000000"/>
                <w:sz w:val="18"/>
                <w:szCs w:val="18"/>
              </w:rPr>
            </w:pPr>
            <w:r>
              <w:rPr>
                <w:color w:val="000000"/>
                <w:sz w:val="18"/>
                <w:szCs w:val="18"/>
              </w:rPr>
              <w:t>10</w:t>
            </w:r>
            <w:r w:rsidR="00466293"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0</w:t>
            </w:r>
          </w:p>
        </w:tc>
      </w:tr>
      <w:tr w:rsidR="00466293" w:rsidRPr="00466293" w:rsidTr="00752591">
        <w:trPr>
          <w:trHeight w:val="174"/>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обеспечение пожарной безопасности</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C46330" w:rsidP="00466293">
            <w:pPr>
              <w:jc w:val="center"/>
              <w:rPr>
                <w:color w:val="000000"/>
                <w:sz w:val="18"/>
                <w:szCs w:val="18"/>
              </w:rPr>
            </w:pPr>
            <w:r>
              <w:rPr>
                <w:color w:val="000000"/>
                <w:sz w:val="18"/>
                <w:szCs w:val="18"/>
              </w:rPr>
              <w:t>10</w:t>
            </w:r>
            <w:r w:rsidR="00466293"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C46330">
            <w:pPr>
              <w:jc w:val="center"/>
              <w:rPr>
                <w:color w:val="000000"/>
                <w:sz w:val="18"/>
                <w:szCs w:val="18"/>
              </w:rPr>
            </w:pPr>
            <w:r w:rsidRPr="00466293">
              <w:rPr>
                <w:color w:val="000000"/>
                <w:sz w:val="18"/>
                <w:szCs w:val="18"/>
              </w:rPr>
              <w:t>0</w:t>
            </w:r>
          </w:p>
        </w:tc>
      </w:tr>
      <w:tr w:rsidR="00466293" w:rsidRPr="00466293" w:rsidTr="00752591">
        <w:trPr>
          <w:trHeight w:val="24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проведение текущего ремонта</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C46330" w:rsidP="00466293">
            <w:pPr>
              <w:jc w:val="center"/>
              <w:rPr>
                <w:color w:val="000000"/>
                <w:sz w:val="18"/>
                <w:szCs w:val="18"/>
              </w:rPr>
            </w:pPr>
            <w:r>
              <w:rPr>
                <w:color w:val="000000"/>
                <w:sz w:val="18"/>
                <w:szCs w:val="18"/>
              </w:rPr>
              <w:t>10</w:t>
            </w:r>
            <w:r w:rsidR="00466293"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0</w:t>
            </w:r>
          </w:p>
        </w:tc>
      </w:tr>
      <w:tr w:rsidR="00466293" w:rsidRPr="00466293" w:rsidTr="00752591">
        <w:trPr>
          <w:trHeight w:val="211"/>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466293" w:rsidRPr="00466293" w:rsidRDefault="00466293" w:rsidP="00466293">
            <w:pPr>
              <w:rPr>
                <w:color w:val="000000"/>
                <w:sz w:val="18"/>
                <w:szCs w:val="18"/>
              </w:rPr>
            </w:pPr>
            <w:r w:rsidRPr="00466293">
              <w:rPr>
                <w:color w:val="000000"/>
                <w:sz w:val="18"/>
                <w:szCs w:val="18"/>
              </w:rPr>
              <w:t>аренда недвижимого имущества в соответствии с договором аренды</w:t>
            </w:r>
          </w:p>
        </w:tc>
        <w:tc>
          <w:tcPr>
            <w:tcW w:w="1984" w:type="dxa"/>
            <w:tcBorders>
              <w:top w:val="nil"/>
              <w:left w:val="nil"/>
              <w:bottom w:val="single" w:sz="4" w:space="0" w:color="auto"/>
              <w:right w:val="single" w:sz="4" w:space="0" w:color="auto"/>
            </w:tcBorders>
            <w:shd w:val="clear" w:color="auto" w:fill="auto"/>
            <w:noWrap/>
            <w:vAlign w:val="center"/>
            <w:hideMark/>
          </w:tcPr>
          <w:p w:rsidR="00466293" w:rsidRPr="00466293" w:rsidRDefault="00C46330" w:rsidP="00466293">
            <w:pPr>
              <w:jc w:val="center"/>
              <w:rPr>
                <w:color w:val="000000"/>
                <w:sz w:val="18"/>
                <w:szCs w:val="18"/>
              </w:rPr>
            </w:pPr>
            <w:r>
              <w:rPr>
                <w:color w:val="000000"/>
                <w:sz w:val="18"/>
                <w:szCs w:val="18"/>
              </w:rPr>
              <w:t>10</w:t>
            </w:r>
            <w:r w:rsidR="00466293"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466293" w:rsidRPr="00466293" w:rsidRDefault="00466293" w:rsidP="00466293">
            <w:pPr>
              <w:jc w:val="center"/>
              <w:rPr>
                <w:color w:val="000000"/>
                <w:sz w:val="18"/>
                <w:szCs w:val="18"/>
              </w:rPr>
            </w:pPr>
            <w:r w:rsidRPr="00466293">
              <w:rPr>
                <w:color w:val="000000"/>
                <w:sz w:val="18"/>
                <w:szCs w:val="18"/>
              </w:rPr>
              <w:t>0</w:t>
            </w:r>
          </w:p>
        </w:tc>
      </w:tr>
      <w:tr w:rsidR="00EC0FBD" w:rsidRPr="00466293" w:rsidTr="00752591">
        <w:trPr>
          <w:trHeight w:val="319"/>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EC0FBD" w:rsidRPr="00466293" w:rsidRDefault="00EC0FBD" w:rsidP="00081FCC">
            <w:pPr>
              <w:rPr>
                <w:color w:val="000000"/>
                <w:sz w:val="18"/>
                <w:szCs w:val="18"/>
              </w:rPr>
            </w:pPr>
            <w:r w:rsidRPr="00466293">
              <w:rPr>
                <w:color w:val="000000"/>
                <w:sz w:val="18"/>
                <w:szCs w:val="18"/>
              </w:rPr>
              <w:t>содержание прилегающей территории, включая вывоз мусора, сброс снега с крыш, в соответствии с утвержденными санитарными нормами и правилами</w:t>
            </w:r>
          </w:p>
        </w:tc>
        <w:tc>
          <w:tcPr>
            <w:tcW w:w="1984" w:type="dxa"/>
            <w:tcBorders>
              <w:top w:val="nil"/>
              <w:left w:val="nil"/>
              <w:bottom w:val="single" w:sz="4" w:space="0" w:color="auto"/>
              <w:right w:val="single" w:sz="4" w:space="0" w:color="auto"/>
            </w:tcBorders>
            <w:shd w:val="clear" w:color="auto" w:fill="auto"/>
            <w:noWrap/>
            <w:vAlign w:val="center"/>
            <w:hideMark/>
          </w:tcPr>
          <w:p w:rsidR="00EC0FBD" w:rsidRPr="00466293" w:rsidRDefault="00C46330" w:rsidP="00081FCC">
            <w:pPr>
              <w:jc w:val="center"/>
              <w:rPr>
                <w:color w:val="000000"/>
                <w:sz w:val="18"/>
                <w:szCs w:val="18"/>
              </w:rPr>
            </w:pPr>
            <w:r>
              <w:rPr>
                <w:color w:val="000000"/>
                <w:sz w:val="18"/>
                <w:szCs w:val="18"/>
              </w:rPr>
              <w:t>10</w:t>
            </w:r>
            <w:r w:rsidR="00EC0FBD"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EC0FBD" w:rsidRPr="00466293" w:rsidRDefault="00EC0FBD" w:rsidP="00081FCC">
            <w:pPr>
              <w:jc w:val="center"/>
              <w:rPr>
                <w:color w:val="000000"/>
                <w:sz w:val="18"/>
                <w:szCs w:val="18"/>
              </w:rPr>
            </w:pPr>
            <w:r w:rsidRPr="00466293">
              <w:rPr>
                <w:color w:val="000000"/>
                <w:sz w:val="18"/>
                <w:szCs w:val="18"/>
              </w:rPr>
              <w:t>0</w:t>
            </w:r>
          </w:p>
        </w:tc>
      </w:tr>
      <w:tr w:rsidR="00154821" w:rsidRPr="00466293" w:rsidTr="00752591">
        <w:trPr>
          <w:trHeight w:val="319"/>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154821" w:rsidRPr="00154821" w:rsidRDefault="00154821" w:rsidP="00154821">
            <w:pPr>
              <w:autoSpaceDE w:val="0"/>
              <w:autoSpaceDN w:val="0"/>
              <w:adjustRightInd w:val="0"/>
              <w:jc w:val="both"/>
              <w:rPr>
                <w:rFonts w:eastAsia="Times-Roman"/>
                <w:sz w:val="18"/>
                <w:szCs w:val="18"/>
              </w:rPr>
            </w:pPr>
            <w:r w:rsidRPr="00154821">
              <w:rPr>
                <w:rFonts w:eastAsia="Times-Roman"/>
                <w:sz w:val="18"/>
                <w:szCs w:val="18"/>
              </w:rPr>
              <w:t>затрат</w:t>
            </w:r>
            <w:r>
              <w:rPr>
                <w:rFonts w:eastAsia="Times-Roman"/>
                <w:sz w:val="18"/>
                <w:szCs w:val="18"/>
              </w:rPr>
              <w:t>ы</w:t>
            </w:r>
            <w:r w:rsidRPr="00154821">
              <w:rPr>
                <w:rFonts w:eastAsia="Times-Roman"/>
                <w:sz w:val="18"/>
                <w:szCs w:val="18"/>
              </w:rPr>
              <w:t>, которые вправе учитывать учреждения,</w:t>
            </w:r>
          </w:p>
          <w:p w:rsidR="00154821" w:rsidRPr="00466293" w:rsidRDefault="00154821" w:rsidP="00B62B63">
            <w:pPr>
              <w:autoSpaceDE w:val="0"/>
              <w:autoSpaceDN w:val="0"/>
              <w:adjustRightInd w:val="0"/>
              <w:jc w:val="both"/>
              <w:rPr>
                <w:color w:val="000000"/>
                <w:sz w:val="18"/>
                <w:szCs w:val="18"/>
              </w:rPr>
            </w:pPr>
            <w:r w:rsidRPr="00154821">
              <w:rPr>
                <w:rFonts w:eastAsia="Times-Roman"/>
                <w:sz w:val="18"/>
                <w:szCs w:val="18"/>
              </w:rPr>
              <w:t>подведомственные Депспорт</w:t>
            </w:r>
            <w:r w:rsidR="00B62B63">
              <w:rPr>
                <w:rFonts w:eastAsia="Times-Roman"/>
                <w:sz w:val="18"/>
                <w:szCs w:val="18"/>
              </w:rPr>
              <w:t>а</w:t>
            </w:r>
            <w:r w:rsidRPr="00154821">
              <w:rPr>
                <w:rFonts w:eastAsia="Times-Roman"/>
                <w:sz w:val="18"/>
                <w:szCs w:val="18"/>
              </w:rPr>
              <w:t xml:space="preserve"> Югры, при расчете норматива затрат по</w:t>
            </w:r>
            <w:r>
              <w:rPr>
                <w:rFonts w:eastAsia="Times-Roman"/>
                <w:sz w:val="18"/>
                <w:szCs w:val="18"/>
              </w:rPr>
              <w:t xml:space="preserve"> </w:t>
            </w:r>
            <w:r w:rsidRPr="00154821">
              <w:rPr>
                <w:rFonts w:eastAsia="Times-Roman"/>
                <w:sz w:val="18"/>
                <w:szCs w:val="18"/>
              </w:rPr>
              <w:t>содержанию имущества</w:t>
            </w:r>
            <w:r>
              <w:rPr>
                <w:rFonts w:eastAsia="Times-Roman"/>
                <w:sz w:val="18"/>
                <w:szCs w:val="18"/>
              </w:rPr>
              <w:t xml:space="preserve"> (приказ 95 от 22.12.2010)</w:t>
            </w:r>
          </w:p>
        </w:tc>
        <w:tc>
          <w:tcPr>
            <w:tcW w:w="1984" w:type="dxa"/>
            <w:tcBorders>
              <w:top w:val="nil"/>
              <w:left w:val="nil"/>
              <w:bottom w:val="single" w:sz="4" w:space="0" w:color="auto"/>
              <w:right w:val="single" w:sz="4" w:space="0" w:color="auto"/>
            </w:tcBorders>
            <w:shd w:val="clear" w:color="auto" w:fill="auto"/>
            <w:noWrap/>
            <w:vAlign w:val="center"/>
            <w:hideMark/>
          </w:tcPr>
          <w:p w:rsidR="00154821" w:rsidRPr="00466293" w:rsidRDefault="004D0F3C" w:rsidP="00081FCC">
            <w:pPr>
              <w:jc w:val="center"/>
              <w:rPr>
                <w:color w:val="000000"/>
                <w:sz w:val="18"/>
                <w:szCs w:val="18"/>
              </w:rPr>
            </w:pPr>
            <w:r>
              <w:rPr>
                <w:color w:val="000000"/>
                <w:sz w:val="18"/>
                <w:szCs w:val="18"/>
              </w:rPr>
              <w:t>10</w:t>
            </w:r>
            <w:r w:rsidR="00154821">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154821" w:rsidRPr="00466293" w:rsidRDefault="00154821" w:rsidP="00081FCC">
            <w:pPr>
              <w:jc w:val="center"/>
              <w:rPr>
                <w:color w:val="000000"/>
                <w:sz w:val="18"/>
                <w:szCs w:val="18"/>
              </w:rPr>
            </w:pPr>
            <w:r>
              <w:rPr>
                <w:color w:val="000000"/>
                <w:sz w:val="18"/>
                <w:szCs w:val="18"/>
              </w:rPr>
              <w:t>0</w:t>
            </w:r>
          </w:p>
        </w:tc>
      </w:tr>
      <w:tr w:rsidR="00EC0FBD" w:rsidRPr="00466293" w:rsidTr="00752591">
        <w:trPr>
          <w:trHeight w:val="282"/>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EC0FBD" w:rsidRPr="00466293" w:rsidRDefault="00154821" w:rsidP="00466293">
            <w:pPr>
              <w:rPr>
                <w:color w:val="000000"/>
                <w:sz w:val="18"/>
                <w:szCs w:val="18"/>
              </w:rPr>
            </w:pPr>
            <w:r>
              <w:rPr>
                <w:color w:val="000000"/>
                <w:sz w:val="18"/>
                <w:szCs w:val="18"/>
              </w:rPr>
              <w:t>Налог на имущество и земельный налог</w:t>
            </w:r>
          </w:p>
        </w:tc>
        <w:tc>
          <w:tcPr>
            <w:tcW w:w="1984" w:type="dxa"/>
            <w:tcBorders>
              <w:top w:val="nil"/>
              <w:left w:val="nil"/>
              <w:bottom w:val="single" w:sz="4" w:space="0" w:color="auto"/>
              <w:right w:val="single" w:sz="4" w:space="0" w:color="auto"/>
            </w:tcBorders>
            <w:shd w:val="clear" w:color="auto" w:fill="auto"/>
            <w:noWrap/>
            <w:vAlign w:val="center"/>
            <w:hideMark/>
          </w:tcPr>
          <w:p w:rsidR="00EC0FBD" w:rsidRPr="00466293" w:rsidRDefault="00EC0FBD" w:rsidP="00466293">
            <w:pPr>
              <w:jc w:val="center"/>
              <w:rPr>
                <w:color w:val="000000"/>
                <w:sz w:val="18"/>
                <w:szCs w:val="18"/>
              </w:rPr>
            </w:pPr>
            <w:r w:rsidRPr="00466293">
              <w:rPr>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EC0FBD" w:rsidRPr="00466293" w:rsidRDefault="00EC0FBD" w:rsidP="00466293">
            <w:pPr>
              <w:jc w:val="center"/>
              <w:rPr>
                <w:color w:val="000000"/>
                <w:sz w:val="18"/>
                <w:szCs w:val="18"/>
              </w:rPr>
            </w:pPr>
            <w:r w:rsidRPr="00466293">
              <w:rPr>
                <w:color w:val="000000"/>
                <w:sz w:val="18"/>
                <w:szCs w:val="18"/>
              </w:rPr>
              <w:t>100</w:t>
            </w:r>
          </w:p>
        </w:tc>
      </w:tr>
    </w:tbl>
    <w:p w:rsidR="00CA3153" w:rsidRDefault="00CA3153" w:rsidP="00F36B2E">
      <w:pPr>
        <w:pStyle w:val="ConsPlusNormal"/>
        <w:tabs>
          <w:tab w:val="num" w:pos="972"/>
        </w:tabs>
        <w:ind w:firstLine="540"/>
        <w:jc w:val="center"/>
        <w:rPr>
          <w:rFonts w:ascii="Times New Roman" w:hAnsi="Times New Roman" w:cs="Times New Roman"/>
          <w:b/>
          <w:sz w:val="28"/>
          <w:szCs w:val="28"/>
        </w:rPr>
      </w:pPr>
    </w:p>
    <w:p w:rsidR="00FA52F0" w:rsidRDefault="009A52FE" w:rsidP="00FA52F0">
      <w:pPr>
        <w:jc w:val="center"/>
        <w:rPr>
          <w:b/>
          <w:sz w:val="28"/>
          <w:szCs w:val="28"/>
        </w:rPr>
      </w:pPr>
      <w:r>
        <w:rPr>
          <w:b/>
          <w:sz w:val="28"/>
          <w:szCs w:val="28"/>
        </w:rPr>
        <w:t xml:space="preserve">§1.2. </w:t>
      </w:r>
      <w:r w:rsidR="00FA52F0">
        <w:rPr>
          <w:b/>
          <w:sz w:val="28"/>
          <w:szCs w:val="28"/>
        </w:rPr>
        <w:t xml:space="preserve">Расчет стоимости государственной услуги по оказанию дополнительного спортивного образования </w:t>
      </w:r>
      <w:r w:rsidR="00FE651D">
        <w:rPr>
          <w:b/>
          <w:sz w:val="28"/>
          <w:szCs w:val="28"/>
        </w:rPr>
        <w:t>в сфере физическая культура и спорт.</w:t>
      </w:r>
    </w:p>
    <w:p w:rsidR="00FA52F0" w:rsidRDefault="00FA52F0" w:rsidP="00FA52F0">
      <w:pPr>
        <w:jc w:val="center"/>
        <w:rPr>
          <w:b/>
          <w:sz w:val="28"/>
          <w:szCs w:val="28"/>
        </w:rPr>
      </w:pPr>
    </w:p>
    <w:p w:rsidR="00FA52F0" w:rsidRPr="00353EEA" w:rsidRDefault="00FA52F0" w:rsidP="00FA52F0">
      <w:pPr>
        <w:pStyle w:val="af2"/>
        <w:spacing w:line="240" w:lineRule="auto"/>
        <w:rPr>
          <w:sz w:val="28"/>
          <w:szCs w:val="28"/>
        </w:rPr>
      </w:pPr>
      <w:r>
        <w:rPr>
          <w:sz w:val="28"/>
          <w:szCs w:val="28"/>
        </w:rPr>
        <w:tab/>
        <w:t>1.Стоимость</w:t>
      </w:r>
      <w:r w:rsidRPr="00353EEA">
        <w:rPr>
          <w:sz w:val="28"/>
          <w:szCs w:val="28"/>
        </w:rPr>
        <w:t xml:space="preserve"> государственной услуги</w:t>
      </w:r>
      <w:r w:rsidR="00F3143E">
        <w:rPr>
          <w:sz w:val="28"/>
          <w:szCs w:val="28"/>
        </w:rPr>
        <w:t xml:space="preserve"> </w:t>
      </w:r>
      <w:r w:rsidRPr="00353EEA">
        <w:rPr>
          <w:sz w:val="28"/>
          <w:szCs w:val="28"/>
        </w:rPr>
        <w:t xml:space="preserve">по </w:t>
      </w:r>
      <w:r>
        <w:rPr>
          <w:sz w:val="28"/>
          <w:szCs w:val="28"/>
        </w:rPr>
        <w:t>оказанию</w:t>
      </w:r>
      <w:r w:rsidRPr="00353EEA">
        <w:rPr>
          <w:sz w:val="28"/>
          <w:szCs w:val="28"/>
        </w:rPr>
        <w:t xml:space="preserve"> дополнительного спортивного образования </w:t>
      </w:r>
      <w:r w:rsidR="00FE651D">
        <w:rPr>
          <w:sz w:val="28"/>
          <w:szCs w:val="28"/>
        </w:rPr>
        <w:t xml:space="preserve">в сфере физическая культура и спорт </w:t>
      </w:r>
      <w:r w:rsidRPr="00353EEA">
        <w:rPr>
          <w:sz w:val="28"/>
          <w:szCs w:val="28"/>
        </w:rPr>
        <w:t>рассчитывается как норматив финансирования учреждений,</w:t>
      </w:r>
      <w:r w:rsidRPr="00C313CD">
        <w:rPr>
          <w:sz w:val="28"/>
          <w:szCs w:val="28"/>
        </w:rPr>
        <w:t xml:space="preserve"> </w:t>
      </w:r>
      <w:r>
        <w:rPr>
          <w:sz w:val="28"/>
          <w:szCs w:val="28"/>
        </w:rPr>
        <w:t>оказывающих</w:t>
      </w:r>
      <w:r w:rsidRPr="00353EEA">
        <w:rPr>
          <w:sz w:val="28"/>
          <w:szCs w:val="28"/>
        </w:rPr>
        <w:t xml:space="preserve"> данную государственную услугу.</w:t>
      </w:r>
    </w:p>
    <w:p w:rsidR="00FA52F0" w:rsidRPr="00353EEA" w:rsidRDefault="00FA52F0" w:rsidP="00FA52F0">
      <w:pPr>
        <w:pStyle w:val="ab"/>
        <w:spacing w:after="0"/>
        <w:ind w:firstLine="709"/>
        <w:jc w:val="both"/>
        <w:rPr>
          <w:sz w:val="28"/>
          <w:szCs w:val="28"/>
        </w:rPr>
      </w:pPr>
      <w:r>
        <w:rPr>
          <w:sz w:val="28"/>
          <w:szCs w:val="28"/>
        </w:rPr>
        <w:t>2.Стоимость</w:t>
      </w:r>
      <w:r w:rsidRPr="00353EEA">
        <w:rPr>
          <w:sz w:val="28"/>
          <w:szCs w:val="28"/>
        </w:rPr>
        <w:t xml:space="preserve"> государственной услуги </w:t>
      </w:r>
      <w:r w:rsidR="00FE651D">
        <w:rPr>
          <w:sz w:val="28"/>
          <w:szCs w:val="28"/>
        </w:rPr>
        <w:t>п</w:t>
      </w:r>
      <w:r w:rsidRPr="00353EEA">
        <w:rPr>
          <w:sz w:val="28"/>
          <w:szCs w:val="28"/>
        </w:rPr>
        <w:t xml:space="preserve">о </w:t>
      </w:r>
      <w:r>
        <w:rPr>
          <w:sz w:val="28"/>
          <w:szCs w:val="28"/>
        </w:rPr>
        <w:t>оказанию</w:t>
      </w:r>
      <w:r w:rsidRPr="00353EEA">
        <w:rPr>
          <w:sz w:val="28"/>
          <w:szCs w:val="28"/>
        </w:rPr>
        <w:t xml:space="preserve"> дополнительного образования </w:t>
      </w:r>
      <w:r w:rsidR="00FE651D">
        <w:rPr>
          <w:sz w:val="28"/>
          <w:szCs w:val="28"/>
        </w:rPr>
        <w:t xml:space="preserve">в сфере физическая культура и спорт </w:t>
      </w:r>
      <w:r w:rsidRPr="00353EEA">
        <w:rPr>
          <w:sz w:val="28"/>
          <w:szCs w:val="28"/>
        </w:rPr>
        <w:t>в расчете на одного обучающегося определяется на основе:</w:t>
      </w:r>
    </w:p>
    <w:p w:rsidR="00FA52F0" w:rsidRPr="00353EEA" w:rsidRDefault="00FA52F0" w:rsidP="00FA52F0">
      <w:pPr>
        <w:pStyle w:val="a7"/>
        <w:tabs>
          <w:tab w:val="clear" w:pos="1080"/>
        </w:tabs>
        <w:spacing w:line="240" w:lineRule="auto"/>
        <w:ind w:left="0" w:firstLine="708"/>
        <w:rPr>
          <w:sz w:val="28"/>
          <w:szCs w:val="28"/>
        </w:rPr>
      </w:pPr>
      <w:r>
        <w:rPr>
          <w:sz w:val="28"/>
          <w:szCs w:val="28"/>
        </w:rPr>
        <w:t>-</w:t>
      </w:r>
      <w:r w:rsidRPr="00353EEA">
        <w:rPr>
          <w:sz w:val="28"/>
          <w:szCs w:val="28"/>
        </w:rPr>
        <w:t>стандартной (базовой) стоимости государственной услуги;</w:t>
      </w:r>
    </w:p>
    <w:p w:rsidR="00FA52F0" w:rsidRPr="00353EEA" w:rsidRDefault="00FA52F0" w:rsidP="00FA52F0">
      <w:pPr>
        <w:pStyle w:val="a7"/>
        <w:tabs>
          <w:tab w:val="clear" w:pos="1080"/>
        </w:tabs>
        <w:spacing w:line="240" w:lineRule="auto"/>
        <w:ind w:left="0" w:firstLine="708"/>
        <w:rPr>
          <w:sz w:val="28"/>
          <w:szCs w:val="28"/>
        </w:rPr>
      </w:pPr>
      <w:r>
        <w:rPr>
          <w:sz w:val="28"/>
          <w:szCs w:val="28"/>
        </w:rPr>
        <w:t>-</w:t>
      </w:r>
      <w:r w:rsidRPr="00353EEA">
        <w:rPr>
          <w:sz w:val="28"/>
          <w:szCs w:val="28"/>
        </w:rPr>
        <w:t>нормативного соотношения ставок заработной платы педагогических работников и ставок заработной платы административно-управленческого, учебно-вспомогательного и обслуживающего персонала;</w:t>
      </w:r>
    </w:p>
    <w:p w:rsidR="00FA52F0" w:rsidRDefault="00FA52F0" w:rsidP="00FA52F0">
      <w:pPr>
        <w:pStyle w:val="a7"/>
        <w:tabs>
          <w:tab w:val="clear" w:pos="1080"/>
        </w:tabs>
        <w:spacing w:line="240" w:lineRule="auto"/>
        <w:ind w:left="720" w:firstLine="0"/>
        <w:rPr>
          <w:sz w:val="28"/>
          <w:szCs w:val="28"/>
        </w:rPr>
      </w:pPr>
      <w:r>
        <w:rPr>
          <w:sz w:val="28"/>
          <w:szCs w:val="28"/>
        </w:rPr>
        <w:t>-</w:t>
      </w:r>
      <w:r w:rsidRPr="00353EEA">
        <w:rPr>
          <w:sz w:val="28"/>
          <w:szCs w:val="28"/>
        </w:rPr>
        <w:t>нормативного соотношения тар</w:t>
      </w:r>
      <w:r>
        <w:rPr>
          <w:sz w:val="28"/>
          <w:szCs w:val="28"/>
        </w:rPr>
        <w:t xml:space="preserve">ифного фонда и фонда надбавок и </w:t>
      </w:r>
    </w:p>
    <w:p w:rsidR="00FA52F0" w:rsidRPr="00353EEA" w:rsidRDefault="00FA52F0" w:rsidP="00FA52F0">
      <w:pPr>
        <w:pStyle w:val="a7"/>
        <w:tabs>
          <w:tab w:val="clear" w:pos="1080"/>
        </w:tabs>
        <w:spacing w:line="240" w:lineRule="auto"/>
        <w:ind w:left="0" w:firstLine="0"/>
        <w:rPr>
          <w:sz w:val="28"/>
          <w:szCs w:val="28"/>
        </w:rPr>
      </w:pPr>
      <w:r w:rsidRPr="00353EEA">
        <w:rPr>
          <w:sz w:val="28"/>
          <w:szCs w:val="28"/>
        </w:rPr>
        <w:t>доплат;</w:t>
      </w:r>
    </w:p>
    <w:p w:rsidR="00FA52F0" w:rsidRPr="00353EEA" w:rsidRDefault="00FA52F0" w:rsidP="00FA52F0">
      <w:pPr>
        <w:pStyle w:val="a7"/>
        <w:tabs>
          <w:tab w:val="clear" w:pos="1080"/>
        </w:tabs>
        <w:spacing w:line="240" w:lineRule="auto"/>
        <w:ind w:left="0" w:firstLine="720"/>
        <w:rPr>
          <w:sz w:val="28"/>
          <w:szCs w:val="28"/>
        </w:rPr>
      </w:pPr>
      <w:r>
        <w:rPr>
          <w:sz w:val="28"/>
          <w:szCs w:val="28"/>
        </w:rPr>
        <w:t>-</w:t>
      </w:r>
      <w:r w:rsidRPr="00353EEA">
        <w:rPr>
          <w:sz w:val="28"/>
          <w:szCs w:val="28"/>
        </w:rPr>
        <w:t>расходов на обеспечение образовательного процесса (расходы на приобретение наглядных пособий, технических средств, обучения, расходных материалов, канцелярских товаров, хозяйственные расходы);</w:t>
      </w:r>
    </w:p>
    <w:p w:rsidR="00FA52F0" w:rsidRPr="00353EEA" w:rsidRDefault="00FA52F0" w:rsidP="00FA52F0">
      <w:pPr>
        <w:pStyle w:val="a7"/>
        <w:tabs>
          <w:tab w:val="clear" w:pos="1080"/>
        </w:tabs>
        <w:spacing w:line="240" w:lineRule="auto"/>
        <w:ind w:left="0" w:firstLine="720"/>
        <w:rPr>
          <w:sz w:val="28"/>
          <w:szCs w:val="28"/>
        </w:rPr>
      </w:pPr>
      <w:r>
        <w:rPr>
          <w:sz w:val="28"/>
          <w:szCs w:val="28"/>
        </w:rPr>
        <w:t>-</w:t>
      </w:r>
      <w:r w:rsidRPr="00353EEA">
        <w:rPr>
          <w:sz w:val="28"/>
          <w:szCs w:val="28"/>
        </w:rPr>
        <w:t>норм регионального законодательства дополнительно к нормам федерального законодательства.</w:t>
      </w:r>
    </w:p>
    <w:p w:rsidR="00FA52F0" w:rsidRPr="00353EEA" w:rsidRDefault="00FA52F0" w:rsidP="00FA52F0">
      <w:pPr>
        <w:pStyle w:val="a4"/>
        <w:spacing w:line="240" w:lineRule="auto"/>
        <w:rPr>
          <w:sz w:val="28"/>
          <w:szCs w:val="28"/>
        </w:rPr>
      </w:pPr>
      <w:r>
        <w:rPr>
          <w:sz w:val="28"/>
          <w:szCs w:val="28"/>
        </w:rPr>
        <w:t>3.</w:t>
      </w:r>
      <w:r w:rsidRPr="00353EEA">
        <w:rPr>
          <w:sz w:val="28"/>
          <w:szCs w:val="28"/>
        </w:rPr>
        <w:t xml:space="preserve">Для расчета стоимости государственной услуги </w:t>
      </w:r>
      <w:r>
        <w:rPr>
          <w:sz w:val="28"/>
          <w:szCs w:val="28"/>
        </w:rPr>
        <w:t xml:space="preserve">по оказанию дополнительного спортивного образования </w:t>
      </w:r>
      <w:r w:rsidR="00FE651D">
        <w:rPr>
          <w:sz w:val="28"/>
          <w:szCs w:val="28"/>
        </w:rPr>
        <w:t xml:space="preserve">в сфере физическая культура и спорт </w:t>
      </w:r>
      <w:r w:rsidRPr="00353EEA">
        <w:rPr>
          <w:sz w:val="28"/>
          <w:szCs w:val="28"/>
        </w:rPr>
        <w:t xml:space="preserve">применяются показатели, формирующие «минимальную» величину норматива </w:t>
      </w:r>
      <w:r>
        <w:rPr>
          <w:sz w:val="28"/>
          <w:szCs w:val="28"/>
        </w:rPr>
        <w:t>стоимости</w:t>
      </w:r>
      <w:r w:rsidRPr="00353EEA">
        <w:rPr>
          <w:sz w:val="28"/>
          <w:szCs w:val="28"/>
        </w:rPr>
        <w:t xml:space="preserve"> государственной услуги по </w:t>
      </w:r>
      <w:r>
        <w:rPr>
          <w:sz w:val="28"/>
          <w:szCs w:val="28"/>
        </w:rPr>
        <w:t>оказанию</w:t>
      </w:r>
      <w:r w:rsidRPr="00353EEA">
        <w:rPr>
          <w:sz w:val="28"/>
          <w:szCs w:val="28"/>
        </w:rPr>
        <w:t xml:space="preserve"> дополнительного спортивного образования, исходя из норм федерального законодательства.</w:t>
      </w:r>
    </w:p>
    <w:p w:rsidR="00FA52F0" w:rsidRDefault="00FA52F0" w:rsidP="00FA52F0">
      <w:pPr>
        <w:pStyle w:val="a4"/>
        <w:spacing w:line="240" w:lineRule="auto"/>
        <w:rPr>
          <w:sz w:val="28"/>
          <w:szCs w:val="28"/>
        </w:rPr>
      </w:pPr>
      <w:r w:rsidRPr="00353EEA">
        <w:rPr>
          <w:sz w:val="28"/>
          <w:szCs w:val="28"/>
        </w:rPr>
        <w:lastRenderedPageBreak/>
        <w:t xml:space="preserve">В рамках </w:t>
      </w:r>
      <w:r w:rsidR="006D2F17">
        <w:rPr>
          <w:sz w:val="28"/>
          <w:szCs w:val="28"/>
        </w:rPr>
        <w:t>Порядка</w:t>
      </w:r>
      <w:r w:rsidRPr="00353EEA">
        <w:rPr>
          <w:sz w:val="28"/>
          <w:szCs w:val="28"/>
        </w:rPr>
        <w:t xml:space="preserve"> учтены следующие особенности учреждений дополнительного спортивного образования:</w:t>
      </w:r>
    </w:p>
    <w:p w:rsidR="00FA52F0" w:rsidRDefault="00FA52F0" w:rsidP="00FA52F0">
      <w:pPr>
        <w:pStyle w:val="a4"/>
        <w:spacing w:line="240" w:lineRule="auto"/>
        <w:rPr>
          <w:sz w:val="28"/>
          <w:szCs w:val="28"/>
        </w:rPr>
      </w:pPr>
      <w:r>
        <w:rPr>
          <w:sz w:val="28"/>
          <w:szCs w:val="28"/>
        </w:rPr>
        <w:t>-е</w:t>
      </w:r>
      <w:r w:rsidRPr="00353EEA">
        <w:rPr>
          <w:sz w:val="28"/>
          <w:szCs w:val="28"/>
        </w:rPr>
        <w:t>диницей норматива данной государственной услуги является стоимость обучения 1 учащегося в течение 1 года на соответствующем этапе</w:t>
      </w:r>
      <w:r>
        <w:rPr>
          <w:sz w:val="28"/>
          <w:szCs w:val="28"/>
        </w:rPr>
        <w:t xml:space="preserve"> учебно-тренировочного процесса;</w:t>
      </w:r>
    </w:p>
    <w:p w:rsidR="00FA52F0" w:rsidRPr="00353EEA" w:rsidRDefault="00FA52F0" w:rsidP="00FA52F0">
      <w:pPr>
        <w:pStyle w:val="a4"/>
        <w:spacing w:line="240" w:lineRule="auto"/>
        <w:rPr>
          <w:sz w:val="28"/>
          <w:szCs w:val="28"/>
        </w:rPr>
      </w:pPr>
      <w:r>
        <w:rPr>
          <w:sz w:val="28"/>
          <w:szCs w:val="28"/>
        </w:rPr>
        <w:t>-в</w:t>
      </w:r>
      <w:r w:rsidRPr="00353EEA">
        <w:rPr>
          <w:sz w:val="28"/>
          <w:szCs w:val="28"/>
        </w:rPr>
        <w:t xml:space="preserve"> типовой учебный план входит проведение учебно-тренировочных сборов для подготовки к соревнованиям (в учебных планах общего образования детей этот пункт отсутствует).</w:t>
      </w:r>
    </w:p>
    <w:p w:rsidR="00FA52F0" w:rsidRDefault="00FA52F0" w:rsidP="00FA52F0">
      <w:pPr>
        <w:pStyle w:val="a4"/>
        <w:spacing w:line="240" w:lineRule="auto"/>
        <w:rPr>
          <w:sz w:val="28"/>
          <w:szCs w:val="28"/>
        </w:rPr>
      </w:pPr>
      <w:r w:rsidRPr="00353EEA">
        <w:rPr>
          <w:sz w:val="28"/>
          <w:szCs w:val="28"/>
        </w:rPr>
        <w:t>Для спортивных школ:</w:t>
      </w:r>
    </w:p>
    <w:p w:rsidR="00FA52F0" w:rsidRDefault="00FA52F0" w:rsidP="00FA52F0">
      <w:pPr>
        <w:pStyle w:val="a4"/>
        <w:spacing w:line="240" w:lineRule="auto"/>
        <w:rPr>
          <w:sz w:val="28"/>
          <w:szCs w:val="28"/>
        </w:rPr>
      </w:pPr>
      <w:r>
        <w:rPr>
          <w:sz w:val="28"/>
          <w:szCs w:val="28"/>
        </w:rPr>
        <w:t>-</w:t>
      </w:r>
      <w:r w:rsidRPr="00860723">
        <w:rPr>
          <w:sz w:val="28"/>
          <w:szCs w:val="28"/>
        </w:rPr>
        <w:t>к областным, краевым, республиканским, городов Москвы и Санкт-Петербурга продолжительностью до 12 дней;</w:t>
      </w:r>
    </w:p>
    <w:p w:rsidR="00FA52F0" w:rsidRPr="00860723" w:rsidRDefault="00FA52F0" w:rsidP="00FA52F0">
      <w:pPr>
        <w:pStyle w:val="a4"/>
        <w:spacing w:line="240" w:lineRule="auto"/>
        <w:rPr>
          <w:sz w:val="28"/>
          <w:szCs w:val="28"/>
        </w:rPr>
      </w:pPr>
      <w:r>
        <w:rPr>
          <w:sz w:val="28"/>
          <w:szCs w:val="28"/>
        </w:rPr>
        <w:t>-</w:t>
      </w:r>
      <w:r w:rsidRPr="00860723">
        <w:rPr>
          <w:sz w:val="28"/>
          <w:szCs w:val="28"/>
        </w:rPr>
        <w:t>к всероссийским и международным соревнованиям до 18 дней.</w:t>
      </w:r>
    </w:p>
    <w:p w:rsidR="00FA52F0" w:rsidRPr="00E103A0" w:rsidRDefault="00FA52F0" w:rsidP="00FA52F0">
      <w:pPr>
        <w:pStyle w:val="a4"/>
        <w:spacing w:line="240" w:lineRule="auto"/>
        <w:ind w:firstLine="0"/>
        <w:rPr>
          <w:sz w:val="22"/>
          <w:szCs w:val="22"/>
        </w:rPr>
      </w:pPr>
      <w:r w:rsidRPr="00E103A0">
        <w:rPr>
          <w:rStyle w:val="af0"/>
          <w:sz w:val="22"/>
          <w:szCs w:val="22"/>
        </w:rPr>
        <w:t>Примечание:</w:t>
      </w:r>
      <w:r w:rsidRPr="00E103A0">
        <w:rPr>
          <w:sz w:val="22"/>
          <w:szCs w:val="22"/>
        </w:rPr>
        <w:t xml:space="preserve"> </w:t>
      </w:r>
    </w:p>
    <w:p w:rsidR="00FA52F0" w:rsidRPr="00E103A0" w:rsidRDefault="00FA52F0" w:rsidP="00FA52F0">
      <w:pPr>
        <w:pStyle w:val="af1"/>
        <w:ind w:left="0"/>
        <w:rPr>
          <w:szCs w:val="22"/>
        </w:rPr>
      </w:pPr>
      <w:r w:rsidRPr="00E103A0">
        <w:rPr>
          <w:szCs w:val="22"/>
        </w:rPr>
        <w:t>Не более 40% участников региональных соревнований направляются на всероссийские и международные соревнования.</w:t>
      </w:r>
    </w:p>
    <w:p w:rsidR="00FA52F0" w:rsidRPr="00304A50" w:rsidRDefault="00FA52F0" w:rsidP="00FA52F0">
      <w:pPr>
        <w:pStyle w:val="af2"/>
        <w:spacing w:line="240" w:lineRule="auto"/>
        <w:rPr>
          <w:sz w:val="28"/>
          <w:szCs w:val="28"/>
        </w:rPr>
      </w:pPr>
      <w:r>
        <w:rPr>
          <w:sz w:val="28"/>
          <w:szCs w:val="28"/>
        </w:rPr>
        <w:tab/>
      </w:r>
      <w:r w:rsidRPr="00304A50">
        <w:rPr>
          <w:sz w:val="28"/>
          <w:szCs w:val="28"/>
        </w:rPr>
        <w:t>Учебно-тренировочные занятия, в отделениях по видам спорта спортивной школы проводятся в соответствии с годовым учебным планом</w:t>
      </w:r>
      <w:r>
        <w:rPr>
          <w:sz w:val="28"/>
          <w:szCs w:val="28"/>
        </w:rPr>
        <w:t>,</w:t>
      </w:r>
      <w:r w:rsidRPr="00304A50">
        <w:rPr>
          <w:sz w:val="28"/>
          <w:szCs w:val="28"/>
        </w:rPr>
        <w:t xml:space="preserve"> рассчитанным на 46 недель учебно-тренировочных занятий, непосредственно в условиях спортивной школы и дополнительно 6 недель – в условиях оздоровительно-спортивного лагеря и по индивидуальным планам учащихся на период их активного отдыха (в учебных планах общего образования детей этот пункт отсутствует).</w:t>
      </w:r>
    </w:p>
    <w:p w:rsidR="00FA52F0" w:rsidRPr="00304A50" w:rsidRDefault="00FA52F0" w:rsidP="00FA52F0">
      <w:pPr>
        <w:pStyle w:val="a4"/>
        <w:spacing w:line="240" w:lineRule="auto"/>
        <w:rPr>
          <w:sz w:val="28"/>
          <w:szCs w:val="28"/>
        </w:rPr>
      </w:pPr>
      <w:r w:rsidRPr="00304A50">
        <w:rPr>
          <w:sz w:val="28"/>
          <w:szCs w:val="28"/>
        </w:rPr>
        <w:t>Продолжительность одного занятия в группах спортивно-оздоровительной направленности и начальной подготовки не должна превышать двух академических часов, в учебно-тренировочных группах – трех академических часов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w:t>
      </w:r>
    </w:p>
    <w:p w:rsidR="00FA52F0" w:rsidRPr="00304A50" w:rsidRDefault="00FA52F0" w:rsidP="00FA52F0">
      <w:pPr>
        <w:pStyle w:val="a4"/>
        <w:spacing w:line="240" w:lineRule="auto"/>
        <w:rPr>
          <w:sz w:val="28"/>
          <w:szCs w:val="28"/>
        </w:rPr>
      </w:pPr>
      <w:r w:rsidRPr="00304A50">
        <w:rPr>
          <w:sz w:val="28"/>
          <w:szCs w:val="28"/>
        </w:rPr>
        <w:t>Спортивной школе рекомендуется для подготовки обучающихся в личных и командных видах спортивных дисциплин, в том числе по игровым видам спорта проводить учебно-тренировочные сборы продолжительностью до 12 дней к муниципальным, региональным и  до 18 дней к всероссийским и международным соревнованиям.</w:t>
      </w:r>
    </w:p>
    <w:p w:rsidR="00FA52F0" w:rsidRDefault="00FA52F0" w:rsidP="00FA52F0">
      <w:pPr>
        <w:pStyle w:val="a4"/>
        <w:spacing w:line="240" w:lineRule="auto"/>
        <w:rPr>
          <w:sz w:val="28"/>
          <w:szCs w:val="28"/>
        </w:rPr>
      </w:pPr>
      <w:r w:rsidRPr="00304A50">
        <w:rPr>
          <w:sz w:val="28"/>
          <w:szCs w:val="28"/>
        </w:rPr>
        <w:t>Группы высшего спортивного мастерства могут работать в режиме постоянно действующих учебно-тренировочных сборов по подготовке к международным, всероссийским соревнованиям, матчевым встречам и международным турнирам продолжительностью до 100 дней для выявления и подготовки перспективных спортсменов, кандидатов в муниципальную, региональную сборные команды и до 250 дней для подготовки спортсменов, включенных в составы сборных команд Российской Федерации.</w:t>
      </w:r>
    </w:p>
    <w:p w:rsidR="00FA52F0" w:rsidRPr="00304A50" w:rsidRDefault="00FA52F0" w:rsidP="00FA52F0">
      <w:pPr>
        <w:pStyle w:val="a4"/>
        <w:spacing w:line="240" w:lineRule="auto"/>
        <w:rPr>
          <w:sz w:val="28"/>
          <w:szCs w:val="28"/>
        </w:rPr>
      </w:pPr>
    </w:p>
    <w:p w:rsidR="00FA52F0" w:rsidRPr="0091100D" w:rsidRDefault="00FA52F0" w:rsidP="00FA52F0">
      <w:pPr>
        <w:pStyle w:val="4"/>
        <w:spacing w:before="0" w:after="0"/>
        <w:jc w:val="center"/>
        <w:rPr>
          <w:b w:val="0"/>
        </w:rPr>
      </w:pPr>
      <w:r w:rsidRPr="0091100D">
        <w:rPr>
          <w:b w:val="0"/>
        </w:rPr>
        <w:lastRenderedPageBreak/>
        <w:t>4.Обеспечение спортивной одеждой, обувью и инвентарем.</w:t>
      </w:r>
    </w:p>
    <w:p w:rsidR="00FA52F0" w:rsidRPr="00052805" w:rsidRDefault="00FA52F0" w:rsidP="00FA52F0">
      <w:pPr>
        <w:pStyle w:val="4"/>
        <w:spacing w:before="0" w:after="0"/>
        <w:jc w:val="center"/>
        <w:rPr>
          <w:b w:val="0"/>
        </w:rPr>
      </w:pPr>
      <w:r>
        <w:rPr>
          <w:b w:val="0"/>
        </w:rPr>
        <w:t xml:space="preserve"> </w:t>
      </w:r>
    </w:p>
    <w:p w:rsidR="00FA52F0" w:rsidRPr="00304A50" w:rsidRDefault="00FA52F0" w:rsidP="00FA52F0">
      <w:pPr>
        <w:pStyle w:val="a4"/>
        <w:spacing w:line="240" w:lineRule="auto"/>
        <w:rPr>
          <w:sz w:val="28"/>
          <w:szCs w:val="28"/>
        </w:rPr>
      </w:pPr>
      <w:r w:rsidRPr="00304A50">
        <w:rPr>
          <w:sz w:val="28"/>
          <w:szCs w:val="28"/>
        </w:rPr>
        <w:t>В целях совершенствования материально-технического обеспечения занимающихся физической культурой и спортом, Госкомспортом принят приказ № 190/л об утверждении табеля обеспечения спортивной одеждой, обувью и инвентарем индивидуального пользования"</w:t>
      </w:r>
      <w:r w:rsidRPr="00304A50">
        <w:rPr>
          <w:rStyle w:val="ac"/>
          <w:color w:val="000000"/>
          <w:sz w:val="28"/>
          <w:szCs w:val="28"/>
        </w:rPr>
        <w:footnoteReference w:id="2"/>
      </w:r>
      <w:r w:rsidRPr="00304A50">
        <w:rPr>
          <w:sz w:val="28"/>
          <w:szCs w:val="28"/>
        </w:rPr>
        <w:t xml:space="preserve"> спортивных школ (СДЮШОР, ДЮСШ, ШВСМ). В методических рекомендациях, утвержденных этим же приказом, подробно описан порядок планирования и распределения расходов на приобретение спортивной одежды, обуви, спортивного инвентаря и оборудования по экономическим статьям сметы доходов и расходов.</w:t>
      </w:r>
    </w:p>
    <w:p w:rsidR="00FA52F0" w:rsidRDefault="00FA52F0" w:rsidP="00FA52F0">
      <w:pPr>
        <w:pStyle w:val="a4"/>
        <w:spacing w:line="240" w:lineRule="auto"/>
        <w:rPr>
          <w:sz w:val="28"/>
          <w:szCs w:val="28"/>
        </w:rPr>
      </w:pPr>
      <w:r>
        <w:rPr>
          <w:sz w:val="28"/>
          <w:szCs w:val="28"/>
        </w:rPr>
        <w:t>4.</w:t>
      </w:r>
      <w:r w:rsidR="009A52FE">
        <w:rPr>
          <w:sz w:val="28"/>
          <w:szCs w:val="28"/>
        </w:rPr>
        <w:t>1</w:t>
      </w:r>
      <w:r>
        <w:rPr>
          <w:sz w:val="28"/>
          <w:szCs w:val="28"/>
        </w:rPr>
        <w:t>.</w:t>
      </w:r>
      <w:r w:rsidRPr="001D796A">
        <w:rPr>
          <w:sz w:val="28"/>
          <w:szCs w:val="28"/>
        </w:rPr>
        <w:t xml:space="preserve">При расчете </w:t>
      </w:r>
      <w:r>
        <w:rPr>
          <w:sz w:val="28"/>
          <w:szCs w:val="28"/>
        </w:rPr>
        <w:t>стоимости</w:t>
      </w:r>
      <w:r w:rsidRPr="001D796A">
        <w:rPr>
          <w:sz w:val="28"/>
          <w:szCs w:val="28"/>
        </w:rPr>
        <w:t xml:space="preserve"> государственной услуги по </w:t>
      </w:r>
      <w:r>
        <w:rPr>
          <w:sz w:val="28"/>
          <w:szCs w:val="28"/>
        </w:rPr>
        <w:t>оказанию</w:t>
      </w:r>
      <w:r w:rsidRPr="001D796A">
        <w:rPr>
          <w:sz w:val="28"/>
          <w:szCs w:val="28"/>
        </w:rPr>
        <w:t xml:space="preserve"> дополнительного спортивного образования </w:t>
      </w:r>
      <w:r w:rsidR="00FE651D">
        <w:rPr>
          <w:sz w:val="28"/>
          <w:szCs w:val="28"/>
        </w:rPr>
        <w:t xml:space="preserve">с сфере физическая культура и спорт </w:t>
      </w:r>
      <w:r w:rsidRPr="001D796A">
        <w:rPr>
          <w:sz w:val="28"/>
          <w:szCs w:val="28"/>
        </w:rPr>
        <w:t>рассчитываются следующие нормативы:</w:t>
      </w:r>
    </w:p>
    <w:p w:rsidR="00FA52F0" w:rsidRPr="001D796A" w:rsidRDefault="00FA52F0" w:rsidP="00FA52F0">
      <w:pPr>
        <w:pStyle w:val="a7"/>
        <w:tabs>
          <w:tab w:val="clear" w:pos="1080"/>
        </w:tabs>
        <w:spacing w:line="240" w:lineRule="auto"/>
        <w:rPr>
          <w:sz w:val="28"/>
          <w:szCs w:val="28"/>
        </w:rPr>
      </w:pPr>
      <w:r>
        <w:rPr>
          <w:sz w:val="28"/>
          <w:szCs w:val="28"/>
        </w:rPr>
        <w:t>-</w:t>
      </w:r>
      <w:r w:rsidRPr="001D796A">
        <w:rPr>
          <w:sz w:val="28"/>
          <w:szCs w:val="28"/>
        </w:rPr>
        <w:t>фонд оплаты труда с отчислениями на социальные нужды;</w:t>
      </w:r>
    </w:p>
    <w:p w:rsidR="00FA52F0" w:rsidRPr="001D796A" w:rsidRDefault="00FA52F0" w:rsidP="00FA52F0">
      <w:pPr>
        <w:pStyle w:val="a7"/>
        <w:tabs>
          <w:tab w:val="clear" w:pos="1080"/>
        </w:tabs>
        <w:spacing w:line="240" w:lineRule="auto"/>
        <w:ind w:left="851" w:hanging="131"/>
        <w:rPr>
          <w:sz w:val="28"/>
          <w:szCs w:val="28"/>
        </w:rPr>
      </w:pPr>
      <w:r>
        <w:rPr>
          <w:sz w:val="28"/>
          <w:szCs w:val="28"/>
        </w:rPr>
        <w:t>-</w:t>
      </w:r>
      <w:r w:rsidRPr="001D796A">
        <w:rPr>
          <w:sz w:val="28"/>
          <w:szCs w:val="28"/>
        </w:rPr>
        <w:t>норматив материального обеспечения учебн</w:t>
      </w:r>
      <w:r>
        <w:rPr>
          <w:sz w:val="28"/>
          <w:szCs w:val="28"/>
        </w:rPr>
        <w:t xml:space="preserve">о-тренировочного </w:t>
      </w:r>
      <w:r w:rsidRPr="001D796A">
        <w:rPr>
          <w:sz w:val="28"/>
          <w:szCs w:val="28"/>
        </w:rPr>
        <w:t>процесса;</w:t>
      </w:r>
    </w:p>
    <w:p w:rsidR="00FA52F0" w:rsidRPr="001D796A" w:rsidRDefault="00FA52F0" w:rsidP="00FA52F0">
      <w:pPr>
        <w:pStyle w:val="a7"/>
        <w:tabs>
          <w:tab w:val="clear" w:pos="1080"/>
        </w:tabs>
        <w:spacing w:line="240" w:lineRule="auto"/>
        <w:ind w:left="851" w:hanging="131"/>
        <w:rPr>
          <w:sz w:val="28"/>
          <w:szCs w:val="28"/>
        </w:rPr>
      </w:pPr>
      <w:r>
        <w:rPr>
          <w:sz w:val="28"/>
          <w:szCs w:val="28"/>
        </w:rPr>
        <w:t>-</w:t>
      </w:r>
      <w:r w:rsidRPr="001D796A">
        <w:rPr>
          <w:sz w:val="28"/>
          <w:szCs w:val="28"/>
        </w:rPr>
        <w:t xml:space="preserve">норматив прочих затрат на обеспечение условий </w:t>
      </w:r>
      <w:r>
        <w:rPr>
          <w:sz w:val="28"/>
          <w:szCs w:val="28"/>
        </w:rPr>
        <w:t>оказания</w:t>
      </w:r>
      <w:r w:rsidRPr="001D796A">
        <w:rPr>
          <w:sz w:val="28"/>
          <w:szCs w:val="28"/>
        </w:rPr>
        <w:t xml:space="preserve"> услуг дополнительного образования детей в спортивных школах.</w:t>
      </w:r>
    </w:p>
    <w:p w:rsidR="00FA52F0" w:rsidRPr="001D796A" w:rsidRDefault="00FA52F0" w:rsidP="00FA52F0">
      <w:pPr>
        <w:pStyle w:val="af2"/>
        <w:spacing w:line="240" w:lineRule="auto"/>
        <w:ind w:firstLine="720"/>
        <w:rPr>
          <w:sz w:val="28"/>
          <w:szCs w:val="28"/>
        </w:rPr>
      </w:pPr>
      <w:r w:rsidRPr="001D796A">
        <w:rPr>
          <w:sz w:val="28"/>
          <w:szCs w:val="28"/>
        </w:rPr>
        <w:t>Расчет норматива расходов на реализацию образовательного стандарта дополнительного образования спортивной направленности осуществляется по формуле</w:t>
      </w:r>
      <w:r>
        <w:rPr>
          <w:sz w:val="28"/>
          <w:szCs w:val="28"/>
        </w:rPr>
        <w:t xml:space="preserve"> (</w:t>
      </w:r>
      <w:r w:rsidR="00681DD7">
        <w:rPr>
          <w:sz w:val="28"/>
          <w:szCs w:val="28"/>
        </w:rPr>
        <w:t>7</w:t>
      </w:r>
      <w:r>
        <w:rPr>
          <w:sz w:val="28"/>
          <w:szCs w:val="28"/>
        </w:rPr>
        <w:t>)</w:t>
      </w:r>
      <w:r w:rsidRPr="001D796A">
        <w:rPr>
          <w:sz w:val="28"/>
          <w:szCs w:val="28"/>
        </w:rPr>
        <w:t>:</w:t>
      </w:r>
    </w:p>
    <w:tbl>
      <w:tblPr>
        <w:tblW w:w="0" w:type="auto"/>
        <w:tblLook w:val="01E0"/>
      </w:tblPr>
      <w:tblGrid>
        <w:gridCol w:w="8303"/>
        <w:gridCol w:w="1177"/>
      </w:tblGrid>
      <w:tr w:rsidR="00FA52F0" w:rsidRPr="00BC144C" w:rsidTr="004058CF">
        <w:trPr>
          <w:trHeight w:val="205"/>
        </w:trPr>
        <w:tc>
          <w:tcPr>
            <w:tcW w:w="8303" w:type="dxa"/>
          </w:tcPr>
          <w:p w:rsidR="00FA52F0" w:rsidRPr="00BC144C" w:rsidRDefault="00FA52F0" w:rsidP="00681DD7">
            <w:pPr>
              <w:jc w:val="right"/>
              <w:rPr>
                <w:sz w:val="28"/>
                <w:szCs w:val="28"/>
              </w:rPr>
            </w:pPr>
            <w:r>
              <w:rPr>
                <w:i/>
                <w:sz w:val="28"/>
                <w:szCs w:val="28"/>
              </w:rPr>
              <w:t xml:space="preserve">                           </w:t>
            </w:r>
            <w:r w:rsidRPr="00BC144C">
              <w:rPr>
                <w:i/>
                <w:sz w:val="28"/>
                <w:szCs w:val="28"/>
              </w:rPr>
              <w:t>Ндо = ФОТобщ + Змо + Зпр</w:t>
            </w:r>
            <w:r>
              <w:rPr>
                <w:i/>
                <w:sz w:val="28"/>
                <w:szCs w:val="28"/>
              </w:rPr>
              <w:t xml:space="preserve">, где                           </w:t>
            </w:r>
            <w:r w:rsidRPr="00B53443">
              <w:rPr>
                <w:sz w:val="28"/>
                <w:szCs w:val="28"/>
              </w:rPr>
              <w:t>(</w:t>
            </w:r>
            <w:r w:rsidR="00681DD7">
              <w:rPr>
                <w:sz w:val="28"/>
                <w:szCs w:val="28"/>
              </w:rPr>
              <w:t>7</w:t>
            </w:r>
            <w:r w:rsidRPr="00B53443">
              <w:rPr>
                <w:sz w:val="28"/>
                <w:szCs w:val="28"/>
              </w:rPr>
              <w:t>)</w:t>
            </w:r>
            <w:r>
              <w:rPr>
                <w:i/>
                <w:sz w:val="28"/>
                <w:szCs w:val="28"/>
              </w:rPr>
              <w:t xml:space="preserve">                               </w:t>
            </w:r>
          </w:p>
        </w:tc>
        <w:tc>
          <w:tcPr>
            <w:tcW w:w="1177" w:type="dxa"/>
          </w:tcPr>
          <w:p w:rsidR="00FA52F0" w:rsidRPr="00BC144C" w:rsidRDefault="00FA52F0" w:rsidP="004058CF">
            <w:pPr>
              <w:pStyle w:val="a6"/>
              <w:keepNext/>
              <w:jc w:val="center"/>
              <w:rPr>
                <w:sz w:val="28"/>
                <w:szCs w:val="28"/>
              </w:rPr>
            </w:pPr>
          </w:p>
        </w:tc>
      </w:tr>
    </w:tbl>
    <w:p w:rsidR="00FA52F0" w:rsidRPr="001D796A" w:rsidRDefault="00FA52F0" w:rsidP="00FA52F0">
      <w:pPr>
        <w:pStyle w:val="a4"/>
        <w:spacing w:line="240" w:lineRule="auto"/>
        <w:rPr>
          <w:sz w:val="28"/>
          <w:szCs w:val="28"/>
        </w:rPr>
      </w:pPr>
      <w:r w:rsidRPr="001D796A">
        <w:rPr>
          <w:i/>
          <w:sz w:val="28"/>
          <w:szCs w:val="28"/>
        </w:rPr>
        <w:t xml:space="preserve">Ндо – </w:t>
      </w:r>
      <w:r w:rsidRPr="001D796A">
        <w:rPr>
          <w:sz w:val="28"/>
          <w:szCs w:val="28"/>
        </w:rPr>
        <w:t>норматив расходов на реализацию общеобразовательного стандарта дополнительного образования спортивной направленности, руб.,</w:t>
      </w:r>
    </w:p>
    <w:p w:rsidR="00FA52F0" w:rsidRPr="001D796A" w:rsidRDefault="00FA52F0" w:rsidP="00FA52F0">
      <w:pPr>
        <w:pStyle w:val="a4"/>
        <w:spacing w:line="240" w:lineRule="auto"/>
        <w:rPr>
          <w:sz w:val="28"/>
          <w:szCs w:val="28"/>
        </w:rPr>
      </w:pPr>
      <w:r w:rsidRPr="001D796A">
        <w:rPr>
          <w:i/>
          <w:sz w:val="28"/>
          <w:szCs w:val="28"/>
        </w:rPr>
        <w:t>ФОТ общ</w:t>
      </w:r>
      <w:r w:rsidRPr="001D796A">
        <w:rPr>
          <w:sz w:val="28"/>
          <w:szCs w:val="28"/>
        </w:rPr>
        <w:t xml:space="preserve"> – фонд оплаты труда с отчислениями на социальный нужды, руб.</w:t>
      </w:r>
      <w:r>
        <w:rPr>
          <w:sz w:val="28"/>
          <w:szCs w:val="28"/>
        </w:rPr>
        <w:t xml:space="preserve"> </w:t>
      </w:r>
      <w:r w:rsidRPr="00246D8E">
        <w:rPr>
          <w:sz w:val="28"/>
          <w:szCs w:val="28"/>
        </w:rPr>
        <w:t>(</w:t>
      </w:r>
      <w:r>
        <w:rPr>
          <w:sz w:val="28"/>
          <w:szCs w:val="28"/>
        </w:rPr>
        <w:t>по результатам распределения)</w:t>
      </w:r>
      <w:r w:rsidRPr="001D796A">
        <w:rPr>
          <w:sz w:val="28"/>
          <w:szCs w:val="28"/>
        </w:rPr>
        <w:t>,</w:t>
      </w:r>
    </w:p>
    <w:p w:rsidR="00FA52F0" w:rsidRPr="001D796A" w:rsidRDefault="00FA52F0" w:rsidP="00FA52F0">
      <w:pPr>
        <w:pStyle w:val="a4"/>
        <w:spacing w:line="240" w:lineRule="auto"/>
        <w:rPr>
          <w:sz w:val="28"/>
          <w:szCs w:val="28"/>
        </w:rPr>
      </w:pPr>
      <w:r w:rsidRPr="001D796A">
        <w:rPr>
          <w:i/>
          <w:sz w:val="28"/>
          <w:szCs w:val="28"/>
        </w:rPr>
        <w:t>З</w:t>
      </w:r>
      <w:r w:rsidRPr="001D796A">
        <w:rPr>
          <w:i/>
          <w:sz w:val="28"/>
          <w:szCs w:val="28"/>
          <w:vertAlign w:val="subscript"/>
        </w:rPr>
        <w:t>МО</w:t>
      </w:r>
      <w:r w:rsidRPr="001D796A">
        <w:rPr>
          <w:i/>
          <w:sz w:val="28"/>
          <w:szCs w:val="28"/>
        </w:rPr>
        <w:t xml:space="preserve"> – </w:t>
      </w:r>
      <w:r w:rsidRPr="001D796A">
        <w:rPr>
          <w:sz w:val="28"/>
          <w:szCs w:val="28"/>
        </w:rPr>
        <w:t>норматив материального обеспечения учебно-тренировочного процесса, руб.,</w:t>
      </w:r>
    </w:p>
    <w:p w:rsidR="00FA52F0" w:rsidRPr="001D796A" w:rsidRDefault="00FA52F0" w:rsidP="00FA52F0">
      <w:pPr>
        <w:pStyle w:val="a4"/>
        <w:spacing w:line="240" w:lineRule="auto"/>
        <w:rPr>
          <w:sz w:val="28"/>
          <w:szCs w:val="28"/>
        </w:rPr>
      </w:pPr>
      <w:r w:rsidRPr="001D796A">
        <w:rPr>
          <w:i/>
          <w:sz w:val="28"/>
          <w:szCs w:val="28"/>
        </w:rPr>
        <w:t>З</w:t>
      </w:r>
      <w:r w:rsidRPr="001D796A">
        <w:rPr>
          <w:i/>
          <w:sz w:val="28"/>
          <w:szCs w:val="28"/>
          <w:vertAlign w:val="subscript"/>
        </w:rPr>
        <w:t>ПР</w:t>
      </w:r>
      <w:r w:rsidRPr="001D796A">
        <w:rPr>
          <w:sz w:val="28"/>
          <w:szCs w:val="28"/>
        </w:rPr>
        <w:t xml:space="preserve"> – норматив прочих затрат на обеспечение условий предоставления услуг дополнительного образования детей в спортивных школах, руб.</w:t>
      </w:r>
    </w:p>
    <w:p w:rsidR="00FA52F0" w:rsidRPr="00BF4200" w:rsidRDefault="00FA52F0" w:rsidP="00FA52F0">
      <w:pPr>
        <w:ind w:firstLine="720"/>
        <w:jc w:val="both"/>
        <w:rPr>
          <w:sz w:val="28"/>
          <w:szCs w:val="28"/>
        </w:rPr>
      </w:pPr>
      <w:r w:rsidRPr="00BF4200">
        <w:rPr>
          <w:sz w:val="28"/>
          <w:szCs w:val="28"/>
        </w:rPr>
        <w:t>Таким образом, в норматив включаются все затраты, обусловленные деятельностью спортивной школы.</w:t>
      </w:r>
    </w:p>
    <w:p w:rsidR="00FA52F0" w:rsidRPr="00BF4200" w:rsidRDefault="00FA52F0" w:rsidP="00FA52F0">
      <w:pPr>
        <w:pStyle w:val="a4"/>
        <w:spacing w:line="240" w:lineRule="auto"/>
        <w:rPr>
          <w:sz w:val="28"/>
          <w:szCs w:val="28"/>
        </w:rPr>
      </w:pPr>
      <w:r>
        <w:rPr>
          <w:sz w:val="28"/>
          <w:szCs w:val="28"/>
        </w:rPr>
        <w:t>4.2.</w:t>
      </w:r>
      <w:r w:rsidRPr="00BF4200">
        <w:rPr>
          <w:sz w:val="28"/>
          <w:szCs w:val="28"/>
        </w:rPr>
        <w:t xml:space="preserve">Для расчета ФОТ в рамках норматива стоимости государственной услуги по </w:t>
      </w:r>
      <w:r>
        <w:rPr>
          <w:sz w:val="28"/>
          <w:szCs w:val="28"/>
        </w:rPr>
        <w:t>оказанию</w:t>
      </w:r>
      <w:r w:rsidRPr="00BF4200">
        <w:rPr>
          <w:sz w:val="28"/>
          <w:szCs w:val="28"/>
        </w:rPr>
        <w:t xml:space="preserve"> дополнительного спортивного образования используются данные </w:t>
      </w:r>
      <w:r>
        <w:rPr>
          <w:sz w:val="28"/>
          <w:szCs w:val="28"/>
        </w:rPr>
        <w:t>по минимальной норме</w:t>
      </w:r>
      <w:r w:rsidRPr="00BF4200">
        <w:rPr>
          <w:sz w:val="28"/>
          <w:szCs w:val="28"/>
        </w:rPr>
        <w:t xml:space="preserve"> наполняемости групп</w:t>
      </w:r>
      <w:r>
        <w:rPr>
          <w:sz w:val="28"/>
          <w:szCs w:val="28"/>
        </w:rPr>
        <w:t xml:space="preserve">, которые </w:t>
      </w:r>
      <w:r w:rsidRPr="00BF4200">
        <w:rPr>
          <w:sz w:val="28"/>
          <w:szCs w:val="28"/>
        </w:rPr>
        <w:t>устанавливается в зависимости от этапа подготовки.</w:t>
      </w:r>
    </w:p>
    <w:p w:rsidR="00FA52F0" w:rsidRPr="000B4A46" w:rsidRDefault="00FA52F0" w:rsidP="00FA52F0">
      <w:pPr>
        <w:pStyle w:val="a7"/>
        <w:tabs>
          <w:tab w:val="clear" w:pos="1080"/>
        </w:tabs>
        <w:spacing w:line="240" w:lineRule="auto"/>
        <w:ind w:left="0" w:firstLine="708"/>
        <w:rPr>
          <w:rStyle w:val="af0"/>
          <w:i w:val="0"/>
        </w:rPr>
      </w:pPr>
      <w:r w:rsidRPr="0021330A">
        <w:rPr>
          <w:sz w:val="28"/>
          <w:szCs w:val="28"/>
        </w:rPr>
        <w:t>Исходными данными для расчета ФОТ тренера-преподавателя является норматив оплаты труда тренера-преподавателя за подготовку одного занимающегося</w:t>
      </w:r>
      <w:r>
        <w:rPr>
          <w:sz w:val="28"/>
          <w:szCs w:val="28"/>
        </w:rPr>
        <w:t>.</w:t>
      </w:r>
      <w:r w:rsidRPr="000B4A46">
        <w:rPr>
          <w:rStyle w:val="af0"/>
          <w:i w:val="0"/>
        </w:rPr>
        <w:t xml:space="preserve"> </w:t>
      </w:r>
    </w:p>
    <w:p w:rsidR="00FA52F0" w:rsidRPr="0006570E" w:rsidRDefault="00FA52F0" w:rsidP="00FA52F0">
      <w:pPr>
        <w:pStyle w:val="a4"/>
        <w:spacing w:line="240" w:lineRule="auto"/>
        <w:rPr>
          <w:sz w:val="28"/>
          <w:szCs w:val="28"/>
          <w:highlight w:val="yellow"/>
        </w:rPr>
      </w:pPr>
      <w:r w:rsidRPr="0006570E">
        <w:rPr>
          <w:sz w:val="28"/>
          <w:szCs w:val="28"/>
        </w:rPr>
        <w:lastRenderedPageBreak/>
        <w:t>Расчет общего фонда оплаты труда тренеров-преподавателей производится в разрезе групп видов спорта, этапов подготовки и периода обучения. (ФОТ</w:t>
      </w:r>
      <w:r w:rsidRPr="0006570E">
        <w:rPr>
          <w:i/>
          <w:sz w:val="28"/>
          <w:szCs w:val="28"/>
        </w:rPr>
        <w:t>тр</w:t>
      </w:r>
      <w:r w:rsidRPr="0006570E">
        <w:rPr>
          <w:sz w:val="28"/>
          <w:szCs w:val="28"/>
        </w:rPr>
        <w:t>)</w:t>
      </w:r>
      <w:r>
        <w:rPr>
          <w:sz w:val="28"/>
          <w:szCs w:val="28"/>
        </w:rPr>
        <w:t xml:space="preserve"> (рассчитывается по формуле </w:t>
      </w:r>
      <w:r w:rsidR="00681DD7">
        <w:rPr>
          <w:sz w:val="28"/>
          <w:szCs w:val="28"/>
        </w:rPr>
        <w:t>8</w:t>
      </w:r>
      <w:r>
        <w:rPr>
          <w:sz w:val="28"/>
          <w:szCs w:val="28"/>
        </w:rPr>
        <w:t>):</w:t>
      </w:r>
    </w:p>
    <w:tbl>
      <w:tblPr>
        <w:tblW w:w="7061" w:type="dxa"/>
        <w:tblInd w:w="1668" w:type="dxa"/>
        <w:tblLook w:val="01E0"/>
      </w:tblPr>
      <w:tblGrid>
        <w:gridCol w:w="5743"/>
        <w:gridCol w:w="1318"/>
      </w:tblGrid>
      <w:tr w:rsidR="00FA52F0" w:rsidRPr="00721573" w:rsidTr="004058CF">
        <w:trPr>
          <w:trHeight w:val="583"/>
        </w:trPr>
        <w:tc>
          <w:tcPr>
            <w:tcW w:w="5743" w:type="dxa"/>
          </w:tcPr>
          <w:p w:rsidR="00FA52F0" w:rsidRPr="00BC144C" w:rsidRDefault="00FA52F0" w:rsidP="004058CF">
            <w:pPr>
              <w:pStyle w:val="a4"/>
              <w:spacing w:line="240" w:lineRule="auto"/>
              <w:jc w:val="center"/>
              <w:rPr>
                <w:sz w:val="18"/>
                <w:szCs w:val="18"/>
              </w:rPr>
            </w:pPr>
          </w:p>
          <w:p w:rsidR="00FA52F0" w:rsidRPr="00BC144C" w:rsidRDefault="00FA52F0" w:rsidP="004058CF">
            <w:pPr>
              <w:pStyle w:val="a4"/>
              <w:spacing w:line="240" w:lineRule="auto"/>
              <w:rPr>
                <w:i/>
                <w:sz w:val="28"/>
                <w:szCs w:val="28"/>
              </w:rPr>
            </w:pPr>
            <w:r w:rsidRPr="00BC144C">
              <w:rPr>
                <w:sz w:val="28"/>
                <w:szCs w:val="28"/>
              </w:rPr>
              <w:t>ФОТ</w:t>
            </w:r>
            <w:r w:rsidRPr="00BC144C">
              <w:rPr>
                <w:i/>
                <w:sz w:val="28"/>
                <w:szCs w:val="28"/>
              </w:rPr>
              <w:t>тр=</w:t>
            </w:r>
            <w:r w:rsidRPr="00BC144C">
              <w:rPr>
                <w:sz w:val="28"/>
                <w:szCs w:val="28"/>
              </w:rPr>
              <w:t>∑(ДОск*</w:t>
            </w:r>
            <w:r w:rsidRPr="00BC144C">
              <w:rPr>
                <w:sz w:val="28"/>
                <w:szCs w:val="28"/>
                <w:lang w:val="en-US"/>
              </w:rPr>
              <w:t>H</w:t>
            </w:r>
            <w:r w:rsidRPr="00BC144C">
              <w:rPr>
                <w:sz w:val="28"/>
                <w:szCs w:val="28"/>
              </w:rPr>
              <w:t>)/100*</w:t>
            </w:r>
            <w:r w:rsidRPr="00BC144C">
              <w:rPr>
                <w:i/>
                <w:sz w:val="28"/>
                <w:szCs w:val="28"/>
              </w:rPr>
              <w:t>Кнф *Кн</w:t>
            </w:r>
            <w:r>
              <w:rPr>
                <w:i/>
                <w:sz w:val="28"/>
                <w:szCs w:val="28"/>
              </w:rPr>
              <w:t xml:space="preserve"> </w:t>
            </w:r>
            <w:r w:rsidRPr="005867BF">
              <w:rPr>
                <w:sz w:val="28"/>
                <w:szCs w:val="28"/>
              </w:rPr>
              <w:t>(</w:t>
            </w:r>
            <w:r w:rsidR="00681DD7">
              <w:rPr>
                <w:sz w:val="28"/>
                <w:szCs w:val="28"/>
              </w:rPr>
              <w:t>8</w:t>
            </w:r>
            <w:r w:rsidRPr="005867BF">
              <w:rPr>
                <w:sz w:val="28"/>
                <w:szCs w:val="28"/>
              </w:rPr>
              <w:t>)</w:t>
            </w:r>
            <w:r>
              <w:rPr>
                <w:i/>
                <w:sz w:val="28"/>
                <w:szCs w:val="28"/>
              </w:rPr>
              <w:t xml:space="preserve">            </w:t>
            </w:r>
          </w:p>
          <w:p w:rsidR="00FA52F0" w:rsidRPr="00721573" w:rsidRDefault="00FA52F0" w:rsidP="004058CF">
            <w:pPr>
              <w:pStyle w:val="a4"/>
              <w:spacing w:line="240" w:lineRule="auto"/>
              <w:ind w:firstLine="0"/>
              <w:jc w:val="center"/>
              <w:rPr>
                <w:sz w:val="28"/>
                <w:szCs w:val="28"/>
                <w:highlight w:val="yellow"/>
              </w:rPr>
            </w:pPr>
          </w:p>
        </w:tc>
        <w:tc>
          <w:tcPr>
            <w:tcW w:w="1318" w:type="dxa"/>
            <w:tcBorders>
              <w:left w:val="nil"/>
            </w:tcBorders>
          </w:tcPr>
          <w:p w:rsidR="00FA52F0" w:rsidRPr="00721573" w:rsidRDefault="00FA52F0" w:rsidP="004058CF">
            <w:pPr>
              <w:pStyle w:val="a4"/>
              <w:spacing w:line="240" w:lineRule="auto"/>
              <w:ind w:firstLine="0"/>
              <w:jc w:val="center"/>
              <w:rPr>
                <w:sz w:val="28"/>
                <w:szCs w:val="28"/>
                <w:highlight w:val="yellow"/>
              </w:rPr>
            </w:pPr>
          </w:p>
        </w:tc>
      </w:tr>
    </w:tbl>
    <w:p w:rsidR="00FA52F0" w:rsidRPr="0006570E" w:rsidRDefault="00FA52F0" w:rsidP="00FA52F0">
      <w:pPr>
        <w:pStyle w:val="af6"/>
        <w:rPr>
          <w:sz w:val="28"/>
          <w:szCs w:val="28"/>
        </w:rPr>
      </w:pPr>
      <w:r>
        <w:rPr>
          <w:sz w:val="28"/>
          <w:szCs w:val="28"/>
        </w:rPr>
        <w:t>г</w:t>
      </w:r>
      <w:r w:rsidRPr="0006570E">
        <w:rPr>
          <w:sz w:val="28"/>
          <w:szCs w:val="28"/>
        </w:rPr>
        <w:t>де,</w:t>
      </w:r>
    </w:p>
    <w:p w:rsidR="00FA52F0" w:rsidRPr="0006570E" w:rsidRDefault="00FA52F0" w:rsidP="00FA52F0">
      <w:pPr>
        <w:pStyle w:val="af6"/>
        <w:rPr>
          <w:sz w:val="28"/>
          <w:szCs w:val="28"/>
        </w:rPr>
      </w:pPr>
      <w:r w:rsidRPr="0006570E">
        <w:rPr>
          <w:i/>
          <w:sz w:val="28"/>
          <w:szCs w:val="28"/>
        </w:rPr>
        <w:t>ФОТтр</w:t>
      </w:r>
      <w:r w:rsidRPr="0006570E">
        <w:rPr>
          <w:sz w:val="28"/>
          <w:szCs w:val="28"/>
        </w:rPr>
        <w:t xml:space="preserve"> – ФОТ тренеров-преподавателей в расчете на 1 обучающегося, руб./год.</w:t>
      </w:r>
      <w:r>
        <w:rPr>
          <w:sz w:val="28"/>
          <w:szCs w:val="28"/>
        </w:rPr>
        <w:t xml:space="preserve"> в рамках данной государственной услуги</w:t>
      </w:r>
      <w:r w:rsidRPr="0006570E">
        <w:rPr>
          <w:sz w:val="28"/>
          <w:szCs w:val="28"/>
        </w:rPr>
        <w:t>,</w:t>
      </w:r>
    </w:p>
    <w:p w:rsidR="00FA52F0" w:rsidRPr="0006570E" w:rsidRDefault="00FA52F0" w:rsidP="00FA52F0">
      <w:pPr>
        <w:pStyle w:val="af6"/>
        <w:rPr>
          <w:sz w:val="28"/>
          <w:szCs w:val="28"/>
        </w:rPr>
      </w:pPr>
      <w:r w:rsidRPr="0006570E">
        <w:rPr>
          <w:sz w:val="28"/>
          <w:szCs w:val="28"/>
        </w:rPr>
        <w:t>ДОск - должностной оклад соответствующей категории</w:t>
      </w:r>
      <w:r>
        <w:rPr>
          <w:sz w:val="28"/>
          <w:szCs w:val="28"/>
        </w:rPr>
        <w:t xml:space="preserve"> в части данной государственной услуги</w:t>
      </w:r>
      <w:r w:rsidRPr="0006570E">
        <w:rPr>
          <w:sz w:val="28"/>
          <w:szCs w:val="28"/>
        </w:rPr>
        <w:t>,</w:t>
      </w:r>
    </w:p>
    <w:p w:rsidR="00FA52F0" w:rsidRPr="0006570E" w:rsidRDefault="00FA52F0" w:rsidP="00FA52F0">
      <w:pPr>
        <w:pStyle w:val="af6"/>
        <w:rPr>
          <w:sz w:val="28"/>
          <w:szCs w:val="28"/>
        </w:rPr>
      </w:pPr>
      <w:r w:rsidRPr="0006570E">
        <w:rPr>
          <w:i/>
          <w:sz w:val="28"/>
          <w:szCs w:val="28"/>
        </w:rPr>
        <w:t>Н</w:t>
      </w:r>
      <w:r w:rsidRPr="0006570E">
        <w:rPr>
          <w:sz w:val="28"/>
          <w:szCs w:val="28"/>
        </w:rPr>
        <w:t xml:space="preserve"> - норматив оплаты труда тренера-преподавателя по спорту за подготовку одного занимающегося (в % </w:t>
      </w:r>
      <w:r>
        <w:rPr>
          <w:sz w:val="28"/>
          <w:szCs w:val="28"/>
        </w:rPr>
        <w:t xml:space="preserve">от распределенной </w:t>
      </w:r>
      <w:r w:rsidRPr="0006570E">
        <w:rPr>
          <w:sz w:val="28"/>
          <w:szCs w:val="28"/>
        </w:rPr>
        <w:t xml:space="preserve">ставки), </w:t>
      </w:r>
    </w:p>
    <w:p w:rsidR="00FA52F0" w:rsidRPr="0006570E" w:rsidRDefault="00FA52F0" w:rsidP="00FA52F0">
      <w:pPr>
        <w:pStyle w:val="af6"/>
        <w:rPr>
          <w:sz w:val="28"/>
          <w:szCs w:val="28"/>
        </w:rPr>
      </w:pPr>
      <w:r w:rsidRPr="0006570E">
        <w:rPr>
          <w:i/>
          <w:sz w:val="28"/>
          <w:szCs w:val="28"/>
        </w:rPr>
        <w:t>Кнф</w:t>
      </w:r>
      <w:r w:rsidRPr="0006570E">
        <w:rPr>
          <w:sz w:val="28"/>
          <w:szCs w:val="28"/>
        </w:rPr>
        <w:t xml:space="preserve"> – коэффициент надтарифного ФОТ, </w:t>
      </w:r>
    </w:p>
    <w:p w:rsidR="00FA52F0" w:rsidRPr="0006570E" w:rsidRDefault="00FA52F0" w:rsidP="00FA52F0">
      <w:pPr>
        <w:pStyle w:val="af6"/>
        <w:rPr>
          <w:sz w:val="28"/>
          <w:szCs w:val="28"/>
        </w:rPr>
      </w:pPr>
      <w:r w:rsidRPr="0006570E">
        <w:rPr>
          <w:i/>
          <w:sz w:val="28"/>
          <w:szCs w:val="28"/>
        </w:rPr>
        <w:t>Кн</w:t>
      </w:r>
      <w:r w:rsidRPr="0006570E">
        <w:rPr>
          <w:sz w:val="28"/>
          <w:szCs w:val="28"/>
        </w:rPr>
        <w:t xml:space="preserve"> – коэффициент начислений на ФОТ</w:t>
      </w:r>
    </w:p>
    <w:p w:rsidR="00FA52F0" w:rsidRDefault="00FA52F0" w:rsidP="00FA52F0">
      <w:pPr>
        <w:pStyle w:val="a6"/>
        <w:sectPr w:rsidR="00FA52F0" w:rsidSect="00306F54">
          <w:footerReference w:type="even" r:id="rId60"/>
          <w:footerReference w:type="default" r:id="rId61"/>
          <w:pgSz w:w="11906" w:h="16838"/>
          <w:pgMar w:top="1134" w:right="851" w:bottom="1134" w:left="1701" w:header="709" w:footer="709" w:gutter="0"/>
          <w:cols w:space="708"/>
          <w:docGrid w:linePitch="360"/>
        </w:sectPr>
      </w:pPr>
    </w:p>
    <w:p w:rsidR="00FA52F0" w:rsidRPr="00B24EB2" w:rsidRDefault="00FA52F0" w:rsidP="00FA52F0">
      <w:pPr>
        <w:pStyle w:val="a6"/>
        <w:rPr>
          <w:b/>
          <w:i/>
          <w:sz w:val="20"/>
        </w:rPr>
      </w:pPr>
      <w:r w:rsidRPr="00B24EB2">
        <w:rPr>
          <w:b/>
          <w:i/>
          <w:sz w:val="20"/>
        </w:rPr>
        <w:lastRenderedPageBreak/>
        <w:t xml:space="preserve">Таблица </w:t>
      </w:r>
      <w:r>
        <w:rPr>
          <w:b/>
          <w:i/>
          <w:sz w:val="20"/>
        </w:rPr>
        <w:t>9</w:t>
      </w:r>
      <w:r w:rsidRPr="00B24EB2">
        <w:rPr>
          <w:b/>
          <w:i/>
          <w:sz w:val="20"/>
        </w:rPr>
        <w:t xml:space="preserve"> – Распределение ФОТ тренеров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473"/>
        <w:gridCol w:w="1231"/>
        <w:gridCol w:w="1830"/>
        <w:gridCol w:w="1857"/>
        <w:gridCol w:w="2134"/>
        <w:gridCol w:w="1774"/>
        <w:gridCol w:w="1561"/>
        <w:gridCol w:w="1896"/>
      </w:tblGrid>
      <w:tr w:rsidR="00FA52F0" w:rsidTr="004058CF">
        <w:tc>
          <w:tcPr>
            <w:tcW w:w="0" w:type="auto"/>
          </w:tcPr>
          <w:p w:rsidR="00FA52F0" w:rsidRDefault="00FA52F0" w:rsidP="004058CF">
            <w:pPr>
              <w:pStyle w:val="aa"/>
              <w:jc w:val="center"/>
            </w:pPr>
            <w:r>
              <w:t>Группа видов спорта</w:t>
            </w:r>
          </w:p>
        </w:tc>
        <w:tc>
          <w:tcPr>
            <w:tcW w:w="0" w:type="auto"/>
          </w:tcPr>
          <w:p w:rsidR="00FA52F0" w:rsidRDefault="00FA52F0" w:rsidP="004058CF">
            <w:pPr>
              <w:pStyle w:val="aa"/>
              <w:jc w:val="center"/>
            </w:pPr>
            <w:r>
              <w:t>Этап подготовки</w:t>
            </w:r>
          </w:p>
        </w:tc>
        <w:tc>
          <w:tcPr>
            <w:tcW w:w="0" w:type="auto"/>
          </w:tcPr>
          <w:p w:rsidR="00FA52F0" w:rsidRDefault="00FA52F0" w:rsidP="004058CF">
            <w:pPr>
              <w:pStyle w:val="aa"/>
              <w:jc w:val="center"/>
            </w:pPr>
            <w:r>
              <w:t>Период обучения</w:t>
            </w:r>
          </w:p>
        </w:tc>
        <w:tc>
          <w:tcPr>
            <w:tcW w:w="0" w:type="auto"/>
          </w:tcPr>
          <w:p w:rsidR="00FA52F0" w:rsidRDefault="00FA52F0" w:rsidP="004058CF">
            <w:pPr>
              <w:pStyle w:val="aa"/>
              <w:jc w:val="center"/>
            </w:pPr>
            <w:r>
              <w:t>Наименование должности</w:t>
            </w:r>
          </w:p>
        </w:tc>
        <w:tc>
          <w:tcPr>
            <w:tcW w:w="0" w:type="auto"/>
          </w:tcPr>
          <w:p w:rsidR="00FA52F0" w:rsidRPr="008E0B23" w:rsidRDefault="00FA52F0" w:rsidP="004058CF">
            <w:pPr>
              <w:pStyle w:val="aa"/>
              <w:jc w:val="center"/>
            </w:pPr>
            <w:r>
              <w:t xml:space="preserve">Должностной оклад по результатам распределения </w:t>
            </w:r>
          </w:p>
        </w:tc>
        <w:tc>
          <w:tcPr>
            <w:tcW w:w="0" w:type="auto"/>
          </w:tcPr>
          <w:p w:rsidR="00FA52F0" w:rsidRDefault="00FA52F0" w:rsidP="004058CF">
            <w:pPr>
              <w:pStyle w:val="aa"/>
              <w:jc w:val="center"/>
            </w:pPr>
            <w:r w:rsidRPr="008E0B23">
              <w:t xml:space="preserve">Норматив оплаты труда тренера-преподавателя по спорту за подготовку одного занимающегося (в % </w:t>
            </w:r>
            <w:r>
              <w:t>от распределенного оклада</w:t>
            </w:r>
            <w:r w:rsidRPr="008E0B23">
              <w:t>)</w:t>
            </w:r>
          </w:p>
        </w:tc>
        <w:tc>
          <w:tcPr>
            <w:tcW w:w="0" w:type="auto"/>
          </w:tcPr>
          <w:p w:rsidR="00FA52F0" w:rsidRDefault="00FA52F0" w:rsidP="004058CF">
            <w:pPr>
              <w:pStyle w:val="aa"/>
              <w:jc w:val="center"/>
            </w:pPr>
            <w:r>
              <w:t>Коэффициент надтарифного ФОТ</w:t>
            </w:r>
          </w:p>
        </w:tc>
        <w:tc>
          <w:tcPr>
            <w:tcW w:w="0" w:type="auto"/>
          </w:tcPr>
          <w:p w:rsidR="00FA52F0" w:rsidRDefault="00FA52F0" w:rsidP="004058CF">
            <w:pPr>
              <w:pStyle w:val="aa"/>
              <w:jc w:val="center"/>
            </w:pPr>
            <w:r>
              <w:t>Начисления на ФОТ, руб.</w:t>
            </w:r>
          </w:p>
        </w:tc>
        <w:tc>
          <w:tcPr>
            <w:tcW w:w="0" w:type="auto"/>
          </w:tcPr>
          <w:p w:rsidR="00FA52F0" w:rsidRDefault="00FA52F0" w:rsidP="004058CF">
            <w:pPr>
              <w:pStyle w:val="aa"/>
              <w:jc w:val="center"/>
            </w:pPr>
            <w:r>
              <w:t>Нормативный ФОТ в год на 1 обучающегося, руб. (гр. 5 * гр. 6 * гр. 7 * гр. 8)</w:t>
            </w:r>
          </w:p>
        </w:tc>
      </w:tr>
      <w:tr w:rsidR="00FA52F0" w:rsidTr="004058CF">
        <w:tc>
          <w:tcPr>
            <w:tcW w:w="0" w:type="auto"/>
          </w:tcPr>
          <w:p w:rsidR="00FA52F0" w:rsidRDefault="00FA52F0" w:rsidP="004058CF">
            <w:pPr>
              <w:pStyle w:val="aa"/>
            </w:pPr>
            <w:r>
              <w:t>1</w:t>
            </w:r>
          </w:p>
        </w:tc>
        <w:tc>
          <w:tcPr>
            <w:tcW w:w="0" w:type="auto"/>
          </w:tcPr>
          <w:p w:rsidR="00FA52F0" w:rsidRDefault="00FA52F0" w:rsidP="004058CF">
            <w:pPr>
              <w:pStyle w:val="aa"/>
            </w:pPr>
            <w:r>
              <w:t>2</w:t>
            </w:r>
          </w:p>
        </w:tc>
        <w:tc>
          <w:tcPr>
            <w:tcW w:w="0" w:type="auto"/>
          </w:tcPr>
          <w:p w:rsidR="00FA52F0" w:rsidRDefault="00FA52F0" w:rsidP="004058CF">
            <w:pPr>
              <w:pStyle w:val="aa"/>
            </w:pPr>
            <w:r>
              <w:t>3</w:t>
            </w:r>
          </w:p>
        </w:tc>
        <w:tc>
          <w:tcPr>
            <w:tcW w:w="0" w:type="auto"/>
          </w:tcPr>
          <w:p w:rsidR="00FA52F0" w:rsidRDefault="00FA52F0" w:rsidP="004058CF">
            <w:pPr>
              <w:pStyle w:val="aa"/>
            </w:pPr>
            <w:r>
              <w:t>4</w:t>
            </w:r>
          </w:p>
        </w:tc>
        <w:tc>
          <w:tcPr>
            <w:tcW w:w="0" w:type="auto"/>
          </w:tcPr>
          <w:p w:rsidR="00FA52F0" w:rsidRDefault="00FA52F0" w:rsidP="004058CF">
            <w:pPr>
              <w:pStyle w:val="aa"/>
            </w:pPr>
            <w:r>
              <w:t>5</w:t>
            </w:r>
          </w:p>
        </w:tc>
        <w:tc>
          <w:tcPr>
            <w:tcW w:w="0" w:type="auto"/>
          </w:tcPr>
          <w:p w:rsidR="00FA52F0" w:rsidRDefault="00FA52F0" w:rsidP="004058CF">
            <w:pPr>
              <w:pStyle w:val="aa"/>
            </w:pPr>
            <w:r>
              <w:t>6</w:t>
            </w:r>
          </w:p>
        </w:tc>
        <w:tc>
          <w:tcPr>
            <w:tcW w:w="0" w:type="auto"/>
          </w:tcPr>
          <w:p w:rsidR="00FA52F0" w:rsidRDefault="00FA52F0" w:rsidP="004058CF">
            <w:pPr>
              <w:pStyle w:val="aa"/>
            </w:pPr>
            <w:r>
              <w:t>7</w:t>
            </w:r>
          </w:p>
        </w:tc>
        <w:tc>
          <w:tcPr>
            <w:tcW w:w="0" w:type="auto"/>
          </w:tcPr>
          <w:p w:rsidR="00FA52F0" w:rsidRDefault="00FA52F0" w:rsidP="004058CF">
            <w:pPr>
              <w:pStyle w:val="aa"/>
            </w:pPr>
            <w:r>
              <w:t>8</w:t>
            </w:r>
          </w:p>
        </w:tc>
        <w:tc>
          <w:tcPr>
            <w:tcW w:w="0" w:type="auto"/>
          </w:tcPr>
          <w:p w:rsidR="00FA52F0" w:rsidRDefault="00FA52F0" w:rsidP="004058CF">
            <w:pPr>
              <w:pStyle w:val="aa"/>
            </w:pPr>
            <w:r>
              <w:t>9</w:t>
            </w:r>
          </w:p>
        </w:tc>
      </w:tr>
      <w:tr w:rsidR="00FA52F0" w:rsidTr="004058CF">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c>
          <w:tcPr>
            <w:tcW w:w="0" w:type="auto"/>
          </w:tcPr>
          <w:p w:rsidR="00FA52F0" w:rsidRPr="004F7576" w:rsidRDefault="00FA52F0" w:rsidP="004058CF">
            <w:pPr>
              <w:pStyle w:val="a8"/>
            </w:pPr>
          </w:p>
        </w:tc>
      </w:tr>
    </w:tbl>
    <w:p w:rsidR="00FA52F0" w:rsidRPr="00247BEA" w:rsidRDefault="00FA52F0" w:rsidP="00FA52F0">
      <w:pPr>
        <w:rPr>
          <w:b/>
        </w:rPr>
        <w:sectPr w:rsidR="00FA52F0" w:rsidRPr="00247BEA" w:rsidSect="00306F54">
          <w:pgSz w:w="16838" w:h="11906" w:orient="landscape"/>
          <w:pgMar w:top="1701" w:right="1134" w:bottom="851" w:left="1134" w:header="709" w:footer="709" w:gutter="0"/>
          <w:cols w:space="708"/>
          <w:docGrid w:linePitch="360"/>
        </w:sectPr>
      </w:pPr>
    </w:p>
    <w:p w:rsidR="00FA52F0" w:rsidRPr="00E81977" w:rsidRDefault="00FA52F0" w:rsidP="00FA52F0">
      <w:pPr>
        <w:pStyle w:val="af2"/>
        <w:spacing w:line="240" w:lineRule="auto"/>
        <w:ind w:firstLine="720"/>
        <w:rPr>
          <w:sz w:val="28"/>
          <w:szCs w:val="28"/>
        </w:rPr>
      </w:pPr>
      <w:r w:rsidRPr="00E81977">
        <w:rPr>
          <w:sz w:val="28"/>
          <w:szCs w:val="28"/>
        </w:rPr>
        <w:lastRenderedPageBreak/>
        <w:t>ФОТ административно-руководящего, учебно-вспомогательного и младшего обслуживающего персонала учреждений рассчитывается в разрезе групп видов спорта.</w:t>
      </w:r>
    </w:p>
    <w:p w:rsidR="00FA52F0" w:rsidRPr="00CF71BA" w:rsidRDefault="00FA52F0" w:rsidP="00FA52F0">
      <w:pPr>
        <w:pStyle w:val="af2"/>
        <w:spacing w:line="240" w:lineRule="auto"/>
        <w:ind w:firstLine="720"/>
        <w:rPr>
          <w:sz w:val="28"/>
          <w:szCs w:val="28"/>
        </w:rPr>
      </w:pPr>
      <w:r w:rsidRPr="00E81977">
        <w:rPr>
          <w:sz w:val="28"/>
          <w:szCs w:val="28"/>
        </w:rPr>
        <w:t>Для расчета данного</w:t>
      </w:r>
      <w:r w:rsidRPr="00CF71BA">
        <w:rPr>
          <w:sz w:val="28"/>
          <w:szCs w:val="28"/>
        </w:rPr>
        <w:t xml:space="preserve"> ФОТ административно-руководящего, учебно-вспомогательного и младшего обслуживающего персонала необходимо заполнить следующую расчетную таблицу.</w:t>
      </w:r>
    </w:p>
    <w:p w:rsidR="00FA52F0" w:rsidRDefault="00FA52F0" w:rsidP="00FA52F0">
      <w:pPr>
        <w:pStyle w:val="a6"/>
      </w:pPr>
    </w:p>
    <w:p w:rsidR="00FA52F0" w:rsidRDefault="00FA52F0" w:rsidP="00FA52F0">
      <w:pPr>
        <w:sectPr w:rsidR="00FA52F0" w:rsidSect="00306F54">
          <w:pgSz w:w="11906" w:h="16838"/>
          <w:pgMar w:top="1134" w:right="851" w:bottom="1134" w:left="1701" w:header="709" w:footer="709" w:gutter="0"/>
          <w:cols w:space="708"/>
          <w:docGrid w:linePitch="360"/>
        </w:sectPr>
      </w:pPr>
    </w:p>
    <w:p w:rsidR="00FA52F0" w:rsidRPr="00B24EB2" w:rsidRDefault="00FA52F0" w:rsidP="00FA52F0">
      <w:pPr>
        <w:rPr>
          <w:b/>
          <w:i/>
          <w:sz w:val="20"/>
          <w:szCs w:val="20"/>
        </w:rPr>
      </w:pPr>
      <w:r w:rsidRPr="00B24EB2">
        <w:rPr>
          <w:b/>
          <w:i/>
          <w:sz w:val="20"/>
          <w:szCs w:val="20"/>
        </w:rPr>
        <w:lastRenderedPageBreak/>
        <w:t xml:space="preserve">Таблица </w:t>
      </w:r>
      <w:r>
        <w:rPr>
          <w:b/>
          <w:i/>
          <w:sz w:val="20"/>
          <w:szCs w:val="20"/>
        </w:rPr>
        <w:t>10</w:t>
      </w:r>
      <w:r w:rsidRPr="00B24EB2">
        <w:rPr>
          <w:b/>
          <w:i/>
          <w:sz w:val="20"/>
          <w:szCs w:val="20"/>
        </w:rPr>
        <w:t xml:space="preserve"> – Распределение ФОТ административно-руководящего, учебно-вспомогательного и младшего обслуживающего персонала учреждений (с учетом первоначального распределения между государственными услугами</w:t>
      </w:r>
      <w:r w:rsidR="00F3143E">
        <w:rPr>
          <w:b/>
          <w:i/>
          <w:sz w:val="20"/>
          <w:szCs w:val="20"/>
        </w:rPr>
        <w:t xml:space="preserve"> (государственными работами)</w:t>
      </w:r>
      <w:r w:rsidRPr="00B24EB2">
        <w:rPr>
          <w:b/>
          <w:i/>
          <w:sz w:val="20"/>
          <w:szCs w:val="20"/>
        </w:rPr>
        <w:t>)</w:t>
      </w:r>
    </w:p>
    <w:p w:rsidR="00FA52F0" w:rsidRPr="00215015" w:rsidRDefault="00FA52F0" w:rsidP="00FA5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849"/>
        <w:gridCol w:w="849"/>
        <w:gridCol w:w="591"/>
        <w:gridCol w:w="591"/>
        <w:gridCol w:w="591"/>
        <w:gridCol w:w="592"/>
        <w:gridCol w:w="990"/>
        <w:gridCol w:w="489"/>
        <w:gridCol w:w="783"/>
        <w:gridCol w:w="959"/>
        <w:gridCol w:w="1029"/>
        <w:gridCol w:w="783"/>
        <w:gridCol w:w="920"/>
        <w:gridCol w:w="1029"/>
        <w:gridCol w:w="783"/>
        <w:gridCol w:w="920"/>
        <w:gridCol w:w="1029"/>
      </w:tblGrid>
      <w:tr w:rsidR="00FA52F0" w:rsidRPr="00EA6976" w:rsidTr="004058CF">
        <w:tc>
          <w:tcPr>
            <w:tcW w:w="0" w:type="auto"/>
            <w:vMerge w:val="restart"/>
          </w:tcPr>
          <w:p w:rsidR="00FA52F0" w:rsidRPr="00EA6976" w:rsidRDefault="00FA52F0" w:rsidP="004058CF">
            <w:pPr>
              <w:pStyle w:val="aa"/>
              <w:rPr>
                <w:sz w:val="16"/>
                <w:szCs w:val="16"/>
              </w:rPr>
            </w:pPr>
            <w:r w:rsidRPr="00EA6976">
              <w:rPr>
                <w:sz w:val="16"/>
                <w:szCs w:val="16"/>
              </w:rPr>
              <w:t>Наименование должности</w:t>
            </w:r>
          </w:p>
        </w:tc>
        <w:tc>
          <w:tcPr>
            <w:tcW w:w="0" w:type="auto"/>
            <w:vMerge w:val="restart"/>
          </w:tcPr>
          <w:p w:rsidR="00FA52F0" w:rsidRPr="00EA6976" w:rsidRDefault="00FA52F0" w:rsidP="004058CF">
            <w:pPr>
              <w:pStyle w:val="aa"/>
              <w:rPr>
                <w:sz w:val="16"/>
                <w:szCs w:val="16"/>
              </w:rPr>
            </w:pPr>
            <w:r w:rsidRPr="00EA6976">
              <w:rPr>
                <w:sz w:val="16"/>
                <w:szCs w:val="16"/>
              </w:rPr>
              <w:t>Количество окладов на учреждение</w:t>
            </w:r>
          </w:p>
        </w:tc>
        <w:tc>
          <w:tcPr>
            <w:tcW w:w="0" w:type="auto"/>
            <w:vMerge w:val="restart"/>
          </w:tcPr>
          <w:p w:rsidR="00FA52F0" w:rsidRPr="00EA6976" w:rsidRDefault="00FA52F0" w:rsidP="004058CF">
            <w:pPr>
              <w:pStyle w:val="aa"/>
              <w:rPr>
                <w:sz w:val="16"/>
                <w:szCs w:val="16"/>
              </w:rPr>
            </w:pPr>
            <w:r w:rsidRPr="00EA6976">
              <w:rPr>
                <w:sz w:val="16"/>
                <w:szCs w:val="16"/>
              </w:rPr>
              <w:t>Количество учащихся</w:t>
            </w:r>
          </w:p>
        </w:tc>
        <w:tc>
          <w:tcPr>
            <w:tcW w:w="0" w:type="auto"/>
            <w:gridSpan w:val="3"/>
          </w:tcPr>
          <w:p w:rsidR="00FA52F0" w:rsidRPr="00EA6976" w:rsidRDefault="00FA52F0" w:rsidP="004058CF">
            <w:pPr>
              <w:pStyle w:val="aa"/>
              <w:rPr>
                <w:sz w:val="16"/>
                <w:szCs w:val="16"/>
              </w:rPr>
            </w:pPr>
            <w:r w:rsidRPr="00EA6976">
              <w:rPr>
                <w:sz w:val="16"/>
                <w:szCs w:val="16"/>
              </w:rPr>
              <w:t>Количество окладов на 1 учащегося</w:t>
            </w:r>
          </w:p>
        </w:tc>
        <w:tc>
          <w:tcPr>
            <w:tcW w:w="0" w:type="auto"/>
            <w:vMerge w:val="restart"/>
          </w:tcPr>
          <w:p w:rsidR="00FA52F0" w:rsidRPr="00EA6976" w:rsidRDefault="00FA52F0" w:rsidP="004058CF">
            <w:pPr>
              <w:pStyle w:val="aa"/>
              <w:rPr>
                <w:sz w:val="16"/>
                <w:szCs w:val="16"/>
              </w:rPr>
            </w:pPr>
            <w:r w:rsidRPr="00EA6976">
              <w:rPr>
                <w:sz w:val="16"/>
                <w:szCs w:val="16"/>
              </w:rPr>
              <w:t>Оклад, руб.</w:t>
            </w:r>
          </w:p>
        </w:tc>
        <w:tc>
          <w:tcPr>
            <w:tcW w:w="0" w:type="auto"/>
            <w:vMerge w:val="restart"/>
          </w:tcPr>
          <w:p w:rsidR="00FA52F0" w:rsidRPr="00EA6976" w:rsidRDefault="00FA52F0" w:rsidP="004058CF">
            <w:pPr>
              <w:pStyle w:val="aa"/>
              <w:rPr>
                <w:sz w:val="16"/>
                <w:szCs w:val="16"/>
              </w:rPr>
            </w:pPr>
            <w:r w:rsidRPr="00EA6976">
              <w:rPr>
                <w:sz w:val="16"/>
                <w:szCs w:val="16"/>
              </w:rPr>
              <w:t>Надтарифный ФОТ</w:t>
            </w:r>
          </w:p>
        </w:tc>
        <w:tc>
          <w:tcPr>
            <w:tcW w:w="0" w:type="auto"/>
            <w:vMerge w:val="restart"/>
          </w:tcPr>
          <w:p w:rsidR="00FA52F0" w:rsidRPr="00EA6976" w:rsidRDefault="00FA52F0" w:rsidP="004058CF">
            <w:pPr>
              <w:pStyle w:val="aa"/>
              <w:rPr>
                <w:sz w:val="16"/>
                <w:szCs w:val="16"/>
              </w:rPr>
            </w:pPr>
            <w:r w:rsidRPr="00EA6976">
              <w:rPr>
                <w:sz w:val="16"/>
                <w:szCs w:val="16"/>
              </w:rPr>
              <w:t xml:space="preserve">ФОТ </w:t>
            </w:r>
          </w:p>
        </w:tc>
        <w:tc>
          <w:tcPr>
            <w:tcW w:w="0" w:type="auto"/>
            <w:gridSpan w:val="3"/>
          </w:tcPr>
          <w:p w:rsidR="00FA52F0" w:rsidRPr="00EA6976" w:rsidRDefault="00FA52F0" w:rsidP="004058CF">
            <w:pPr>
              <w:pStyle w:val="aa"/>
              <w:rPr>
                <w:sz w:val="16"/>
                <w:szCs w:val="16"/>
              </w:rPr>
            </w:pPr>
            <w:r w:rsidRPr="00EA6976">
              <w:rPr>
                <w:sz w:val="16"/>
                <w:szCs w:val="16"/>
                <w:lang w:val="en-US"/>
              </w:rPr>
              <w:t>I</w:t>
            </w:r>
            <w:r w:rsidRPr="00EA6976">
              <w:rPr>
                <w:sz w:val="16"/>
                <w:szCs w:val="16"/>
              </w:rPr>
              <w:t xml:space="preserve"> группа видов спорта</w:t>
            </w:r>
          </w:p>
        </w:tc>
        <w:tc>
          <w:tcPr>
            <w:tcW w:w="0" w:type="auto"/>
            <w:gridSpan w:val="3"/>
          </w:tcPr>
          <w:p w:rsidR="00FA52F0" w:rsidRPr="00EA6976" w:rsidRDefault="00FA52F0" w:rsidP="004058CF">
            <w:pPr>
              <w:pStyle w:val="aa"/>
              <w:rPr>
                <w:sz w:val="16"/>
                <w:szCs w:val="16"/>
              </w:rPr>
            </w:pPr>
            <w:r w:rsidRPr="00EA6976">
              <w:rPr>
                <w:sz w:val="16"/>
                <w:szCs w:val="16"/>
                <w:lang w:val="en-US"/>
              </w:rPr>
              <w:t>II</w:t>
            </w:r>
            <w:r w:rsidRPr="00EA6976">
              <w:rPr>
                <w:sz w:val="16"/>
                <w:szCs w:val="16"/>
              </w:rPr>
              <w:t xml:space="preserve"> группа видов спорта</w:t>
            </w:r>
          </w:p>
        </w:tc>
        <w:tc>
          <w:tcPr>
            <w:tcW w:w="0" w:type="auto"/>
            <w:gridSpan w:val="3"/>
          </w:tcPr>
          <w:p w:rsidR="00FA52F0" w:rsidRPr="00EA6976" w:rsidRDefault="00FA52F0" w:rsidP="004058CF">
            <w:pPr>
              <w:pStyle w:val="aa"/>
              <w:rPr>
                <w:sz w:val="16"/>
                <w:szCs w:val="16"/>
              </w:rPr>
            </w:pPr>
            <w:r w:rsidRPr="00EA6976">
              <w:rPr>
                <w:sz w:val="16"/>
                <w:szCs w:val="16"/>
                <w:lang w:val="en-US"/>
              </w:rPr>
              <w:t>III</w:t>
            </w:r>
            <w:r w:rsidRPr="00EA6976">
              <w:rPr>
                <w:sz w:val="16"/>
                <w:szCs w:val="16"/>
              </w:rPr>
              <w:t xml:space="preserve"> группа видов спорта</w:t>
            </w:r>
          </w:p>
        </w:tc>
      </w:tr>
      <w:tr w:rsidR="00FA52F0" w:rsidRPr="00EA6976" w:rsidTr="004058CF">
        <w:tc>
          <w:tcPr>
            <w:tcW w:w="0" w:type="auto"/>
            <w:vMerge/>
          </w:tcPr>
          <w:p w:rsidR="00FA52F0" w:rsidRPr="00EA6976" w:rsidRDefault="00FA52F0" w:rsidP="004058CF">
            <w:pPr>
              <w:pStyle w:val="aa"/>
              <w:rPr>
                <w:sz w:val="16"/>
                <w:szCs w:val="16"/>
              </w:rPr>
            </w:pPr>
          </w:p>
        </w:tc>
        <w:tc>
          <w:tcPr>
            <w:tcW w:w="0" w:type="auto"/>
            <w:vMerge/>
          </w:tcPr>
          <w:p w:rsidR="00FA52F0" w:rsidRPr="00EA6976" w:rsidRDefault="00FA52F0" w:rsidP="004058CF">
            <w:pPr>
              <w:pStyle w:val="aa"/>
              <w:rPr>
                <w:sz w:val="16"/>
                <w:szCs w:val="16"/>
              </w:rPr>
            </w:pPr>
          </w:p>
        </w:tc>
        <w:tc>
          <w:tcPr>
            <w:tcW w:w="0" w:type="auto"/>
            <w:vMerge/>
          </w:tcPr>
          <w:p w:rsidR="00FA52F0" w:rsidRPr="00EA6976" w:rsidRDefault="00FA52F0" w:rsidP="004058CF">
            <w:pPr>
              <w:pStyle w:val="aa"/>
              <w:rPr>
                <w:sz w:val="16"/>
                <w:szCs w:val="16"/>
              </w:rPr>
            </w:pPr>
          </w:p>
        </w:tc>
        <w:tc>
          <w:tcPr>
            <w:tcW w:w="0" w:type="auto"/>
          </w:tcPr>
          <w:p w:rsidR="00FA52F0" w:rsidRPr="00EA6976" w:rsidRDefault="00FA52F0" w:rsidP="004058CF">
            <w:pPr>
              <w:pStyle w:val="aa"/>
              <w:rPr>
                <w:sz w:val="16"/>
                <w:szCs w:val="16"/>
              </w:rPr>
            </w:pPr>
            <w:r w:rsidRPr="00EA6976">
              <w:rPr>
                <w:sz w:val="16"/>
                <w:szCs w:val="16"/>
                <w:lang w:val="en-US"/>
              </w:rPr>
              <w:t>I</w:t>
            </w:r>
            <w:r w:rsidRPr="00EA6976">
              <w:rPr>
                <w:sz w:val="16"/>
                <w:szCs w:val="16"/>
              </w:rPr>
              <w:t xml:space="preserve"> группа видов спорта</w:t>
            </w:r>
          </w:p>
        </w:tc>
        <w:tc>
          <w:tcPr>
            <w:tcW w:w="0" w:type="auto"/>
          </w:tcPr>
          <w:p w:rsidR="00FA52F0" w:rsidRPr="00EA6976" w:rsidRDefault="00FA52F0" w:rsidP="004058CF">
            <w:pPr>
              <w:pStyle w:val="aa"/>
              <w:rPr>
                <w:sz w:val="16"/>
                <w:szCs w:val="16"/>
              </w:rPr>
            </w:pPr>
            <w:r w:rsidRPr="00EA6976">
              <w:rPr>
                <w:sz w:val="16"/>
                <w:szCs w:val="16"/>
                <w:lang w:val="en-US"/>
              </w:rPr>
              <w:t>II</w:t>
            </w:r>
            <w:r w:rsidRPr="00EA6976">
              <w:rPr>
                <w:sz w:val="16"/>
                <w:szCs w:val="16"/>
              </w:rPr>
              <w:t xml:space="preserve"> группа видов спорта</w:t>
            </w:r>
          </w:p>
        </w:tc>
        <w:tc>
          <w:tcPr>
            <w:tcW w:w="0" w:type="auto"/>
          </w:tcPr>
          <w:p w:rsidR="00FA52F0" w:rsidRPr="00EA6976" w:rsidRDefault="00FA52F0" w:rsidP="004058CF">
            <w:pPr>
              <w:pStyle w:val="aa"/>
              <w:rPr>
                <w:sz w:val="16"/>
                <w:szCs w:val="16"/>
              </w:rPr>
            </w:pPr>
            <w:r w:rsidRPr="00EA6976">
              <w:rPr>
                <w:sz w:val="16"/>
                <w:szCs w:val="16"/>
                <w:lang w:val="en-US"/>
              </w:rPr>
              <w:t>III</w:t>
            </w:r>
            <w:r w:rsidRPr="00EA6976">
              <w:rPr>
                <w:sz w:val="16"/>
                <w:szCs w:val="16"/>
              </w:rPr>
              <w:t xml:space="preserve"> группа видов спорта</w:t>
            </w:r>
          </w:p>
        </w:tc>
        <w:tc>
          <w:tcPr>
            <w:tcW w:w="0" w:type="auto"/>
            <w:vMerge/>
          </w:tcPr>
          <w:p w:rsidR="00FA52F0" w:rsidRPr="00EA6976" w:rsidRDefault="00FA52F0" w:rsidP="004058CF">
            <w:pPr>
              <w:pStyle w:val="aa"/>
              <w:rPr>
                <w:sz w:val="16"/>
                <w:szCs w:val="16"/>
              </w:rPr>
            </w:pPr>
          </w:p>
        </w:tc>
        <w:tc>
          <w:tcPr>
            <w:tcW w:w="0" w:type="auto"/>
            <w:vMerge/>
          </w:tcPr>
          <w:p w:rsidR="00FA52F0" w:rsidRPr="00EA6976" w:rsidRDefault="00FA52F0" w:rsidP="004058CF">
            <w:pPr>
              <w:pStyle w:val="aa"/>
              <w:rPr>
                <w:sz w:val="16"/>
                <w:szCs w:val="16"/>
              </w:rPr>
            </w:pPr>
          </w:p>
        </w:tc>
        <w:tc>
          <w:tcPr>
            <w:tcW w:w="0" w:type="auto"/>
            <w:vMerge/>
          </w:tcPr>
          <w:p w:rsidR="00FA52F0" w:rsidRPr="00EA6976" w:rsidRDefault="00FA52F0" w:rsidP="004058CF">
            <w:pPr>
              <w:pStyle w:val="aa"/>
              <w:rPr>
                <w:sz w:val="16"/>
                <w:szCs w:val="16"/>
              </w:rPr>
            </w:pPr>
          </w:p>
        </w:tc>
        <w:tc>
          <w:tcPr>
            <w:tcW w:w="0" w:type="auto"/>
          </w:tcPr>
          <w:p w:rsidR="00FA52F0" w:rsidRPr="00EA6976" w:rsidRDefault="00FA52F0" w:rsidP="004058CF">
            <w:pPr>
              <w:pStyle w:val="aa"/>
              <w:rPr>
                <w:sz w:val="16"/>
                <w:szCs w:val="16"/>
              </w:rPr>
            </w:pPr>
            <w:r w:rsidRPr="00EA6976">
              <w:rPr>
                <w:sz w:val="16"/>
                <w:szCs w:val="16"/>
              </w:rPr>
              <w:t>ФОТ на 1 учащегося в месяц, руб.</w:t>
            </w:r>
          </w:p>
        </w:tc>
        <w:tc>
          <w:tcPr>
            <w:tcW w:w="0" w:type="auto"/>
          </w:tcPr>
          <w:p w:rsidR="00FA52F0" w:rsidRPr="00EA6976" w:rsidRDefault="00FA52F0" w:rsidP="004058CF">
            <w:pPr>
              <w:pStyle w:val="aa"/>
              <w:rPr>
                <w:sz w:val="16"/>
                <w:szCs w:val="16"/>
              </w:rPr>
            </w:pPr>
            <w:r w:rsidRPr="00EA6976">
              <w:rPr>
                <w:sz w:val="16"/>
                <w:szCs w:val="16"/>
              </w:rPr>
              <w:t>Коэффициент начислений на ФОТ</w:t>
            </w:r>
          </w:p>
        </w:tc>
        <w:tc>
          <w:tcPr>
            <w:tcW w:w="0" w:type="auto"/>
          </w:tcPr>
          <w:p w:rsidR="00FA52F0" w:rsidRPr="00EA6976" w:rsidRDefault="00FA52F0" w:rsidP="004058CF">
            <w:pPr>
              <w:pStyle w:val="aa"/>
              <w:rPr>
                <w:sz w:val="16"/>
                <w:szCs w:val="16"/>
              </w:rPr>
            </w:pPr>
            <w:r w:rsidRPr="00EA6976">
              <w:rPr>
                <w:sz w:val="16"/>
                <w:szCs w:val="16"/>
              </w:rPr>
              <w:t>ФОТ на 1 учащегося в год с начислениями, руб.</w:t>
            </w:r>
          </w:p>
        </w:tc>
        <w:tc>
          <w:tcPr>
            <w:tcW w:w="0" w:type="auto"/>
          </w:tcPr>
          <w:p w:rsidR="00FA52F0" w:rsidRPr="00EA6976" w:rsidRDefault="00FA52F0" w:rsidP="004058CF">
            <w:pPr>
              <w:pStyle w:val="aa"/>
              <w:rPr>
                <w:sz w:val="16"/>
                <w:szCs w:val="16"/>
              </w:rPr>
            </w:pPr>
            <w:r w:rsidRPr="00EA6976">
              <w:rPr>
                <w:sz w:val="16"/>
                <w:szCs w:val="16"/>
              </w:rPr>
              <w:t>ФОТ на 1 учащегося в месяц, руб.</w:t>
            </w:r>
          </w:p>
        </w:tc>
        <w:tc>
          <w:tcPr>
            <w:tcW w:w="0" w:type="auto"/>
          </w:tcPr>
          <w:p w:rsidR="00FA52F0" w:rsidRPr="00EA6976" w:rsidRDefault="00FA52F0" w:rsidP="004058CF">
            <w:pPr>
              <w:pStyle w:val="aa"/>
              <w:rPr>
                <w:sz w:val="16"/>
                <w:szCs w:val="16"/>
              </w:rPr>
            </w:pPr>
            <w:r w:rsidRPr="00EA6976">
              <w:rPr>
                <w:sz w:val="16"/>
                <w:szCs w:val="16"/>
              </w:rPr>
              <w:t>ФОТ с начислением</w:t>
            </w:r>
          </w:p>
        </w:tc>
        <w:tc>
          <w:tcPr>
            <w:tcW w:w="0" w:type="auto"/>
          </w:tcPr>
          <w:p w:rsidR="00FA52F0" w:rsidRPr="00EA6976" w:rsidRDefault="00FA52F0" w:rsidP="004058CF">
            <w:pPr>
              <w:pStyle w:val="aa"/>
              <w:rPr>
                <w:sz w:val="16"/>
                <w:szCs w:val="16"/>
              </w:rPr>
            </w:pPr>
            <w:r w:rsidRPr="00EA6976">
              <w:rPr>
                <w:sz w:val="16"/>
                <w:szCs w:val="16"/>
              </w:rPr>
              <w:t>ФОТ на 1 учащегося в год с начислениями, руб.</w:t>
            </w:r>
          </w:p>
        </w:tc>
        <w:tc>
          <w:tcPr>
            <w:tcW w:w="0" w:type="auto"/>
          </w:tcPr>
          <w:p w:rsidR="00FA52F0" w:rsidRPr="00EA6976" w:rsidRDefault="00FA52F0" w:rsidP="004058CF">
            <w:pPr>
              <w:pStyle w:val="aa"/>
              <w:rPr>
                <w:sz w:val="16"/>
                <w:szCs w:val="16"/>
              </w:rPr>
            </w:pPr>
            <w:r w:rsidRPr="00EA6976">
              <w:rPr>
                <w:sz w:val="16"/>
                <w:szCs w:val="16"/>
              </w:rPr>
              <w:t>ФОТ на 1 учащегося в месяц, руб.</w:t>
            </w:r>
          </w:p>
        </w:tc>
        <w:tc>
          <w:tcPr>
            <w:tcW w:w="0" w:type="auto"/>
          </w:tcPr>
          <w:p w:rsidR="00FA52F0" w:rsidRPr="00EA6976" w:rsidRDefault="00FA52F0" w:rsidP="004058CF">
            <w:pPr>
              <w:pStyle w:val="aa"/>
              <w:rPr>
                <w:sz w:val="16"/>
                <w:szCs w:val="16"/>
              </w:rPr>
            </w:pPr>
            <w:r w:rsidRPr="00EA6976">
              <w:rPr>
                <w:sz w:val="16"/>
                <w:szCs w:val="16"/>
              </w:rPr>
              <w:t>ФОТ с начислением</w:t>
            </w:r>
          </w:p>
        </w:tc>
        <w:tc>
          <w:tcPr>
            <w:tcW w:w="0" w:type="auto"/>
          </w:tcPr>
          <w:p w:rsidR="00FA52F0" w:rsidRPr="00EA6976" w:rsidRDefault="00FA52F0" w:rsidP="004058CF">
            <w:pPr>
              <w:pStyle w:val="aa"/>
              <w:rPr>
                <w:sz w:val="16"/>
                <w:szCs w:val="16"/>
              </w:rPr>
            </w:pPr>
            <w:r w:rsidRPr="00EA6976">
              <w:rPr>
                <w:sz w:val="16"/>
                <w:szCs w:val="16"/>
              </w:rPr>
              <w:t>ФОТ на 1 учащегося в год с начислениями, руб.</w:t>
            </w:r>
          </w:p>
        </w:tc>
      </w:tr>
      <w:tr w:rsidR="00FA52F0" w:rsidTr="004058CF">
        <w:tc>
          <w:tcPr>
            <w:tcW w:w="0" w:type="auto"/>
          </w:tcPr>
          <w:p w:rsidR="00FA52F0" w:rsidRDefault="00FA52F0" w:rsidP="004058CF">
            <w:pPr>
              <w:pStyle w:val="aa"/>
            </w:pPr>
            <w:r>
              <w:t>1</w:t>
            </w:r>
          </w:p>
        </w:tc>
        <w:tc>
          <w:tcPr>
            <w:tcW w:w="0" w:type="auto"/>
          </w:tcPr>
          <w:p w:rsidR="00FA52F0" w:rsidRDefault="00FA52F0" w:rsidP="004058CF">
            <w:pPr>
              <w:pStyle w:val="aa"/>
            </w:pPr>
            <w:r>
              <w:t>2</w:t>
            </w:r>
          </w:p>
        </w:tc>
        <w:tc>
          <w:tcPr>
            <w:tcW w:w="0" w:type="auto"/>
          </w:tcPr>
          <w:p w:rsidR="00FA52F0" w:rsidRDefault="00FA52F0" w:rsidP="004058CF">
            <w:pPr>
              <w:pStyle w:val="aa"/>
            </w:pPr>
            <w:r>
              <w:t>3</w:t>
            </w:r>
          </w:p>
        </w:tc>
        <w:tc>
          <w:tcPr>
            <w:tcW w:w="0" w:type="auto"/>
          </w:tcPr>
          <w:p w:rsidR="00FA52F0" w:rsidRDefault="00FA52F0" w:rsidP="004058CF">
            <w:pPr>
              <w:pStyle w:val="aa"/>
            </w:pPr>
            <w:r>
              <w:t>4</w:t>
            </w:r>
          </w:p>
        </w:tc>
        <w:tc>
          <w:tcPr>
            <w:tcW w:w="0" w:type="auto"/>
          </w:tcPr>
          <w:p w:rsidR="00FA52F0" w:rsidRDefault="00FA52F0" w:rsidP="004058CF">
            <w:pPr>
              <w:pStyle w:val="aa"/>
            </w:pPr>
            <w:r>
              <w:t>5</w:t>
            </w:r>
          </w:p>
        </w:tc>
        <w:tc>
          <w:tcPr>
            <w:tcW w:w="0" w:type="auto"/>
          </w:tcPr>
          <w:p w:rsidR="00FA52F0" w:rsidRDefault="00FA52F0" w:rsidP="004058CF">
            <w:pPr>
              <w:pStyle w:val="aa"/>
            </w:pPr>
            <w:r>
              <w:t>6</w:t>
            </w:r>
          </w:p>
        </w:tc>
        <w:tc>
          <w:tcPr>
            <w:tcW w:w="0" w:type="auto"/>
          </w:tcPr>
          <w:p w:rsidR="00FA52F0" w:rsidRDefault="00FA52F0" w:rsidP="004058CF">
            <w:pPr>
              <w:pStyle w:val="aa"/>
            </w:pPr>
            <w:r>
              <w:t>7</w:t>
            </w:r>
          </w:p>
        </w:tc>
        <w:tc>
          <w:tcPr>
            <w:tcW w:w="0" w:type="auto"/>
          </w:tcPr>
          <w:p w:rsidR="00FA52F0" w:rsidRDefault="00FA52F0" w:rsidP="004058CF">
            <w:pPr>
              <w:pStyle w:val="aa"/>
            </w:pPr>
            <w:r>
              <w:t>8</w:t>
            </w:r>
          </w:p>
        </w:tc>
        <w:tc>
          <w:tcPr>
            <w:tcW w:w="0" w:type="auto"/>
          </w:tcPr>
          <w:p w:rsidR="00FA52F0" w:rsidRDefault="00FA52F0" w:rsidP="004058CF">
            <w:pPr>
              <w:pStyle w:val="aa"/>
            </w:pPr>
            <w:r>
              <w:t>9</w:t>
            </w:r>
          </w:p>
        </w:tc>
        <w:tc>
          <w:tcPr>
            <w:tcW w:w="0" w:type="auto"/>
          </w:tcPr>
          <w:p w:rsidR="00FA52F0" w:rsidRDefault="00FA52F0" w:rsidP="004058CF">
            <w:pPr>
              <w:pStyle w:val="aa"/>
            </w:pPr>
            <w:r>
              <w:t>10</w:t>
            </w:r>
          </w:p>
        </w:tc>
        <w:tc>
          <w:tcPr>
            <w:tcW w:w="0" w:type="auto"/>
          </w:tcPr>
          <w:p w:rsidR="00FA52F0" w:rsidRDefault="00FA52F0" w:rsidP="004058CF">
            <w:pPr>
              <w:pStyle w:val="aa"/>
            </w:pPr>
            <w:r>
              <w:t>11</w:t>
            </w:r>
          </w:p>
        </w:tc>
        <w:tc>
          <w:tcPr>
            <w:tcW w:w="0" w:type="auto"/>
          </w:tcPr>
          <w:p w:rsidR="00FA52F0" w:rsidRDefault="00FA52F0" w:rsidP="004058CF">
            <w:pPr>
              <w:pStyle w:val="aa"/>
            </w:pPr>
            <w:r>
              <w:t>12</w:t>
            </w:r>
          </w:p>
        </w:tc>
        <w:tc>
          <w:tcPr>
            <w:tcW w:w="0" w:type="auto"/>
          </w:tcPr>
          <w:p w:rsidR="00FA52F0" w:rsidRDefault="00FA52F0" w:rsidP="004058CF">
            <w:pPr>
              <w:pStyle w:val="aa"/>
            </w:pPr>
            <w:r>
              <w:t>13</w:t>
            </w:r>
          </w:p>
        </w:tc>
        <w:tc>
          <w:tcPr>
            <w:tcW w:w="0" w:type="auto"/>
          </w:tcPr>
          <w:p w:rsidR="00FA52F0" w:rsidRDefault="00FA52F0" w:rsidP="004058CF">
            <w:pPr>
              <w:pStyle w:val="aa"/>
            </w:pPr>
            <w:r>
              <w:t>14</w:t>
            </w:r>
          </w:p>
        </w:tc>
        <w:tc>
          <w:tcPr>
            <w:tcW w:w="0" w:type="auto"/>
          </w:tcPr>
          <w:p w:rsidR="00FA52F0" w:rsidRDefault="00FA52F0" w:rsidP="004058CF">
            <w:pPr>
              <w:pStyle w:val="aa"/>
            </w:pPr>
            <w:r>
              <w:t>15</w:t>
            </w:r>
          </w:p>
        </w:tc>
        <w:tc>
          <w:tcPr>
            <w:tcW w:w="0" w:type="auto"/>
          </w:tcPr>
          <w:p w:rsidR="00FA52F0" w:rsidRDefault="00FA52F0" w:rsidP="004058CF">
            <w:pPr>
              <w:pStyle w:val="aa"/>
            </w:pPr>
            <w:r>
              <w:t>16</w:t>
            </w:r>
          </w:p>
        </w:tc>
        <w:tc>
          <w:tcPr>
            <w:tcW w:w="0" w:type="auto"/>
          </w:tcPr>
          <w:p w:rsidR="00FA52F0" w:rsidRDefault="00FA52F0" w:rsidP="004058CF">
            <w:pPr>
              <w:pStyle w:val="aa"/>
            </w:pPr>
            <w:r>
              <w:t>17</w:t>
            </w:r>
          </w:p>
        </w:tc>
        <w:tc>
          <w:tcPr>
            <w:tcW w:w="0" w:type="auto"/>
          </w:tcPr>
          <w:p w:rsidR="00FA52F0" w:rsidRDefault="00FA52F0" w:rsidP="004058CF">
            <w:pPr>
              <w:pStyle w:val="aa"/>
            </w:pPr>
            <w:r>
              <w:t>18</w:t>
            </w:r>
          </w:p>
        </w:tc>
      </w:tr>
      <w:tr w:rsidR="00FA52F0" w:rsidTr="004058CF">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c>
          <w:tcPr>
            <w:tcW w:w="0" w:type="auto"/>
          </w:tcPr>
          <w:p w:rsidR="00FA52F0" w:rsidRDefault="00FA52F0" w:rsidP="004058CF">
            <w:pPr>
              <w:pStyle w:val="a8"/>
            </w:pPr>
          </w:p>
        </w:tc>
      </w:tr>
    </w:tbl>
    <w:p w:rsidR="00FA52F0" w:rsidRDefault="00FA52F0" w:rsidP="00FA52F0">
      <w:pPr>
        <w:sectPr w:rsidR="00FA52F0" w:rsidSect="00306F54">
          <w:pgSz w:w="16838" w:h="11906" w:orient="landscape"/>
          <w:pgMar w:top="1701" w:right="1134" w:bottom="851" w:left="1134" w:header="709" w:footer="709" w:gutter="0"/>
          <w:cols w:space="708"/>
          <w:docGrid w:linePitch="360"/>
        </w:sectPr>
      </w:pPr>
    </w:p>
    <w:p w:rsidR="00FA52F0" w:rsidRDefault="00FA52F0" w:rsidP="00FA52F0">
      <w:pPr>
        <w:ind w:firstLine="720"/>
        <w:jc w:val="both"/>
        <w:rPr>
          <w:sz w:val="28"/>
          <w:szCs w:val="28"/>
        </w:rPr>
      </w:pPr>
      <w:r>
        <w:rPr>
          <w:sz w:val="28"/>
          <w:szCs w:val="28"/>
        </w:rPr>
        <w:lastRenderedPageBreak/>
        <w:t>Расчет количества окладов</w:t>
      </w:r>
      <w:r w:rsidRPr="00B06C37">
        <w:rPr>
          <w:sz w:val="28"/>
          <w:szCs w:val="28"/>
        </w:rPr>
        <w:t xml:space="preserve"> административно-руководящего, учебно-вспомогательного и младшего обслуживающего персонала учреждений на 1 учащегося в разрезе групп видов спорта осуществляется по следующей формуле</w:t>
      </w:r>
      <w:r>
        <w:rPr>
          <w:sz w:val="28"/>
          <w:szCs w:val="28"/>
        </w:rPr>
        <w:t xml:space="preserve"> (</w:t>
      </w:r>
      <w:r w:rsidR="00681DD7">
        <w:rPr>
          <w:sz w:val="28"/>
          <w:szCs w:val="28"/>
        </w:rPr>
        <w:t>9</w:t>
      </w:r>
      <w:r>
        <w:rPr>
          <w:sz w:val="28"/>
          <w:szCs w:val="28"/>
        </w:rPr>
        <w:t>)</w:t>
      </w:r>
      <w:r w:rsidRPr="00B06C37">
        <w:rPr>
          <w:sz w:val="28"/>
          <w:szCs w:val="28"/>
        </w:rPr>
        <w:t>:</w:t>
      </w:r>
    </w:p>
    <w:p w:rsidR="00FA52F0" w:rsidRPr="00B06C37" w:rsidRDefault="00FA52F0" w:rsidP="00FA52F0">
      <w:pPr>
        <w:ind w:firstLine="720"/>
        <w:jc w:val="both"/>
        <w:rPr>
          <w:sz w:val="28"/>
          <w:szCs w:val="28"/>
        </w:rPr>
      </w:pPr>
    </w:p>
    <w:tbl>
      <w:tblPr>
        <w:tblW w:w="0" w:type="auto"/>
        <w:tblLook w:val="01E0"/>
      </w:tblPr>
      <w:tblGrid>
        <w:gridCol w:w="8382"/>
        <w:gridCol w:w="1188"/>
      </w:tblGrid>
      <w:tr w:rsidR="00FA52F0" w:rsidRPr="00BC144C" w:rsidTr="004058CF">
        <w:trPr>
          <w:trHeight w:val="509"/>
        </w:trPr>
        <w:tc>
          <w:tcPr>
            <w:tcW w:w="8382" w:type="dxa"/>
          </w:tcPr>
          <w:p w:rsidR="00FA52F0" w:rsidRPr="00BC144C" w:rsidRDefault="00FA52F0" w:rsidP="00681DD7">
            <w:pPr>
              <w:jc w:val="center"/>
              <w:rPr>
                <w:i/>
                <w:sz w:val="28"/>
                <w:szCs w:val="28"/>
              </w:rPr>
            </w:pPr>
            <w:r w:rsidRPr="00BC144C">
              <w:rPr>
                <w:i/>
                <w:color w:val="000000"/>
                <w:position w:val="-14"/>
                <w:sz w:val="28"/>
                <w:szCs w:val="28"/>
              </w:rPr>
              <w:object w:dxaOrig="6500" w:dyaOrig="380">
                <v:shape id="_x0000_i1050" type="#_x0000_t75" style="width:324.75pt;height:18.75pt" o:ole="">
                  <v:imagedata r:id="rId62" o:title=""/>
                </v:shape>
                <o:OLEObject Type="Embed" ProgID="Equation.3" ShapeID="_x0000_i1050" DrawAspect="Content" ObjectID="_1438418916" r:id="rId63"/>
              </w:object>
            </w:r>
            <w:r>
              <w:rPr>
                <w:i/>
                <w:color w:val="000000"/>
                <w:sz w:val="28"/>
                <w:szCs w:val="28"/>
              </w:rPr>
              <w:t xml:space="preserve"> </w:t>
            </w:r>
            <w:r w:rsidRPr="005867BF">
              <w:rPr>
                <w:color w:val="000000"/>
                <w:sz w:val="28"/>
                <w:szCs w:val="28"/>
              </w:rPr>
              <w:t>(</w:t>
            </w:r>
            <w:r w:rsidR="00681DD7">
              <w:rPr>
                <w:color w:val="000000"/>
                <w:sz w:val="28"/>
                <w:szCs w:val="28"/>
              </w:rPr>
              <w:t>9</w:t>
            </w:r>
            <w:r w:rsidRPr="005867BF">
              <w:rPr>
                <w:color w:val="000000"/>
                <w:sz w:val="28"/>
                <w:szCs w:val="28"/>
              </w:rPr>
              <w:t>)</w:t>
            </w:r>
          </w:p>
        </w:tc>
        <w:tc>
          <w:tcPr>
            <w:tcW w:w="1188" w:type="dxa"/>
          </w:tcPr>
          <w:p w:rsidR="00FA52F0" w:rsidRPr="00BC144C" w:rsidRDefault="00FA52F0" w:rsidP="004058CF">
            <w:pPr>
              <w:pStyle w:val="a6"/>
              <w:keepNext/>
              <w:jc w:val="center"/>
              <w:rPr>
                <w:sz w:val="28"/>
                <w:szCs w:val="28"/>
              </w:rPr>
            </w:pPr>
          </w:p>
        </w:tc>
      </w:tr>
    </w:tbl>
    <w:p w:rsidR="00FA52F0" w:rsidRDefault="00FA52F0" w:rsidP="00FA52F0">
      <w:pPr>
        <w:rPr>
          <w:sz w:val="28"/>
          <w:szCs w:val="28"/>
        </w:rPr>
      </w:pPr>
      <w:r>
        <w:rPr>
          <w:sz w:val="28"/>
          <w:szCs w:val="28"/>
        </w:rPr>
        <w:t>где,</w:t>
      </w:r>
    </w:p>
    <w:p w:rsidR="00FA52F0" w:rsidRPr="00CF27B6" w:rsidRDefault="00FA52F0" w:rsidP="00FA52F0">
      <w:pPr>
        <w:rPr>
          <w:sz w:val="28"/>
          <w:szCs w:val="28"/>
        </w:rPr>
      </w:pPr>
      <w:r w:rsidRPr="00CF27B6">
        <w:rPr>
          <w:position w:val="-12"/>
          <w:sz w:val="28"/>
          <w:szCs w:val="28"/>
        </w:rPr>
        <w:object w:dxaOrig="600" w:dyaOrig="360">
          <v:shape id="_x0000_i1051" type="#_x0000_t75" style="width:30pt;height:18pt" o:ole="">
            <v:imagedata r:id="rId64" o:title=""/>
          </v:shape>
          <o:OLEObject Type="Embed" ProgID="Equation.3" ShapeID="_x0000_i1051" DrawAspect="Content" ObjectID="_1438418917" r:id="rId65"/>
        </w:object>
      </w:r>
      <w:r w:rsidRPr="00CF27B6">
        <w:rPr>
          <w:sz w:val="28"/>
          <w:szCs w:val="28"/>
        </w:rPr>
        <w:t xml:space="preserve"> - количество должностных окладов на 1 обучающегося по группе видов спорта;</w:t>
      </w:r>
    </w:p>
    <w:p w:rsidR="00FA52F0" w:rsidRPr="00CF27B6" w:rsidRDefault="00FA52F0" w:rsidP="00FA52F0">
      <w:pPr>
        <w:rPr>
          <w:sz w:val="28"/>
          <w:szCs w:val="28"/>
        </w:rPr>
      </w:pPr>
      <w:r w:rsidRPr="00CF27B6">
        <w:rPr>
          <w:position w:val="-14"/>
          <w:sz w:val="28"/>
          <w:szCs w:val="28"/>
        </w:rPr>
        <w:object w:dxaOrig="1440" w:dyaOrig="380">
          <v:shape id="_x0000_i1052" type="#_x0000_t75" style="width:1in;height:18.75pt" o:ole="">
            <v:imagedata r:id="rId66" o:title=""/>
          </v:shape>
          <o:OLEObject Type="Embed" ProgID="Equation.3" ShapeID="_x0000_i1052" DrawAspect="Content" ObjectID="_1438418918" r:id="rId67"/>
        </w:object>
      </w:r>
      <w:r w:rsidRPr="00CF27B6">
        <w:rPr>
          <w:sz w:val="28"/>
          <w:szCs w:val="28"/>
        </w:rPr>
        <w:t xml:space="preserve"> - количество должностных окладов на учреждение;</w:t>
      </w:r>
    </w:p>
    <w:p w:rsidR="00FA52F0" w:rsidRPr="00CF27B6" w:rsidRDefault="00FA52F0" w:rsidP="00FA52F0">
      <w:pPr>
        <w:rPr>
          <w:sz w:val="28"/>
          <w:szCs w:val="28"/>
        </w:rPr>
      </w:pPr>
      <w:r w:rsidRPr="00CF27B6">
        <w:rPr>
          <w:position w:val="-14"/>
          <w:sz w:val="28"/>
          <w:szCs w:val="28"/>
        </w:rPr>
        <w:object w:dxaOrig="1520" w:dyaOrig="380">
          <v:shape id="_x0000_i1053" type="#_x0000_t75" style="width:75.75pt;height:18.75pt" o:ole="">
            <v:imagedata r:id="rId68" o:title=""/>
          </v:shape>
          <o:OLEObject Type="Embed" ProgID="Equation.3" ShapeID="_x0000_i1053" DrawAspect="Content" ObjectID="_1438418919" r:id="rId69"/>
        </w:object>
      </w:r>
      <w:r w:rsidRPr="00CF27B6">
        <w:rPr>
          <w:sz w:val="28"/>
          <w:szCs w:val="28"/>
        </w:rPr>
        <w:t xml:space="preserve"> - количество обучающихся в соответствующей группе видов спорта;</w:t>
      </w:r>
    </w:p>
    <w:p w:rsidR="00FA52F0" w:rsidRPr="00CF27B6" w:rsidRDefault="00FA52F0" w:rsidP="00FA52F0">
      <w:pPr>
        <w:rPr>
          <w:sz w:val="28"/>
          <w:szCs w:val="28"/>
        </w:rPr>
      </w:pPr>
      <w:r w:rsidRPr="00CF27B6">
        <w:rPr>
          <w:position w:val="-12"/>
          <w:sz w:val="28"/>
          <w:szCs w:val="28"/>
        </w:rPr>
        <w:object w:dxaOrig="400" w:dyaOrig="360">
          <v:shape id="_x0000_i1054" type="#_x0000_t75" style="width:20.25pt;height:18pt" o:ole="">
            <v:imagedata r:id="rId70" o:title=""/>
          </v:shape>
          <o:OLEObject Type="Embed" ProgID="Equation.3" ShapeID="_x0000_i1054" DrawAspect="Content" ObjectID="_1438418920" r:id="rId71"/>
        </w:object>
      </w:r>
      <w:r w:rsidRPr="00CF27B6">
        <w:rPr>
          <w:sz w:val="28"/>
          <w:szCs w:val="28"/>
        </w:rPr>
        <w:t xml:space="preserve"> - количество обучающихся</w:t>
      </w:r>
      <w:r>
        <w:rPr>
          <w:sz w:val="28"/>
          <w:szCs w:val="28"/>
        </w:rPr>
        <w:t>.</w:t>
      </w:r>
    </w:p>
    <w:p w:rsidR="00FA52F0" w:rsidRPr="00CF27B6" w:rsidRDefault="00FA52F0" w:rsidP="00FA52F0">
      <w:pPr>
        <w:rPr>
          <w:sz w:val="28"/>
          <w:szCs w:val="28"/>
        </w:rPr>
      </w:pPr>
    </w:p>
    <w:p w:rsidR="00FA52F0" w:rsidRPr="00B06C37" w:rsidRDefault="00FA52F0" w:rsidP="00FA52F0">
      <w:pPr>
        <w:ind w:firstLine="720"/>
        <w:jc w:val="both"/>
        <w:rPr>
          <w:sz w:val="28"/>
          <w:szCs w:val="28"/>
        </w:rPr>
      </w:pPr>
      <w:r w:rsidRPr="00B06C37">
        <w:rPr>
          <w:sz w:val="28"/>
          <w:szCs w:val="28"/>
        </w:rPr>
        <w:t>Расчет ФОТ административно-руководящего, учебно</w:t>
      </w:r>
      <w:r>
        <w:rPr>
          <w:sz w:val="28"/>
          <w:szCs w:val="28"/>
        </w:rPr>
        <w:t xml:space="preserve"> </w:t>
      </w:r>
      <w:r w:rsidRPr="00B06C37">
        <w:rPr>
          <w:sz w:val="28"/>
          <w:szCs w:val="28"/>
        </w:rPr>
        <w:t>-</w:t>
      </w:r>
      <w:r>
        <w:rPr>
          <w:sz w:val="28"/>
          <w:szCs w:val="28"/>
        </w:rPr>
        <w:t xml:space="preserve"> </w:t>
      </w:r>
      <w:r w:rsidRPr="00B06C37">
        <w:rPr>
          <w:sz w:val="28"/>
          <w:szCs w:val="28"/>
        </w:rPr>
        <w:t>вспомогательного и младшего обслуживающего персонала учреждений на 1 обучающегося по каждой группе видов спорта производится по следующей формуле</w:t>
      </w:r>
      <w:r>
        <w:rPr>
          <w:sz w:val="28"/>
          <w:szCs w:val="28"/>
        </w:rPr>
        <w:t xml:space="preserve"> (</w:t>
      </w:r>
      <w:r w:rsidR="00681DD7">
        <w:rPr>
          <w:sz w:val="28"/>
          <w:szCs w:val="28"/>
        </w:rPr>
        <w:t>10</w:t>
      </w:r>
      <w:r>
        <w:rPr>
          <w:sz w:val="28"/>
          <w:szCs w:val="28"/>
        </w:rPr>
        <w:t>).</w:t>
      </w:r>
    </w:p>
    <w:tbl>
      <w:tblPr>
        <w:tblW w:w="0" w:type="auto"/>
        <w:tblLook w:val="01E0"/>
      </w:tblPr>
      <w:tblGrid>
        <w:gridCol w:w="8382"/>
        <w:gridCol w:w="1188"/>
      </w:tblGrid>
      <w:tr w:rsidR="00FA52F0" w:rsidRPr="00B06C37" w:rsidTr="004058CF">
        <w:trPr>
          <w:trHeight w:val="509"/>
        </w:trPr>
        <w:tc>
          <w:tcPr>
            <w:tcW w:w="8382" w:type="dxa"/>
          </w:tcPr>
          <w:p w:rsidR="00FA52F0" w:rsidRPr="00BC144C" w:rsidRDefault="00FA52F0" w:rsidP="00681DD7">
            <w:pPr>
              <w:jc w:val="center"/>
              <w:rPr>
                <w:sz w:val="28"/>
                <w:szCs w:val="28"/>
              </w:rPr>
            </w:pPr>
            <w:r w:rsidRPr="00BC144C">
              <w:rPr>
                <w:color w:val="000000"/>
                <w:position w:val="-14"/>
                <w:sz w:val="28"/>
                <w:szCs w:val="28"/>
                <w:vertAlign w:val="subscript"/>
              </w:rPr>
              <w:object w:dxaOrig="7200" w:dyaOrig="380">
                <v:shape id="_x0000_i1055" type="#_x0000_t75" style="width:5in;height:18.75pt" o:ole="">
                  <v:imagedata r:id="rId72" o:title=""/>
                </v:shape>
                <o:OLEObject Type="Embed" ProgID="Equation.3" ShapeID="_x0000_i1055" DrawAspect="Content" ObjectID="_1438418921" r:id="rId73"/>
              </w:object>
            </w:r>
            <w:r>
              <w:rPr>
                <w:color w:val="000000"/>
                <w:sz w:val="28"/>
                <w:szCs w:val="28"/>
                <w:vertAlign w:val="subscript"/>
              </w:rPr>
              <w:t xml:space="preserve"> </w:t>
            </w:r>
            <w:r w:rsidRPr="005867BF">
              <w:rPr>
                <w:color w:val="000000"/>
                <w:sz w:val="44"/>
                <w:szCs w:val="44"/>
                <w:vertAlign w:val="subscript"/>
              </w:rPr>
              <w:t>(</w:t>
            </w:r>
            <w:r w:rsidR="00681DD7">
              <w:rPr>
                <w:color w:val="000000"/>
                <w:sz w:val="44"/>
                <w:szCs w:val="44"/>
                <w:vertAlign w:val="subscript"/>
              </w:rPr>
              <w:t>10</w:t>
            </w:r>
            <w:r w:rsidRPr="005867BF">
              <w:rPr>
                <w:color w:val="000000"/>
                <w:sz w:val="44"/>
                <w:szCs w:val="44"/>
                <w:vertAlign w:val="subscript"/>
              </w:rPr>
              <w:t>)</w:t>
            </w:r>
          </w:p>
        </w:tc>
        <w:tc>
          <w:tcPr>
            <w:tcW w:w="1188" w:type="dxa"/>
          </w:tcPr>
          <w:p w:rsidR="00FA52F0" w:rsidRPr="00B06C37" w:rsidRDefault="00FA52F0" w:rsidP="004058CF">
            <w:pPr>
              <w:pStyle w:val="a6"/>
              <w:keepNext/>
              <w:jc w:val="center"/>
              <w:rPr>
                <w:sz w:val="28"/>
                <w:szCs w:val="28"/>
              </w:rPr>
            </w:pPr>
          </w:p>
        </w:tc>
      </w:tr>
    </w:tbl>
    <w:p w:rsidR="00FA52F0" w:rsidRPr="00B06C37" w:rsidRDefault="00FA52F0" w:rsidP="00FA52F0">
      <w:pPr>
        <w:pStyle w:val="af6"/>
        <w:rPr>
          <w:sz w:val="28"/>
          <w:szCs w:val="28"/>
        </w:rPr>
      </w:pPr>
      <w:r>
        <w:rPr>
          <w:sz w:val="28"/>
          <w:szCs w:val="28"/>
        </w:rPr>
        <w:t>г</w:t>
      </w:r>
      <w:r w:rsidRPr="00B06C37">
        <w:rPr>
          <w:sz w:val="28"/>
          <w:szCs w:val="28"/>
        </w:rPr>
        <w:t>де,</w:t>
      </w:r>
    </w:p>
    <w:p w:rsidR="00FA52F0" w:rsidRPr="00B06C37" w:rsidRDefault="00FA52F0" w:rsidP="00FA52F0">
      <w:pPr>
        <w:pStyle w:val="af6"/>
        <w:rPr>
          <w:sz w:val="28"/>
          <w:szCs w:val="28"/>
        </w:rPr>
      </w:pPr>
      <w:r w:rsidRPr="00B06C37">
        <w:rPr>
          <w:i/>
          <w:sz w:val="28"/>
          <w:szCs w:val="28"/>
        </w:rPr>
        <w:t xml:space="preserve">ФОТахч – </w:t>
      </w:r>
      <w:r w:rsidRPr="00B06C37">
        <w:rPr>
          <w:sz w:val="28"/>
          <w:szCs w:val="28"/>
        </w:rPr>
        <w:t>ФОТ административно-руководящего, учебно-вспомогательного и младшего обслуживающего персонала на 1 обучающегося в разрезе группы видов спорта, руб./год;</w:t>
      </w:r>
    </w:p>
    <w:p w:rsidR="00FA52F0" w:rsidRPr="00B06C37" w:rsidRDefault="00FA52F0" w:rsidP="00FA52F0">
      <w:pPr>
        <w:pStyle w:val="af6"/>
        <w:rPr>
          <w:b/>
          <w:sz w:val="28"/>
          <w:szCs w:val="28"/>
        </w:rPr>
      </w:pPr>
      <w:r>
        <w:rPr>
          <w:i/>
          <w:sz w:val="28"/>
          <w:szCs w:val="28"/>
        </w:rPr>
        <w:t>Коклад</w:t>
      </w:r>
      <w:r w:rsidRPr="00B06C37">
        <w:rPr>
          <w:i/>
          <w:sz w:val="28"/>
          <w:szCs w:val="28"/>
        </w:rPr>
        <w:t>1об</w:t>
      </w:r>
      <w:r w:rsidRPr="00B06C37">
        <w:rPr>
          <w:i/>
          <w:sz w:val="28"/>
          <w:szCs w:val="28"/>
          <w:vertAlign w:val="subscript"/>
        </w:rPr>
        <w:t>по группам видов спорта</w:t>
      </w:r>
      <w:r w:rsidRPr="00B06C37">
        <w:rPr>
          <w:i/>
          <w:sz w:val="28"/>
          <w:szCs w:val="28"/>
        </w:rPr>
        <w:t xml:space="preserve"> – </w:t>
      </w:r>
      <w:r w:rsidRPr="00B06C37">
        <w:rPr>
          <w:sz w:val="28"/>
          <w:szCs w:val="28"/>
        </w:rPr>
        <w:t xml:space="preserve">количество </w:t>
      </w:r>
      <w:r>
        <w:rPr>
          <w:sz w:val="28"/>
          <w:szCs w:val="28"/>
        </w:rPr>
        <w:t>должностных окладов</w:t>
      </w:r>
      <w:r w:rsidRPr="00B06C37">
        <w:rPr>
          <w:sz w:val="28"/>
          <w:szCs w:val="28"/>
        </w:rPr>
        <w:t xml:space="preserve"> на 1 обучающегося в разрезе группы видов спорта</w:t>
      </w:r>
      <w:r w:rsidRPr="00B06C37">
        <w:rPr>
          <w:b/>
          <w:sz w:val="28"/>
          <w:szCs w:val="28"/>
        </w:rPr>
        <w:t>;</w:t>
      </w:r>
    </w:p>
    <w:p w:rsidR="00FA52F0" w:rsidRPr="00B06C37" w:rsidRDefault="00FA52F0" w:rsidP="00FA52F0">
      <w:pPr>
        <w:pStyle w:val="af6"/>
        <w:rPr>
          <w:sz w:val="28"/>
          <w:szCs w:val="28"/>
        </w:rPr>
      </w:pPr>
      <w:r>
        <w:rPr>
          <w:i/>
          <w:sz w:val="28"/>
          <w:szCs w:val="28"/>
        </w:rPr>
        <w:t>Окл</w:t>
      </w:r>
      <w:r w:rsidRPr="00B06C37">
        <w:rPr>
          <w:i/>
          <w:sz w:val="28"/>
          <w:szCs w:val="28"/>
        </w:rPr>
        <w:t xml:space="preserve"> – </w:t>
      </w:r>
      <w:r>
        <w:rPr>
          <w:sz w:val="28"/>
          <w:szCs w:val="28"/>
        </w:rPr>
        <w:t>должностной оклад</w:t>
      </w:r>
      <w:r w:rsidRPr="00B06C37">
        <w:rPr>
          <w:sz w:val="28"/>
          <w:szCs w:val="28"/>
        </w:rPr>
        <w:t xml:space="preserve"> оплаты труда, руб.;</w:t>
      </w:r>
    </w:p>
    <w:p w:rsidR="00FA52F0" w:rsidRPr="00B06C37" w:rsidRDefault="00FA52F0" w:rsidP="00FA52F0">
      <w:pPr>
        <w:pStyle w:val="af6"/>
        <w:rPr>
          <w:sz w:val="28"/>
          <w:szCs w:val="28"/>
        </w:rPr>
      </w:pPr>
      <w:r w:rsidRPr="00B06C37">
        <w:rPr>
          <w:i/>
          <w:sz w:val="28"/>
          <w:szCs w:val="28"/>
        </w:rPr>
        <w:t xml:space="preserve">Кнф – </w:t>
      </w:r>
      <w:r w:rsidRPr="00B06C37">
        <w:rPr>
          <w:sz w:val="28"/>
          <w:szCs w:val="28"/>
        </w:rPr>
        <w:t>коэффициент надтарифного фонда оплаты труда;</w:t>
      </w:r>
    </w:p>
    <w:p w:rsidR="00FA52F0" w:rsidRPr="00B06C37" w:rsidRDefault="00FA52F0" w:rsidP="00FA52F0">
      <w:pPr>
        <w:pStyle w:val="af6"/>
        <w:rPr>
          <w:sz w:val="28"/>
          <w:szCs w:val="28"/>
        </w:rPr>
      </w:pPr>
      <w:r w:rsidRPr="00B06C37">
        <w:rPr>
          <w:i/>
          <w:sz w:val="28"/>
          <w:szCs w:val="28"/>
        </w:rPr>
        <w:t xml:space="preserve">Кн – </w:t>
      </w:r>
      <w:r w:rsidRPr="00B06C37">
        <w:rPr>
          <w:sz w:val="28"/>
          <w:szCs w:val="28"/>
        </w:rPr>
        <w:t>коэффициент начислений на заработную плату (1,</w:t>
      </w:r>
      <w:r>
        <w:rPr>
          <w:sz w:val="28"/>
          <w:szCs w:val="28"/>
        </w:rPr>
        <w:t>34</w:t>
      </w:r>
      <w:r w:rsidRPr="00B06C37">
        <w:rPr>
          <w:sz w:val="28"/>
          <w:szCs w:val="28"/>
        </w:rPr>
        <w:t>).</w:t>
      </w:r>
    </w:p>
    <w:p w:rsidR="00FA52F0" w:rsidRPr="00B06C37" w:rsidRDefault="00FA52F0" w:rsidP="00FA52F0">
      <w:pPr>
        <w:pStyle w:val="a4"/>
        <w:spacing w:line="240" w:lineRule="auto"/>
        <w:rPr>
          <w:sz w:val="28"/>
          <w:szCs w:val="28"/>
        </w:rPr>
      </w:pPr>
      <w:r w:rsidRPr="00B06C37">
        <w:rPr>
          <w:sz w:val="28"/>
          <w:szCs w:val="28"/>
        </w:rPr>
        <w:t>Расчет суммарного фонда оплаты труда тренеров-преподавателей, административно-руководящего, учебно-вспомогательного и младшего обслуживающего персонала на 1 обучающегося в год</w:t>
      </w:r>
      <w:r>
        <w:rPr>
          <w:sz w:val="28"/>
          <w:szCs w:val="28"/>
        </w:rPr>
        <w:t xml:space="preserve"> (расчет производится по формуле (</w:t>
      </w:r>
      <w:r w:rsidR="00681DD7">
        <w:rPr>
          <w:sz w:val="28"/>
          <w:szCs w:val="28"/>
        </w:rPr>
        <w:t>11</w:t>
      </w:r>
      <w:r>
        <w:rPr>
          <w:sz w:val="28"/>
          <w:szCs w:val="28"/>
        </w:rPr>
        <w:t>)</w:t>
      </w:r>
      <w:r w:rsidRPr="00B06C37">
        <w:rPr>
          <w:sz w:val="28"/>
          <w:szCs w:val="28"/>
        </w:rPr>
        <w:t>:</w:t>
      </w:r>
    </w:p>
    <w:tbl>
      <w:tblPr>
        <w:tblW w:w="0" w:type="auto"/>
        <w:tblLook w:val="01E0"/>
      </w:tblPr>
      <w:tblGrid>
        <w:gridCol w:w="8382"/>
        <w:gridCol w:w="1188"/>
      </w:tblGrid>
      <w:tr w:rsidR="00FA52F0" w:rsidRPr="00B06C37" w:rsidTr="004058CF">
        <w:trPr>
          <w:trHeight w:val="509"/>
        </w:trPr>
        <w:tc>
          <w:tcPr>
            <w:tcW w:w="8382" w:type="dxa"/>
          </w:tcPr>
          <w:p w:rsidR="00FA52F0" w:rsidRPr="00BC144C" w:rsidRDefault="00FA52F0" w:rsidP="00681DD7">
            <w:pPr>
              <w:jc w:val="center"/>
              <w:rPr>
                <w:sz w:val="28"/>
                <w:szCs w:val="28"/>
              </w:rPr>
            </w:pPr>
            <w:r w:rsidRPr="00BC144C">
              <w:rPr>
                <w:color w:val="000000"/>
                <w:position w:val="-10"/>
                <w:sz w:val="28"/>
                <w:szCs w:val="28"/>
                <w:vertAlign w:val="subscript"/>
              </w:rPr>
              <w:object w:dxaOrig="3080" w:dyaOrig="320">
                <v:shape id="_x0000_i1056" type="#_x0000_t75" style="width:153.75pt;height:15.75pt" o:ole="">
                  <v:imagedata r:id="rId74" o:title=""/>
                </v:shape>
                <o:OLEObject Type="Embed" ProgID="Equation.3" ShapeID="_x0000_i1056" DrawAspect="Content" ObjectID="_1438418922" r:id="rId75"/>
              </w:object>
            </w:r>
            <w:r>
              <w:rPr>
                <w:color w:val="000000"/>
                <w:sz w:val="28"/>
                <w:szCs w:val="28"/>
                <w:vertAlign w:val="subscript"/>
              </w:rPr>
              <w:t xml:space="preserve">                   </w:t>
            </w:r>
            <w:r w:rsidRPr="00E73D7C">
              <w:rPr>
                <w:color w:val="000000"/>
                <w:sz w:val="44"/>
                <w:szCs w:val="44"/>
                <w:vertAlign w:val="subscript"/>
              </w:rPr>
              <w:t>(</w:t>
            </w:r>
            <w:r w:rsidR="00681DD7">
              <w:rPr>
                <w:color w:val="000000"/>
                <w:sz w:val="44"/>
                <w:szCs w:val="44"/>
                <w:vertAlign w:val="subscript"/>
              </w:rPr>
              <w:t>11</w:t>
            </w:r>
            <w:r w:rsidRPr="00E73D7C">
              <w:rPr>
                <w:color w:val="000000"/>
                <w:sz w:val="44"/>
                <w:szCs w:val="44"/>
                <w:vertAlign w:val="subscript"/>
              </w:rPr>
              <w:t>)</w:t>
            </w:r>
          </w:p>
        </w:tc>
        <w:tc>
          <w:tcPr>
            <w:tcW w:w="1188" w:type="dxa"/>
          </w:tcPr>
          <w:p w:rsidR="00FA52F0" w:rsidRPr="00B06C37" w:rsidRDefault="00FA52F0" w:rsidP="004058CF">
            <w:pPr>
              <w:pStyle w:val="a6"/>
              <w:keepNext/>
              <w:jc w:val="center"/>
              <w:rPr>
                <w:sz w:val="28"/>
                <w:szCs w:val="28"/>
              </w:rPr>
            </w:pPr>
          </w:p>
        </w:tc>
      </w:tr>
    </w:tbl>
    <w:p w:rsidR="00FA52F0" w:rsidRPr="00B06C37" w:rsidRDefault="00FA52F0" w:rsidP="00FA52F0">
      <w:pPr>
        <w:pStyle w:val="af6"/>
        <w:rPr>
          <w:sz w:val="28"/>
          <w:szCs w:val="28"/>
        </w:rPr>
      </w:pPr>
      <w:r>
        <w:rPr>
          <w:sz w:val="28"/>
          <w:szCs w:val="28"/>
        </w:rPr>
        <w:t>г</w:t>
      </w:r>
      <w:r w:rsidRPr="00B06C37">
        <w:rPr>
          <w:sz w:val="28"/>
          <w:szCs w:val="28"/>
        </w:rPr>
        <w:t>де,</w:t>
      </w:r>
    </w:p>
    <w:p w:rsidR="00FA52F0" w:rsidRPr="00B06C37" w:rsidRDefault="00FA52F0" w:rsidP="00FA52F0">
      <w:pPr>
        <w:pStyle w:val="af6"/>
        <w:rPr>
          <w:sz w:val="28"/>
          <w:szCs w:val="28"/>
        </w:rPr>
      </w:pPr>
      <w:r w:rsidRPr="00B06C37">
        <w:rPr>
          <w:i/>
          <w:sz w:val="28"/>
          <w:szCs w:val="28"/>
        </w:rPr>
        <w:t>ФОТобщ</w:t>
      </w:r>
      <w:r w:rsidRPr="00B06C37">
        <w:rPr>
          <w:sz w:val="28"/>
          <w:szCs w:val="28"/>
        </w:rPr>
        <w:t xml:space="preserve"> – суммарный ФОТ тренеров-преподавателей и административно-руководящего, учебно-вспомогательного и младшего обслуживающего персонала учреждения на 1 обучающего, руб./год;</w:t>
      </w:r>
    </w:p>
    <w:p w:rsidR="00FA52F0" w:rsidRPr="00B06C37" w:rsidRDefault="00FA52F0" w:rsidP="00FA52F0">
      <w:pPr>
        <w:pStyle w:val="af6"/>
        <w:rPr>
          <w:sz w:val="28"/>
          <w:szCs w:val="28"/>
        </w:rPr>
      </w:pPr>
      <w:r w:rsidRPr="00B06C37">
        <w:rPr>
          <w:i/>
          <w:sz w:val="28"/>
          <w:szCs w:val="28"/>
        </w:rPr>
        <w:t>ФОТ тр.</w:t>
      </w:r>
      <w:r w:rsidRPr="00B06C37">
        <w:rPr>
          <w:sz w:val="28"/>
          <w:szCs w:val="28"/>
        </w:rPr>
        <w:t xml:space="preserve"> – ФОТ тренеров-преподавателей на 1 обучающегося, руб./год;</w:t>
      </w:r>
    </w:p>
    <w:p w:rsidR="00FA52F0" w:rsidRPr="00B06C37" w:rsidRDefault="00FA52F0" w:rsidP="00FA52F0">
      <w:pPr>
        <w:pStyle w:val="af6"/>
        <w:rPr>
          <w:sz w:val="28"/>
          <w:szCs w:val="28"/>
        </w:rPr>
      </w:pPr>
      <w:r w:rsidRPr="00B06C37">
        <w:rPr>
          <w:i/>
          <w:sz w:val="28"/>
          <w:szCs w:val="28"/>
        </w:rPr>
        <w:lastRenderedPageBreak/>
        <w:t>ФОТахч</w:t>
      </w:r>
      <w:r w:rsidRPr="00B06C37">
        <w:rPr>
          <w:sz w:val="28"/>
          <w:szCs w:val="28"/>
        </w:rPr>
        <w:t xml:space="preserve"> – ФОТ административно-руководящего, учебно-вспомогательного и младшего обслуживающего персонала учреждения на 1 обучающегося, руб./год.</w:t>
      </w:r>
    </w:p>
    <w:p w:rsidR="00FA52F0" w:rsidRPr="00B06C37" w:rsidRDefault="00FA52F0" w:rsidP="00FA52F0">
      <w:pPr>
        <w:pStyle w:val="a4"/>
        <w:spacing w:line="240" w:lineRule="auto"/>
        <w:rPr>
          <w:sz w:val="28"/>
          <w:szCs w:val="28"/>
        </w:rPr>
      </w:pPr>
      <w:r>
        <w:rPr>
          <w:sz w:val="28"/>
          <w:szCs w:val="28"/>
        </w:rPr>
        <w:t>4.3.</w:t>
      </w:r>
      <w:r w:rsidRPr="00B06C37">
        <w:rPr>
          <w:sz w:val="28"/>
          <w:szCs w:val="28"/>
        </w:rPr>
        <w:t>Норматив материального обеспечения учебно-тренировочного процесса включает:</w:t>
      </w:r>
    </w:p>
    <w:p w:rsidR="00FA52F0" w:rsidRPr="00B06C37" w:rsidRDefault="00FA52F0" w:rsidP="00FA52F0">
      <w:pPr>
        <w:pStyle w:val="a7"/>
        <w:numPr>
          <w:ilvl w:val="0"/>
          <w:numId w:val="26"/>
        </w:numPr>
        <w:spacing w:line="240" w:lineRule="auto"/>
        <w:rPr>
          <w:sz w:val="28"/>
          <w:szCs w:val="28"/>
        </w:rPr>
      </w:pPr>
      <w:r w:rsidRPr="00B06C37">
        <w:rPr>
          <w:sz w:val="28"/>
          <w:szCs w:val="28"/>
        </w:rPr>
        <w:t xml:space="preserve">расходы на проведение учебно-тренировочных </w:t>
      </w:r>
      <w:r w:rsidR="00F3143E">
        <w:rPr>
          <w:sz w:val="28"/>
          <w:szCs w:val="28"/>
        </w:rPr>
        <w:t>мероприятий</w:t>
      </w:r>
      <w:r w:rsidRPr="00B06C37">
        <w:rPr>
          <w:sz w:val="28"/>
          <w:szCs w:val="28"/>
        </w:rPr>
        <w:t xml:space="preserve"> (</w:t>
      </w:r>
      <w:r w:rsidRPr="00B06C37">
        <w:rPr>
          <w:i/>
          <w:sz w:val="28"/>
          <w:szCs w:val="28"/>
        </w:rPr>
        <w:t>Зутс)</w:t>
      </w:r>
      <w:r w:rsidRPr="00B06C37">
        <w:rPr>
          <w:sz w:val="28"/>
          <w:szCs w:val="28"/>
        </w:rPr>
        <w:t>;</w:t>
      </w:r>
    </w:p>
    <w:p w:rsidR="00FA52F0" w:rsidRPr="00B06C37" w:rsidRDefault="00FA52F0" w:rsidP="00FA52F0">
      <w:pPr>
        <w:pStyle w:val="a7"/>
        <w:numPr>
          <w:ilvl w:val="0"/>
          <w:numId w:val="26"/>
        </w:numPr>
        <w:spacing w:line="240" w:lineRule="auto"/>
        <w:rPr>
          <w:sz w:val="28"/>
          <w:szCs w:val="28"/>
        </w:rPr>
      </w:pPr>
      <w:r w:rsidRPr="00B06C37">
        <w:rPr>
          <w:sz w:val="28"/>
          <w:szCs w:val="28"/>
        </w:rPr>
        <w:t>расходы на обеспечение одеждой, спортивным индивидуальным инвентарем и оборудованием индивидуального пользования (</w:t>
      </w:r>
      <w:r w:rsidRPr="00B06C37">
        <w:rPr>
          <w:i/>
          <w:sz w:val="28"/>
          <w:szCs w:val="28"/>
        </w:rPr>
        <w:t>Зинв)</w:t>
      </w:r>
      <w:r w:rsidRPr="00B06C37">
        <w:rPr>
          <w:sz w:val="28"/>
          <w:szCs w:val="28"/>
        </w:rPr>
        <w:t>;</w:t>
      </w:r>
    </w:p>
    <w:p w:rsidR="00FA52F0" w:rsidRDefault="00FA52F0" w:rsidP="00FA52F0">
      <w:pPr>
        <w:pStyle w:val="a7"/>
        <w:numPr>
          <w:ilvl w:val="0"/>
          <w:numId w:val="26"/>
        </w:numPr>
        <w:spacing w:line="240" w:lineRule="auto"/>
        <w:rPr>
          <w:sz w:val="28"/>
          <w:szCs w:val="28"/>
        </w:rPr>
      </w:pPr>
      <w:r w:rsidRPr="00B06C37">
        <w:rPr>
          <w:sz w:val="28"/>
          <w:szCs w:val="28"/>
        </w:rPr>
        <w:t>расходы на обеспечение доступа к спортивным сооружениям на основе аренды в случае отсутствия собственных (</w:t>
      </w:r>
      <w:r w:rsidRPr="00B06C37">
        <w:rPr>
          <w:i/>
          <w:sz w:val="28"/>
          <w:szCs w:val="28"/>
        </w:rPr>
        <w:t>Зсооруж)</w:t>
      </w:r>
      <w:r w:rsidRPr="00B06C37">
        <w:rPr>
          <w:sz w:val="28"/>
          <w:szCs w:val="28"/>
        </w:rPr>
        <w:t xml:space="preserve">. </w:t>
      </w:r>
    </w:p>
    <w:p w:rsidR="00FA52F0" w:rsidRDefault="00FA52F0" w:rsidP="00FA52F0">
      <w:pPr>
        <w:pStyle w:val="a7"/>
        <w:tabs>
          <w:tab w:val="clear" w:pos="1080"/>
        </w:tabs>
        <w:spacing w:line="240" w:lineRule="auto"/>
        <w:ind w:left="0" w:firstLine="708"/>
        <w:rPr>
          <w:sz w:val="28"/>
          <w:szCs w:val="28"/>
        </w:rPr>
      </w:pPr>
      <w:r w:rsidRPr="00B06C37">
        <w:rPr>
          <w:sz w:val="28"/>
          <w:szCs w:val="28"/>
        </w:rPr>
        <w:t>Норматив материального об</w:t>
      </w:r>
      <w:r>
        <w:rPr>
          <w:sz w:val="28"/>
          <w:szCs w:val="28"/>
        </w:rPr>
        <w:t xml:space="preserve">еспечения учебно-тренировочного </w:t>
      </w:r>
      <w:r w:rsidRPr="00B06C37">
        <w:rPr>
          <w:sz w:val="28"/>
          <w:szCs w:val="28"/>
        </w:rPr>
        <w:t>процесса</w:t>
      </w:r>
      <w:r>
        <w:rPr>
          <w:sz w:val="28"/>
          <w:szCs w:val="28"/>
        </w:rPr>
        <w:t xml:space="preserve"> рассчитывается по формуле (</w:t>
      </w:r>
      <w:r w:rsidR="00681DD7">
        <w:rPr>
          <w:sz w:val="28"/>
          <w:szCs w:val="28"/>
        </w:rPr>
        <w:t>12</w:t>
      </w:r>
      <w:r>
        <w:rPr>
          <w:sz w:val="28"/>
          <w:szCs w:val="28"/>
        </w:rPr>
        <w:t>):</w:t>
      </w:r>
    </w:p>
    <w:tbl>
      <w:tblPr>
        <w:tblW w:w="0" w:type="auto"/>
        <w:tblLook w:val="01E0"/>
      </w:tblPr>
      <w:tblGrid>
        <w:gridCol w:w="8383"/>
        <w:gridCol w:w="1188"/>
      </w:tblGrid>
      <w:tr w:rsidR="00FA52F0" w:rsidRPr="008E0B23" w:rsidTr="004058CF">
        <w:tc>
          <w:tcPr>
            <w:tcW w:w="8383" w:type="dxa"/>
          </w:tcPr>
          <w:p w:rsidR="00FA52F0" w:rsidRPr="0091100D" w:rsidRDefault="00FA52F0" w:rsidP="00681DD7">
            <w:pPr>
              <w:jc w:val="center"/>
              <w:rPr>
                <w:sz w:val="20"/>
                <w:szCs w:val="20"/>
              </w:rPr>
            </w:pPr>
            <w:r>
              <w:rPr>
                <w:sz w:val="28"/>
                <w:szCs w:val="28"/>
              </w:rPr>
              <w:t xml:space="preserve">                          З</w:t>
            </w:r>
            <w:r w:rsidRPr="0091100D">
              <w:rPr>
                <w:i/>
                <w:sz w:val="28"/>
                <w:szCs w:val="28"/>
              </w:rPr>
              <w:t>мо</w:t>
            </w:r>
            <w:r>
              <w:rPr>
                <w:sz w:val="28"/>
                <w:szCs w:val="28"/>
              </w:rPr>
              <w:t xml:space="preserve"> = З</w:t>
            </w:r>
            <w:r w:rsidRPr="0091100D">
              <w:rPr>
                <w:i/>
                <w:sz w:val="28"/>
                <w:szCs w:val="28"/>
              </w:rPr>
              <w:t>утс</w:t>
            </w:r>
            <w:r>
              <w:rPr>
                <w:sz w:val="28"/>
                <w:szCs w:val="28"/>
              </w:rPr>
              <w:t xml:space="preserve"> + З</w:t>
            </w:r>
            <w:r w:rsidRPr="0091100D">
              <w:rPr>
                <w:i/>
                <w:sz w:val="28"/>
                <w:szCs w:val="28"/>
              </w:rPr>
              <w:t>инв</w:t>
            </w:r>
            <w:r>
              <w:rPr>
                <w:sz w:val="28"/>
                <w:szCs w:val="28"/>
              </w:rPr>
              <w:t xml:space="preserve"> + З</w:t>
            </w:r>
            <w:r w:rsidRPr="0091100D">
              <w:rPr>
                <w:i/>
                <w:sz w:val="28"/>
                <w:szCs w:val="28"/>
              </w:rPr>
              <w:t>сооруж</w:t>
            </w:r>
            <w:r>
              <w:rPr>
                <w:i/>
                <w:sz w:val="28"/>
                <w:szCs w:val="28"/>
              </w:rPr>
              <w:t xml:space="preserve">                                </w:t>
            </w:r>
            <w:r w:rsidRPr="00994529">
              <w:rPr>
                <w:sz w:val="28"/>
                <w:szCs w:val="28"/>
              </w:rPr>
              <w:t>(</w:t>
            </w:r>
            <w:r w:rsidR="00681DD7">
              <w:rPr>
                <w:sz w:val="28"/>
                <w:szCs w:val="28"/>
              </w:rPr>
              <w:t>12</w:t>
            </w:r>
            <w:r w:rsidRPr="00994529">
              <w:rPr>
                <w:sz w:val="28"/>
                <w:szCs w:val="28"/>
              </w:rPr>
              <w:t>)</w:t>
            </w:r>
          </w:p>
        </w:tc>
        <w:tc>
          <w:tcPr>
            <w:tcW w:w="1188" w:type="dxa"/>
          </w:tcPr>
          <w:p w:rsidR="00FA52F0" w:rsidRPr="008E0B23" w:rsidRDefault="00FA52F0" w:rsidP="004058CF">
            <w:pPr>
              <w:pStyle w:val="a6"/>
              <w:keepNext/>
              <w:jc w:val="center"/>
            </w:pPr>
          </w:p>
        </w:tc>
      </w:tr>
    </w:tbl>
    <w:p w:rsidR="00FA52F0" w:rsidRPr="003A4A54" w:rsidRDefault="00FA52F0" w:rsidP="00FA52F0">
      <w:pPr>
        <w:ind w:firstLine="567"/>
        <w:jc w:val="both"/>
        <w:rPr>
          <w:color w:val="000000"/>
          <w:sz w:val="28"/>
          <w:szCs w:val="28"/>
        </w:rPr>
      </w:pPr>
      <w:r>
        <w:rPr>
          <w:sz w:val="28"/>
          <w:szCs w:val="28"/>
        </w:rPr>
        <w:t>З</w:t>
      </w:r>
      <w:r w:rsidRPr="0091100D">
        <w:rPr>
          <w:i/>
          <w:sz w:val="28"/>
          <w:szCs w:val="28"/>
        </w:rPr>
        <w:t>утс</w:t>
      </w:r>
      <w:r w:rsidRPr="003A4A54">
        <w:rPr>
          <w:color w:val="000000"/>
          <w:sz w:val="28"/>
          <w:szCs w:val="28"/>
        </w:rPr>
        <w:t xml:space="preserve"> вычисляется как сумма расходов на проживание, питание, медицинское обслуживание на 1 человека в день, умноженное на количество дней сборов </w:t>
      </w:r>
      <w:r w:rsidRPr="003A4A54">
        <w:rPr>
          <w:position w:val="-14"/>
          <w:sz w:val="28"/>
          <w:szCs w:val="28"/>
        </w:rPr>
        <w:object w:dxaOrig="499" w:dyaOrig="380">
          <v:shape id="_x0000_i1057" type="#_x0000_t75" style="width:24.75pt;height:18.75pt" o:ole="">
            <v:imagedata r:id="rId18" o:title=""/>
          </v:shape>
          <o:OLEObject Type="Embed" ProgID="Equation.3" ShapeID="_x0000_i1057" DrawAspect="Content" ObjectID="_1438418923" r:id="rId76"/>
        </w:object>
      </w:r>
      <w:r w:rsidRPr="003A4A54">
        <w:rPr>
          <w:color w:val="000000"/>
          <w:sz w:val="28"/>
          <w:szCs w:val="28"/>
        </w:rPr>
        <w:t xml:space="preserve">. </w:t>
      </w:r>
      <w:r w:rsidRPr="00D23E8D">
        <w:rPr>
          <w:color w:val="000000"/>
          <w:sz w:val="28"/>
          <w:szCs w:val="28"/>
        </w:rPr>
        <w:t>Также в эти затраты</w:t>
      </w:r>
      <w:r>
        <w:rPr>
          <w:color w:val="000000"/>
          <w:sz w:val="28"/>
          <w:szCs w:val="28"/>
        </w:rPr>
        <w:t xml:space="preserve"> включается </w:t>
      </w:r>
      <w:r w:rsidRPr="00D23E8D">
        <w:rPr>
          <w:color w:val="000000"/>
          <w:sz w:val="28"/>
          <w:szCs w:val="28"/>
        </w:rPr>
        <w:t xml:space="preserve"> </w:t>
      </w:r>
      <w:r>
        <w:rPr>
          <w:color w:val="000000"/>
          <w:sz w:val="28"/>
          <w:szCs w:val="28"/>
        </w:rPr>
        <w:t xml:space="preserve">стоимость аренды спортивных сооружений </w:t>
      </w:r>
      <w:r w:rsidRPr="00D23E8D">
        <w:rPr>
          <w:color w:val="000000"/>
          <w:sz w:val="28"/>
          <w:szCs w:val="28"/>
        </w:rPr>
        <w:t>и</w:t>
      </w:r>
      <w:r w:rsidRPr="003A4A54">
        <w:rPr>
          <w:color w:val="000000"/>
          <w:sz w:val="28"/>
          <w:szCs w:val="28"/>
        </w:rPr>
        <w:t xml:space="preserve"> стоимость проезда обучающихся в расчете на количество сборов в год. Количество сборов (</w:t>
      </w:r>
      <w:r w:rsidRPr="003A4A54">
        <w:rPr>
          <w:i/>
          <w:color w:val="000000"/>
          <w:sz w:val="28"/>
          <w:szCs w:val="28"/>
        </w:rPr>
        <w:t>Ксбор</w:t>
      </w:r>
      <w:r w:rsidRPr="003A4A54">
        <w:rPr>
          <w:color w:val="000000"/>
          <w:sz w:val="28"/>
          <w:szCs w:val="28"/>
        </w:rPr>
        <w:t>) в год определяется на основе планов учреждения.</w:t>
      </w:r>
    </w:p>
    <w:p w:rsidR="00FA52F0" w:rsidRPr="003A4A54" w:rsidRDefault="00FA52F0" w:rsidP="00FA52F0">
      <w:pPr>
        <w:ind w:firstLine="567"/>
        <w:jc w:val="both"/>
        <w:rPr>
          <w:sz w:val="28"/>
          <w:szCs w:val="28"/>
        </w:rPr>
      </w:pPr>
      <w:r w:rsidRPr="003A4A54">
        <w:rPr>
          <w:color w:val="000000"/>
          <w:sz w:val="28"/>
          <w:szCs w:val="28"/>
        </w:rPr>
        <w:t>Количество дней сборов равно</w:t>
      </w:r>
      <w:r w:rsidRPr="003A4A54">
        <w:rPr>
          <w:sz w:val="28"/>
          <w:szCs w:val="28"/>
        </w:rPr>
        <w:t xml:space="preserve"> </w:t>
      </w:r>
      <w:r w:rsidRPr="003A4A54">
        <w:rPr>
          <w:position w:val="-14"/>
          <w:sz w:val="28"/>
          <w:szCs w:val="28"/>
        </w:rPr>
        <w:object w:dxaOrig="499" w:dyaOrig="380">
          <v:shape id="_x0000_i1058" type="#_x0000_t75" style="width:24.75pt;height:18.75pt" o:ole="">
            <v:imagedata r:id="rId18" o:title=""/>
          </v:shape>
          <o:OLEObject Type="Embed" ProgID="Equation.3" ShapeID="_x0000_i1058" DrawAspect="Content" ObjectID="_1438418924" r:id="rId77"/>
        </w:object>
      </w:r>
      <w:r w:rsidRPr="003A4A54">
        <w:rPr>
          <w:sz w:val="28"/>
          <w:szCs w:val="28"/>
        </w:rPr>
        <w:t xml:space="preserve">=12+0,4*18 для спортивных школ, </w:t>
      </w:r>
      <w:r w:rsidRPr="003A4A54">
        <w:rPr>
          <w:position w:val="-14"/>
          <w:sz w:val="28"/>
          <w:szCs w:val="28"/>
        </w:rPr>
        <w:object w:dxaOrig="499" w:dyaOrig="380">
          <v:shape id="_x0000_i1059" type="#_x0000_t75" style="width:24.75pt;height:18.75pt" o:ole="">
            <v:imagedata r:id="rId18" o:title=""/>
          </v:shape>
          <o:OLEObject Type="Embed" ProgID="Equation.3" ShapeID="_x0000_i1059" DrawAspect="Content" ObjectID="_1438418925" r:id="rId78"/>
        </w:object>
      </w:r>
      <w:r w:rsidRPr="003A4A54">
        <w:rPr>
          <w:sz w:val="28"/>
          <w:szCs w:val="28"/>
        </w:rPr>
        <w:t>=100+0,4*250 для групп высшего спортивного мастерства.</w:t>
      </w:r>
      <w:r w:rsidRPr="003A4A54">
        <w:rPr>
          <w:rStyle w:val="ac"/>
          <w:sz w:val="28"/>
          <w:szCs w:val="28"/>
        </w:rPr>
        <w:footnoteReference w:id="3"/>
      </w:r>
      <w:r w:rsidRPr="003A4A54">
        <w:rPr>
          <w:sz w:val="28"/>
          <w:szCs w:val="28"/>
        </w:rPr>
        <w:t xml:space="preserve"> </w:t>
      </w:r>
    </w:p>
    <w:p w:rsidR="00FA52F0" w:rsidRPr="003A4A54" w:rsidRDefault="00FA52F0" w:rsidP="00FA52F0">
      <w:pPr>
        <w:ind w:firstLine="567"/>
        <w:jc w:val="both"/>
        <w:rPr>
          <w:sz w:val="28"/>
          <w:szCs w:val="28"/>
        </w:rPr>
      </w:pPr>
      <w:r w:rsidRPr="003A4A54">
        <w:rPr>
          <w:color w:val="000000"/>
          <w:sz w:val="28"/>
          <w:szCs w:val="28"/>
        </w:rPr>
        <w:t xml:space="preserve">Результаты расчетов по видам спорта заполняются </w:t>
      </w:r>
      <w:r w:rsidRPr="00B801B2">
        <w:rPr>
          <w:color w:val="000000"/>
          <w:sz w:val="28"/>
          <w:szCs w:val="28"/>
        </w:rPr>
        <w:t xml:space="preserve">в </w:t>
      </w:r>
      <w:r w:rsidRPr="00B801B2">
        <w:rPr>
          <w:sz w:val="28"/>
          <w:szCs w:val="28"/>
        </w:rPr>
        <w:t>таблицу 1</w:t>
      </w:r>
      <w:r>
        <w:rPr>
          <w:sz w:val="28"/>
          <w:szCs w:val="28"/>
        </w:rPr>
        <w:t>1</w:t>
      </w:r>
      <w:r w:rsidRPr="00B801B2">
        <w:rPr>
          <w:sz w:val="28"/>
          <w:szCs w:val="28"/>
        </w:rPr>
        <w:t>.</w:t>
      </w:r>
    </w:p>
    <w:p w:rsidR="00FA52F0" w:rsidRPr="00B24EB2" w:rsidRDefault="00FA52F0" w:rsidP="00FA52F0">
      <w:pPr>
        <w:rPr>
          <w:b/>
          <w:i/>
          <w:sz w:val="20"/>
          <w:szCs w:val="20"/>
        </w:rPr>
      </w:pPr>
      <w:r w:rsidRPr="003A4A54">
        <w:rPr>
          <w:sz w:val="28"/>
          <w:szCs w:val="28"/>
        </w:rPr>
        <w:br w:type="page"/>
      </w:r>
      <w:r w:rsidRPr="00B24EB2">
        <w:rPr>
          <w:b/>
          <w:i/>
          <w:sz w:val="20"/>
          <w:szCs w:val="20"/>
        </w:rPr>
        <w:lastRenderedPageBreak/>
        <w:t>Таблица</w:t>
      </w:r>
      <w:r>
        <w:rPr>
          <w:b/>
          <w:i/>
          <w:sz w:val="20"/>
          <w:szCs w:val="20"/>
        </w:rPr>
        <w:t xml:space="preserve"> 11</w:t>
      </w:r>
      <w:r w:rsidRPr="00B24EB2">
        <w:rPr>
          <w:b/>
          <w:i/>
          <w:sz w:val="20"/>
          <w:szCs w:val="20"/>
        </w:rPr>
        <w:t>. - Расходы на проведение учебно-тренировочных сборов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778"/>
        <w:gridCol w:w="774"/>
        <w:gridCol w:w="966"/>
        <w:gridCol w:w="841"/>
        <w:gridCol w:w="1076"/>
        <w:gridCol w:w="931"/>
        <w:gridCol w:w="1427"/>
        <w:gridCol w:w="2348"/>
      </w:tblGrid>
      <w:tr w:rsidR="00FA52F0" w:rsidRPr="00E50E27" w:rsidTr="004058CF">
        <w:tc>
          <w:tcPr>
            <w:tcW w:w="606" w:type="dxa"/>
          </w:tcPr>
          <w:p w:rsidR="00FA52F0" w:rsidRPr="00BC144C" w:rsidRDefault="00FA52F0" w:rsidP="004058CF">
            <w:pPr>
              <w:pStyle w:val="aa"/>
              <w:rPr>
                <w:b w:val="0"/>
                <w:sz w:val="16"/>
                <w:szCs w:val="16"/>
              </w:rPr>
            </w:pPr>
            <w:r w:rsidRPr="00BC144C">
              <w:rPr>
                <w:b w:val="0"/>
                <w:sz w:val="16"/>
                <w:szCs w:val="16"/>
              </w:rPr>
              <w:t>Вид спор-та</w:t>
            </w:r>
          </w:p>
        </w:tc>
        <w:tc>
          <w:tcPr>
            <w:tcW w:w="778" w:type="dxa"/>
          </w:tcPr>
          <w:p w:rsidR="00FA52F0" w:rsidRPr="00BC144C" w:rsidRDefault="00FA52F0" w:rsidP="004058CF">
            <w:pPr>
              <w:pStyle w:val="aa"/>
              <w:rPr>
                <w:b w:val="0"/>
                <w:sz w:val="16"/>
                <w:szCs w:val="16"/>
              </w:rPr>
            </w:pPr>
            <w:r w:rsidRPr="00BC144C">
              <w:rPr>
                <w:b w:val="0"/>
                <w:sz w:val="16"/>
                <w:szCs w:val="16"/>
              </w:rPr>
              <w:t>База для прове-дения сборов</w:t>
            </w:r>
          </w:p>
        </w:tc>
        <w:tc>
          <w:tcPr>
            <w:tcW w:w="774" w:type="dxa"/>
          </w:tcPr>
          <w:p w:rsidR="00FA52F0" w:rsidRPr="00BC144C" w:rsidRDefault="00FA52F0" w:rsidP="004058CF">
            <w:pPr>
              <w:pStyle w:val="aa"/>
              <w:rPr>
                <w:b w:val="0"/>
                <w:sz w:val="16"/>
                <w:szCs w:val="16"/>
              </w:rPr>
            </w:pPr>
            <w:r w:rsidRPr="00BC144C">
              <w:rPr>
                <w:b w:val="0"/>
                <w:sz w:val="16"/>
                <w:szCs w:val="16"/>
              </w:rPr>
              <w:t>Стоимо</w:t>
            </w:r>
            <w:r>
              <w:rPr>
                <w:b w:val="0"/>
                <w:sz w:val="16"/>
                <w:szCs w:val="16"/>
              </w:rPr>
              <w:t>-</w:t>
            </w:r>
            <w:r w:rsidRPr="00BC144C">
              <w:rPr>
                <w:b w:val="0"/>
                <w:sz w:val="16"/>
                <w:szCs w:val="16"/>
              </w:rPr>
              <w:t>сть проезда, руб.</w:t>
            </w:r>
          </w:p>
        </w:tc>
        <w:tc>
          <w:tcPr>
            <w:tcW w:w="966" w:type="dxa"/>
          </w:tcPr>
          <w:p w:rsidR="00FA52F0" w:rsidRPr="00BC144C" w:rsidRDefault="00FA52F0" w:rsidP="004058CF">
            <w:pPr>
              <w:pStyle w:val="aa"/>
              <w:rPr>
                <w:b w:val="0"/>
                <w:sz w:val="16"/>
                <w:szCs w:val="16"/>
              </w:rPr>
            </w:pPr>
            <w:r w:rsidRPr="00BC144C">
              <w:rPr>
                <w:b w:val="0"/>
                <w:sz w:val="16"/>
                <w:szCs w:val="16"/>
              </w:rPr>
              <w:t>Стоимость прожива</w:t>
            </w:r>
            <w:r>
              <w:rPr>
                <w:b w:val="0"/>
                <w:sz w:val="16"/>
                <w:szCs w:val="16"/>
              </w:rPr>
              <w:t>-</w:t>
            </w:r>
            <w:r w:rsidRPr="00BC144C">
              <w:rPr>
                <w:b w:val="0"/>
                <w:sz w:val="16"/>
                <w:szCs w:val="16"/>
              </w:rPr>
              <w:t>ния, руб.</w:t>
            </w:r>
          </w:p>
        </w:tc>
        <w:tc>
          <w:tcPr>
            <w:tcW w:w="841" w:type="dxa"/>
          </w:tcPr>
          <w:p w:rsidR="00FA52F0" w:rsidRPr="00BC144C" w:rsidRDefault="00FA52F0" w:rsidP="004058CF">
            <w:pPr>
              <w:pStyle w:val="aa"/>
              <w:rPr>
                <w:b w:val="0"/>
                <w:sz w:val="16"/>
                <w:szCs w:val="16"/>
              </w:rPr>
            </w:pPr>
            <w:r w:rsidRPr="00BC144C">
              <w:rPr>
                <w:b w:val="0"/>
                <w:sz w:val="16"/>
                <w:szCs w:val="16"/>
              </w:rPr>
              <w:t>Стои</w:t>
            </w:r>
            <w:r>
              <w:rPr>
                <w:b w:val="0"/>
                <w:sz w:val="16"/>
                <w:szCs w:val="16"/>
              </w:rPr>
              <w:t>-</w:t>
            </w:r>
            <w:r w:rsidRPr="00BC144C">
              <w:rPr>
                <w:b w:val="0"/>
                <w:sz w:val="16"/>
                <w:szCs w:val="16"/>
              </w:rPr>
              <w:t>мость питания, руб.</w:t>
            </w:r>
          </w:p>
        </w:tc>
        <w:tc>
          <w:tcPr>
            <w:tcW w:w="1076" w:type="dxa"/>
          </w:tcPr>
          <w:p w:rsidR="00FA52F0" w:rsidRPr="00BC144C" w:rsidRDefault="00FA52F0" w:rsidP="004058CF">
            <w:pPr>
              <w:pStyle w:val="aa"/>
              <w:rPr>
                <w:b w:val="0"/>
                <w:sz w:val="16"/>
                <w:szCs w:val="16"/>
              </w:rPr>
            </w:pPr>
            <w:r w:rsidRPr="00BC144C">
              <w:rPr>
                <w:b w:val="0"/>
                <w:sz w:val="16"/>
                <w:szCs w:val="16"/>
              </w:rPr>
              <w:t>Стоимость медицинско</w:t>
            </w:r>
            <w:r>
              <w:rPr>
                <w:b w:val="0"/>
                <w:sz w:val="16"/>
                <w:szCs w:val="16"/>
              </w:rPr>
              <w:t>-</w:t>
            </w:r>
            <w:r w:rsidRPr="00BC144C">
              <w:rPr>
                <w:b w:val="0"/>
                <w:sz w:val="16"/>
                <w:szCs w:val="16"/>
              </w:rPr>
              <w:t>го обслужива</w:t>
            </w:r>
            <w:r>
              <w:rPr>
                <w:b w:val="0"/>
                <w:sz w:val="16"/>
                <w:szCs w:val="16"/>
              </w:rPr>
              <w:t>-</w:t>
            </w:r>
            <w:r w:rsidRPr="00BC144C">
              <w:rPr>
                <w:b w:val="0"/>
                <w:sz w:val="16"/>
                <w:szCs w:val="16"/>
              </w:rPr>
              <w:t>ния, руб.</w:t>
            </w:r>
          </w:p>
        </w:tc>
        <w:tc>
          <w:tcPr>
            <w:tcW w:w="931" w:type="dxa"/>
          </w:tcPr>
          <w:p w:rsidR="00FA52F0" w:rsidRPr="00BC144C" w:rsidRDefault="00FA52F0" w:rsidP="004058CF">
            <w:pPr>
              <w:pStyle w:val="aa"/>
              <w:rPr>
                <w:b w:val="0"/>
                <w:sz w:val="16"/>
                <w:szCs w:val="16"/>
              </w:rPr>
            </w:pPr>
            <w:r w:rsidRPr="00BC144C">
              <w:rPr>
                <w:b w:val="0"/>
                <w:sz w:val="16"/>
                <w:szCs w:val="16"/>
              </w:rPr>
              <w:t>Стои</w:t>
            </w:r>
            <w:r>
              <w:rPr>
                <w:b w:val="0"/>
                <w:sz w:val="16"/>
                <w:szCs w:val="16"/>
              </w:rPr>
              <w:t>-</w:t>
            </w:r>
            <w:r w:rsidRPr="00BC144C">
              <w:rPr>
                <w:b w:val="0"/>
                <w:sz w:val="16"/>
                <w:szCs w:val="16"/>
              </w:rPr>
              <w:t>мость услуг аренды спортив</w:t>
            </w:r>
            <w:r>
              <w:rPr>
                <w:b w:val="0"/>
                <w:sz w:val="16"/>
                <w:szCs w:val="16"/>
              </w:rPr>
              <w:t>-</w:t>
            </w:r>
            <w:r w:rsidRPr="00BC144C">
              <w:rPr>
                <w:b w:val="0"/>
                <w:sz w:val="16"/>
                <w:szCs w:val="16"/>
              </w:rPr>
              <w:t>ных сооруже</w:t>
            </w:r>
            <w:r>
              <w:rPr>
                <w:b w:val="0"/>
                <w:sz w:val="16"/>
                <w:szCs w:val="16"/>
              </w:rPr>
              <w:t>-</w:t>
            </w:r>
            <w:r w:rsidRPr="00BC144C">
              <w:rPr>
                <w:b w:val="0"/>
                <w:sz w:val="16"/>
                <w:szCs w:val="16"/>
              </w:rPr>
              <w:t>ний, руб.</w:t>
            </w:r>
          </w:p>
        </w:tc>
        <w:tc>
          <w:tcPr>
            <w:tcW w:w="1427" w:type="dxa"/>
          </w:tcPr>
          <w:p w:rsidR="00FA52F0" w:rsidRPr="00BC144C" w:rsidRDefault="00FA52F0" w:rsidP="004058CF">
            <w:pPr>
              <w:pStyle w:val="aa"/>
              <w:rPr>
                <w:b w:val="0"/>
                <w:sz w:val="16"/>
                <w:szCs w:val="16"/>
              </w:rPr>
            </w:pPr>
            <w:r w:rsidRPr="00BC144C">
              <w:rPr>
                <w:b w:val="0"/>
                <w:sz w:val="16"/>
                <w:szCs w:val="16"/>
              </w:rPr>
              <w:t>Стоимость одного человеко-дня работы, руб.</w:t>
            </w:r>
          </w:p>
          <w:p w:rsidR="00FA52F0" w:rsidRPr="00BC144C" w:rsidRDefault="00FA52F0" w:rsidP="004058CF">
            <w:pPr>
              <w:pStyle w:val="aa"/>
              <w:rPr>
                <w:b w:val="0"/>
                <w:sz w:val="16"/>
                <w:szCs w:val="16"/>
              </w:rPr>
            </w:pPr>
            <w:r w:rsidRPr="00BC144C">
              <w:rPr>
                <w:b w:val="0"/>
                <w:sz w:val="16"/>
                <w:szCs w:val="16"/>
              </w:rPr>
              <w:t>Ст.4+Ст.5+Ст.6+Ст.7</w:t>
            </w:r>
          </w:p>
          <w:p w:rsidR="00FA52F0" w:rsidRPr="00BC144C" w:rsidRDefault="00FA52F0" w:rsidP="004058CF">
            <w:pPr>
              <w:pStyle w:val="aa"/>
              <w:rPr>
                <w:b w:val="0"/>
                <w:sz w:val="16"/>
                <w:szCs w:val="16"/>
              </w:rPr>
            </w:pPr>
          </w:p>
        </w:tc>
        <w:tc>
          <w:tcPr>
            <w:tcW w:w="2348" w:type="dxa"/>
          </w:tcPr>
          <w:p w:rsidR="00FA52F0" w:rsidRPr="00BC144C" w:rsidRDefault="00FA52F0" w:rsidP="004058CF">
            <w:pPr>
              <w:pStyle w:val="aa"/>
              <w:rPr>
                <w:b w:val="0"/>
                <w:color w:val="000000"/>
                <w:sz w:val="16"/>
                <w:szCs w:val="16"/>
              </w:rPr>
            </w:pPr>
            <w:r w:rsidRPr="00BC144C">
              <w:rPr>
                <w:b w:val="0"/>
                <w:position w:val="-12"/>
                <w:sz w:val="16"/>
                <w:szCs w:val="16"/>
              </w:rPr>
              <w:object w:dxaOrig="480" w:dyaOrig="360">
                <v:shape id="_x0000_i1060" type="#_x0000_t75" style="width:24pt;height:18pt" o:ole="">
                  <v:imagedata r:id="rId12" o:title=""/>
                </v:shape>
                <o:OLEObject Type="Embed" ProgID="Equation.3" ShapeID="_x0000_i1060" DrawAspect="Content" ObjectID="_1438418926" r:id="rId79"/>
              </w:object>
            </w:r>
            <w:r w:rsidRPr="00BC144C">
              <w:rPr>
                <w:b w:val="0"/>
                <w:sz w:val="16"/>
                <w:szCs w:val="16"/>
              </w:rPr>
              <w:t>=</w:t>
            </w:r>
            <w:r>
              <w:rPr>
                <w:b w:val="0"/>
                <w:sz w:val="16"/>
                <w:szCs w:val="16"/>
              </w:rPr>
              <w:t xml:space="preserve"> </w:t>
            </w:r>
            <w:r w:rsidRPr="00BC144C">
              <w:rPr>
                <w:b w:val="0"/>
                <w:sz w:val="16"/>
                <w:szCs w:val="16"/>
              </w:rPr>
              <w:t>(</w:t>
            </w:r>
            <w:r w:rsidRPr="00BC144C">
              <w:rPr>
                <w:b w:val="0"/>
                <w:position w:val="-14"/>
                <w:sz w:val="16"/>
                <w:szCs w:val="16"/>
              </w:rPr>
              <w:object w:dxaOrig="499" w:dyaOrig="380">
                <v:shape id="_x0000_i1061" type="#_x0000_t75" style="width:24.75pt;height:18.75pt" o:ole="">
                  <v:imagedata r:id="rId18" o:title=""/>
                </v:shape>
                <o:OLEObject Type="Embed" ProgID="Equation.3" ShapeID="_x0000_i1061" DrawAspect="Content" ObjectID="_1438418927" r:id="rId80"/>
              </w:object>
            </w:r>
            <w:r w:rsidRPr="00BC144C">
              <w:rPr>
                <w:b w:val="0"/>
                <w:sz w:val="16"/>
                <w:szCs w:val="16"/>
              </w:rPr>
              <w:t>*Ст.8)+(Ст.3*</w:t>
            </w:r>
            <w:r w:rsidRPr="00BC144C">
              <w:rPr>
                <w:b w:val="0"/>
                <w:i/>
                <w:sz w:val="16"/>
                <w:szCs w:val="16"/>
              </w:rPr>
              <w:t>Ксбор</w:t>
            </w:r>
            <w:r w:rsidRPr="00BC144C">
              <w:rPr>
                <w:b w:val="0"/>
                <w:sz w:val="16"/>
                <w:szCs w:val="16"/>
              </w:rPr>
              <w:t>)</w:t>
            </w:r>
          </w:p>
          <w:p w:rsidR="00FA52F0" w:rsidRPr="00BC144C" w:rsidRDefault="00FA52F0" w:rsidP="004058CF">
            <w:pPr>
              <w:pStyle w:val="aa"/>
              <w:rPr>
                <w:b w:val="0"/>
                <w:sz w:val="16"/>
                <w:szCs w:val="16"/>
              </w:rPr>
            </w:pPr>
          </w:p>
        </w:tc>
      </w:tr>
      <w:tr w:rsidR="00FA52F0" w:rsidRPr="007D4D33" w:rsidTr="004058CF">
        <w:tc>
          <w:tcPr>
            <w:tcW w:w="606" w:type="dxa"/>
          </w:tcPr>
          <w:p w:rsidR="00FA52F0" w:rsidRPr="00E50E27" w:rsidRDefault="00FA52F0" w:rsidP="004058CF">
            <w:pPr>
              <w:pStyle w:val="aa"/>
            </w:pPr>
            <w:r w:rsidRPr="00E50E27">
              <w:t>1</w:t>
            </w:r>
          </w:p>
        </w:tc>
        <w:tc>
          <w:tcPr>
            <w:tcW w:w="778" w:type="dxa"/>
          </w:tcPr>
          <w:p w:rsidR="00FA52F0" w:rsidRPr="00E50E27" w:rsidRDefault="00FA52F0" w:rsidP="004058CF">
            <w:pPr>
              <w:pStyle w:val="aa"/>
            </w:pPr>
            <w:r w:rsidRPr="00E50E27">
              <w:t>2</w:t>
            </w:r>
          </w:p>
        </w:tc>
        <w:tc>
          <w:tcPr>
            <w:tcW w:w="774" w:type="dxa"/>
          </w:tcPr>
          <w:p w:rsidR="00FA52F0" w:rsidRPr="00E50E27" w:rsidRDefault="00FA52F0" w:rsidP="004058CF">
            <w:pPr>
              <w:pStyle w:val="aa"/>
            </w:pPr>
            <w:r w:rsidRPr="00E50E27">
              <w:t>3</w:t>
            </w:r>
          </w:p>
        </w:tc>
        <w:tc>
          <w:tcPr>
            <w:tcW w:w="966" w:type="dxa"/>
          </w:tcPr>
          <w:p w:rsidR="00FA52F0" w:rsidRPr="00E50E27" w:rsidRDefault="00FA52F0" w:rsidP="004058CF">
            <w:pPr>
              <w:pStyle w:val="aa"/>
            </w:pPr>
            <w:r w:rsidRPr="00E50E27">
              <w:t>4</w:t>
            </w:r>
          </w:p>
        </w:tc>
        <w:tc>
          <w:tcPr>
            <w:tcW w:w="841" w:type="dxa"/>
          </w:tcPr>
          <w:p w:rsidR="00FA52F0" w:rsidRPr="00E50E27" w:rsidRDefault="00FA52F0" w:rsidP="004058CF">
            <w:pPr>
              <w:pStyle w:val="aa"/>
            </w:pPr>
            <w:r w:rsidRPr="00E50E27">
              <w:t>5</w:t>
            </w:r>
          </w:p>
        </w:tc>
        <w:tc>
          <w:tcPr>
            <w:tcW w:w="1076" w:type="dxa"/>
          </w:tcPr>
          <w:p w:rsidR="00FA52F0" w:rsidRPr="00E50E27" w:rsidRDefault="00FA52F0" w:rsidP="004058CF">
            <w:pPr>
              <w:pStyle w:val="aa"/>
            </w:pPr>
            <w:r w:rsidRPr="00E50E27">
              <w:t>6</w:t>
            </w:r>
          </w:p>
        </w:tc>
        <w:tc>
          <w:tcPr>
            <w:tcW w:w="931" w:type="dxa"/>
          </w:tcPr>
          <w:p w:rsidR="00FA52F0" w:rsidRPr="00E50E27" w:rsidRDefault="00FA52F0" w:rsidP="004058CF">
            <w:pPr>
              <w:pStyle w:val="aa"/>
            </w:pPr>
            <w:r w:rsidRPr="00E50E27">
              <w:t>7</w:t>
            </w:r>
          </w:p>
        </w:tc>
        <w:tc>
          <w:tcPr>
            <w:tcW w:w="1427" w:type="dxa"/>
          </w:tcPr>
          <w:p w:rsidR="00FA52F0" w:rsidRPr="00E50E27" w:rsidRDefault="00FA52F0" w:rsidP="004058CF">
            <w:pPr>
              <w:pStyle w:val="aa"/>
            </w:pPr>
            <w:r>
              <w:t>8</w:t>
            </w:r>
          </w:p>
        </w:tc>
        <w:tc>
          <w:tcPr>
            <w:tcW w:w="2348" w:type="dxa"/>
          </w:tcPr>
          <w:p w:rsidR="00FA52F0" w:rsidRPr="008E0B23" w:rsidRDefault="00FA52F0" w:rsidP="004058CF">
            <w:pPr>
              <w:pStyle w:val="aa"/>
            </w:pPr>
            <w:r>
              <w:t>9</w:t>
            </w:r>
          </w:p>
        </w:tc>
      </w:tr>
      <w:tr w:rsidR="00FA52F0" w:rsidRPr="007D4D33" w:rsidTr="004058CF">
        <w:tc>
          <w:tcPr>
            <w:tcW w:w="606" w:type="dxa"/>
          </w:tcPr>
          <w:p w:rsidR="00FA52F0" w:rsidRPr="008E0B23" w:rsidRDefault="00FA52F0" w:rsidP="004058CF">
            <w:pPr>
              <w:pStyle w:val="a8"/>
            </w:pPr>
          </w:p>
        </w:tc>
        <w:tc>
          <w:tcPr>
            <w:tcW w:w="778" w:type="dxa"/>
          </w:tcPr>
          <w:p w:rsidR="00FA52F0" w:rsidRPr="008E0B23" w:rsidRDefault="00FA52F0" w:rsidP="004058CF">
            <w:pPr>
              <w:pStyle w:val="a8"/>
            </w:pPr>
          </w:p>
        </w:tc>
        <w:tc>
          <w:tcPr>
            <w:tcW w:w="774" w:type="dxa"/>
          </w:tcPr>
          <w:p w:rsidR="00FA52F0" w:rsidRDefault="00FA52F0" w:rsidP="004058CF">
            <w:pPr>
              <w:pStyle w:val="a8"/>
            </w:pPr>
          </w:p>
        </w:tc>
        <w:tc>
          <w:tcPr>
            <w:tcW w:w="966" w:type="dxa"/>
          </w:tcPr>
          <w:p w:rsidR="00FA52F0" w:rsidRDefault="00FA52F0" w:rsidP="004058CF">
            <w:pPr>
              <w:pStyle w:val="a8"/>
            </w:pPr>
          </w:p>
        </w:tc>
        <w:tc>
          <w:tcPr>
            <w:tcW w:w="841" w:type="dxa"/>
          </w:tcPr>
          <w:p w:rsidR="00FA52F0" w:rsidRDefault="00FA52F0" w:rsidP="004058CF">
            <w:pPr>
              <w:pStyle w:val="a8"/>
            </w:pPr>
          </w:p>
        </w:tc>
        <w:tc>
          <w:tcPr>
            <w:tcW w:w="1076" w:type="dxa"/>
          </w:tcPr>
          <w:p w:rsidR="00FA52F0" w:rsidRDefault="00FA52F0" w:rsidP="004058CF">
            <w:pPr>
              <w:pStyle w:val="a8"/>
            </w:pPr>
          </w:p>
        </w:tc>
        <w:tc>
          <w:tcPr>
            <w:tcW w:w="931" w:type="dxa"/>
          </w:tcPr>
          <w:p w:rsidR="00FA52F0" w:rsidRPr="008E0B23" w:rsidRDefault="00FA52F0" w:rsidP="004058CF">
            <w:pPr>
              <w:pStyle w:val="a8"/>
            </w:pPr>
          </w:p>
        </w:tc>
        <w:tc>
          <w:tcPr>
            <w:tcW w:w="1427" w:type="dxa"/>
          </w:tcPr>
          <w:p w:rsidR="00FA52F0" w:rsidRPr="008E0B23" w:rsidRDefault="00FA52F0" w:rsidP="004058CF">
            <w:pPr>
              <w:pStyle w:val="a8"/>
            </w:pPr>
          </w:p>
        </w:tc>
        <w:tc>
          <w:tcPr>
            <w:tcW w:w="2348" w:type="dxa"/>
          </w:tcPr>
          <w:p w:rsidR="00FA52F0" w:rsidRPr="008E0B23" w:rsidRDefault="00FA52F0" w:rsidP="004058CF">
            <w:pPr>
              <w:pStyle w:val="a8"/>
            </w:pPr>
          </w:p>
        </w:tc>
      </w:tr>
    </w:tbl>
    <w:p w:rsidR="00FA52F0" w:rsidRPr="002B709D" w:rsidRDefault="00FA52F0" w:rsidP="00FA52F0">
      <w:pPr>
        <w:pStyle w:val="a4"/>
        <w:spacing w:line="240" w:lineRule="auto"/>
        <w:rPr>
          <w:sz w:val="28"/>
          <w:szCs w:val="28"/>
        </w:rPr>
      </w:pPr>
      <w:r w:rsidRPr="002B709D">
        <w:rPr>
          <w:sz w:val="28"/>
          <w:szCs w:val="28"/>
        </w:rPr>
        <w:t xml:space="preserve">Обеспечение инвентарем индивидуального пользования </w:t>
      </w:r>
      <w:r w:rsidRPr="002B709D">
        <w:rPr>
          <w:sz w:val="28"/>
          <w:szCs w:val="28"/>
        </w:rPr>
        <w:object w:dxaOrig="420" w:dyaOrig="360">
          <v:shape id="_x0000_i1062" type="#_x0000_t75" style="width:21pt;height:16.5pt" o:ole="">
            <v:imagedata r:id="rId14" o:title=""/>
          </v:shape>
          <o:OLEObject Type="Embed" ProgID="Equation.3" ShapeID="_x0000_i1062" DrawAspect="Content" ObjectID="_1438418928" r:id="rId81"/>
        </w:object>
      </w:r>
      <w:r w:rsidRPr="002B709D">
        <w:rPr>
          <w:sz w:val="28"/>
          <w:szCs w:val="28"/>
        </w:rPr>
        <w:t xml:space="preserve"> определяется на основе заполнения таблицы</w:t>
      </w:r>
      <w:r w:rsidRPr="003D1977">
        <w:rPr>
          <w:sz w:val="28"/>
          <w:szCs w:val="28"/>
        </w:rPr>
        <w:t xml:space="preserve"> </w:t>
      </w:r>
      <w:r w:rsidRPr="002B709D">
        <w:rPr>
          <w:sz w:val="28"/>
          <w:szCs w:val="28"/>
        </w:rPr>
        <w:t>12 для каждого вида спорта (Обеспеченность и потребность в инвентаре в разрезе каждого вида спорта определяют согласно Табелю оснащенности).</w:t>
      </w:r>
    </w:p>
    <w:p w:rsidR="00FA52F0" w:rsidRPr="00B24EB2" w:rsidRDefault="00FA52F0" w:rsidP="00FA52F0">
      <w:pPr>
        <w:pStyle w:val="a6"/>
        <w:keepNext/>
        <w:rPr>
          <w:b/>
          <w:i/>
          <w:sz w:val="20"/>
        </w:rPr>
      </w:pPr>
      <w:r w:rsidRPr="00B24EB2">
        <w:rPr>
          <w:b/>
          <w:i/>
          <w:sz w:val="20"/>
        </w:rPr>
        <w:t>Таблица</w:t>
      </w:r>
      <w:r>
        <w:rPr>
          <w:b/>
          <w:i/>
          <w:sz w:val="20"/>
        </w:rPr>
        <w:t xml:space="preserve"> 12</w:t>
      </w:r>
      <w:r w:rsidRPr="00B24EB2">
        <w:rPr>
          <w:b/>
          <w:i/>
          <w:sz w:val="20"/>
        </w:rPr>
        <w:t>. Расходы на обеспечение одеждой, спортивным индивидуальным инвентарем и оборудованием индивидуального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679"/>
        <w:gridCol w:w="1595"/>
        <w:gridCol w:w="1129"/>
        <w:gridCol w:w="1202"/>
        <w:gridCol w:w="1147"/>
        <w:gridCol w:w="1141"/>
      </w:tblGrid>
      <w:tr w:rsidR="00FA52F0" w:rsidRPr="008E0B23" w:rsidTr="004058CF">
        <w:tc>
          <w:tcPr>
            <w:tcW w:w="877" w:type="pct"/>
            <w:vMerge w:val="restart"/>
          </w:tcPr>
          <w:p w:rsidR="00FA52F0" w:rsidRPr="00B24EB2" w:rsidRDefault="00FA52F0" w:rsidP="004058CF">
            <w:pPr>
              <w:pStyle w:val="aa"/>
              <w:rPr>
                <w:sz w:val="16"/>
                <w:szCs w:val="16"/>
              </w:rPr>
            </w:pPr>
            <w:r w:rsidRPr="00B24EB2">
              <w:rPr>
                <w:sz w:val="16"/>
                <w:szCs w:val="16"/>
              </w:rPr>
              <w:t>Вид спорта</w:t>
            </w:r>
          </w:p>
        </w:tc>
        <w:tc>
          <w:tcPr>
            <w:tcW w:w="877" w:type="pct"/>
            <w:vMerge w:val="restart"/>
          </w:tcPr>
          <w:p w:rsidR="00FA52F0" w:rsidRPr="00B24EB2" w:rsidRDefault="00FA52F0" w:rsidP="004058CF">
            <w:pPr>
              <w:pStyle w:val="aa"/>
              <w:rPr>
                <w:sz w:val="16"/>
                <w:szCs w:val="16"/>
              </w:rPr>
            </w:pPr>
            <w:r w:rsidRPr="00B24EB2">
              <w:rPr>
                <w:sz w:val="16"/>
                <w:szCs w:val="16"/>
              </w:rPr>
              <w:t>Перечень инвентаря индивид</w:t>
            </w:r>
            <w:r>
              <w:rPr>
                <w:sz w:val="16"/>
                <w:szCs w:val="16"/>
              </w:rPr>
              <w:t>уального</w:t>
            </w:r>
            <w:r w:rsidRPr="00B24EB2">
              <w:rPr>
                <w:sz w:val="16"/>
                <w:szCs w:val="16"/>
              </w:rPr>
              <w:t xml:space="preserve"> пользования (Приказ №190/л от 3.03.2004) по виду спорта</w:t>
            </w:r>
          </w:p>
        </w:tc>
        <w:tc>
          <w:tcPr>
            <w:tcW w:w="833" w:type="pct"/>
            <w:vMerge w:val="restart"/>
          </w:tcPr>
          <w:p w:rsidR="00FA52F0" w:rsidRPr="00B24EB2" w:rsidRDefault="00FA52F0" w:rsidP="004058CF">
            <w:pPr>
              <w:pStyle w:val="aa"/>
              <w:rPr>
                <w:sz w:val="16"/>
                <w:szCs w:val="16"/>
              </w:rPr>
            </w:pPr>
            <w:r w:rsidRPr="00B24EB2">
              <w:rPr>
                <w:sz w:val="16"/>
                <w:szCs w:val="16"/>
              </w:rPr>
              <w:t>Количество единиц, входящих в комплект на 1 человека</w:t>
            </w:r>
          </w:p>
        </w:tc>
        <w:tc>
          <w:tcPr>
            <w:tcW w:w="1218" w:type="pct"/>
            <w:gridSpan w:val="2"/>
          </w:tcPr>
          <w:p w:rsidR="00FA52F0" w:rsidRPr="00B24EB2" w:rsidRDefault="00FA52F0" w:rsidP="004058CF">
            <w:pPr>
              <w:pStyle w:val="aa"/>
              <w:rPr>
                <w:sz w:val="16"/>
                <w:szCs w:val="16"/>
              </w:rPr>
            </w:pPr>
            <w:r w:rsidRPr="00B24EB2">
              <w:rPr>
                <w:sz w:val="16"/>
                <w:szCs w:val="16"/>
              </w:rPr>
              <w:t>Стоимость 1 единицы, руб.</w:t>
            </w:r>
          </w:p>
        </w:tc>
        <w:tc>
          <w:tcPr>
            <w:tcW w:w="1195" w:type="pct"/>
            <w:gridSpan w:val="2"/>
          </w:tcPr>
          <w:p w:rsidR="00FA52F0" w:rsidRPr="00B24EB2" w:rsidRDefault="00FA52F0" w:rsidP="004058CF">
            <w:pPr>
              <w:pStyle w:val="aa"/>
              <w:rPr>
                <w:sz w:val="16"/>
                <w:szCs w:val="16"/>
              </w:rPr>
            </w:pPr>
            <w:r w:rsidRPr="00B24EB2">
              <w:rPr>
                <w:sz w:val="16"/>
                <w:szCs w:val="16"/>
              </w:rPr>
              <w:t>Стоимость, включаемая в затраты на год, руб.</w:t>
            </w:r>
          </w:p>
        </w:tc>
      </w:tr>
      <w:tr w:rsidR="00FA52F0" w:rsidRPr="008E0B23" w:rsidTr="004058CF">
        <w:tc>
          <w:tcPr>
            <w:tcW w:w="877" w:type="pct"/>
            <w:vMerge/>
          </w:tcPr>
          <w:p w:rsidR="00FA52F0" w:rsidRPr="00B24EB2" w:rsidRDefault="00FA52F0" w:rsidP="004058CF">
            <w:pPr>
              <w:pStyle w:val="aa"/>
              <w:rPr>
                <w:sz w:val="16"/>
                <w:szCs w:val="16"/>
              </w:rPr>
            </w:pPr>
          </w:p>
        </w:tc>
        <w:tc>
          <w:tcPr>
            <w:tcW w:w="877" w:type="pct"/>
            <w:vMerge/>
          </w:tcPr>
          <w:p w:rsidR="00FA52F0" w:rsidRPr="00B24EB2" w:rsidRDefault="00FA52F0" w:rsidP="004058CF">
            <w:pPr>
              <w:pStyle w:val="aa"/>
              <w:rPr>
                <w:sz w:val="16"/>
                <w:szCs w:val="16"/>
              </w:rPr>
            </w:pPr>
          </w:p>
        </w:tc>
        <w:tc>
          <w:tcPr>
            <w:tcW w:w="833" w:type="pct"/>
            <w:vMerge/>
          </w:tcPr>
          <w:p w:rsidR="00FA52F0" w:rsidRPr="00B24EB2" w:rsidRDefault="00FA52F0" w:rsidP="004058CF">
            <w:pPr>
              <w:pStyle w:val="aa"/>
              <w:rPr>
                <w:sz w:val="16"/>
                <w:szCs w:val="16"/>
              </w:rPr>
            </w:pPr>
          </w:p>
        </w:tc>
        <w:tc>
          <w:tcPr>
            <w:tcW w:w="590" w:type="pct"/>
          </w:tcPr>
          <w:p w:rsidR="00FA52F0" w:rsidRPr="00B24EB2" w:rsidRDefault="00FA52F0" w:rsidP="004058CF">
            <w:pPr>
              <w:pStyle w:val="aa"/>
              <w:rPr>
                <w:sz w:val="16"/>
                <w:szCs w:val="16"/>
              </w:rPr>
            </w:pPr>
            <w:r w:rsidRPr="00B24EB2">
              <w:rPr>
                <w:sz w:val="16"/>
                <w:szCs w:val="16"/>
              </w:rPr>
              <w:t>Для групп НП и УТ групп</w:t>
            </w:r>
          </w:p>
        </w:tc>
        <w:tc>
          <w:tcPr>
            <w:tcW w:w="628" w:type="pct"/>
          </w:tcPr>
          <w:p w:rsidR="00FA52F0" w:rsidRPr="00B24EB2" w:rsidRDefault="00FA52F0" w:rsidP="004058CF">
            <w:pPr>
              <w:pStyle w:val="aa"/>
              <w:rPr>
                <w:sz w:val="16"/>
                <w:szCs w:val="16"/>
              </w:rPr>
            </w:pPr>
            <w:r w:rsidRPr="00B24EB2">
              <w:rPr>
                <w:sz w:val="16"/>
                <w:szCs w:val="16"/>
              </w:rPr>
              <w:t>Для групп СС и ВСМ</w:t>
            </w:r>
          </w:p>
        </w:tc>
        <w:tc>
          <w:tcPr>
            <w:tcW w:w="599" w:type="pct"/>
          </w:tcPr>
          <w:p w:rsidR="00FA52F0" w:rsidRPr="00B24EB2" w:rsidRDefault="00FA52F0" w:rsidP="004058CF">
            <w:pPr>
              <w:pStyle w:val="aa"/>
              <w:rPr>
                <w:sz w:val="16"/>
                <w:szCs w:val="16"/>
              </w:rPr>
            </w:pPr>
            <w:r w:rsidRPr="00B24EB2">
              <w:rPr>
                <w:sz w:val="16"/>
                <w:szCs w:val="16"/>
              </w:rPr>
              <w:t>Для групп НП и УТ групп</w:t>
            </w:r>
          </w:p>
        </w:tc>
        <w:tc>
          <w:tcPr>
            <w:tcW w:w="596" w:type="pct"/>
          </w:tcPr>
          <w:p w:rsidR="00FA52F0" w:rsidRPr="00B24EB2" w:rsidRDefault="00FA52F0" w:rsidP="004058CF">
            <w:pPr>
              <w:pStyle w:val="aa"/>
              <w:rPr>
                <w:sz w:val="16"/>
                <w:szCs w:val="16"/>
              </w:rPr>
            </w:pPr>
            <w:r w:rsidRPr="00B24EB2">
              <w:rPr>
                <w:sz w:val="16"/>
                <w:szCs w:val="16"/>
              </w:rPr>
              <w:t>Для групп СС и ВСМ</w:t>
            </w:r>
          </w:p>
        </w:tc>
      </w:tr>
      <w:tr w:rsidR="00FA52F0" w:rsidRPr="008E0B23" w:rsidTr="004058CF">
        <w:tc>
          <w:tcPr>
            <w:tcW w:w="877" w:type="pct"/>
          </w:tcPr>
          <w:p w:rsidR="00FA52F0" w:rsidRPr="008E0B23" w:rsidRDefault="00FA52F0" w:rsidP="004058CF">
            <w:pPr>
              <w:pStyle w:val="aa"/>
            </w:pPr>
            <w:r w:rsidRPr="008E0B23">
              <w:t>1</w:t>
            </w:r>
          </w:p>
        </w:tc>
        <w:tc>
          <w:tcPr>
            <w:tcW w:w="877" w:type="pct"/>
          </w:tcPr>
          <w:p w:rsidR="00FA52F0" w:rsidRPr="008E0B23" w:rsidRDefault="00FA52F0" w:rsidP="004058CF">
            <w:pPr>
              <w:pStyle w:val="aa"/>
            </w:pPr>
            <w:r w:rsidRPr="008E0B23">
              <w:t>2</w:t>
            </w:r>
          </w:p>
        </w:tc>
        <w:tc>
          <w:tcPr>
            <w:tcW w:w="833" w:type="pct"/>
          </w:tcPr>
          <w:p w:rsidR="00FA52F0" w:rsidRPr="008E0B23" w:rsidRDefault="00FA52F0" w:rsidP="004058CF">
            <w:pPr>
              <w:pStyle w:val="aa"/>
            </w:pPr>
            <w:r w:rsidRPr="008E0B23">
              <w:t>3</w:t>
            </w:r>
          </w:p>
        </w:tc>
        <w:tc>
          <w:tcPr>
            <w:tcW w:w="590" w:type="pct"/>
          </w:tcPr>
          <w:p w:rsidR="00FA52F0" w:rsidRPr="008E0B23" w:rsidRDefault="00FA52F0" w:rsidP="004058CF">
            <w:pPr>
              <w:pStyle w:val="aa"/>
            </w:pPr>
            <w:r w:rsidRPr="008E0B23">
              <w:t>4</w:t>
            </w:r>
          </w:p>
        </w:tc>
        <w:tc>
          <w:tcPr>
            <w:tcW w:w="628" w:type="pct"/>
          </w:tcPr>
          <w:p w:rsidR="00FA52F0" w:rsidRPr="008E0B23" w:rsidRDefault="00FA52F0" w:rsidP="004058CF">
            <w:pPr>
              <w:pStyle w:val="aa"/>
            </w:pPr>
            <w:r>
              <w:t>5</w:t>
            </w:r>
          </w:p>
        </w:tc>
        <w:tc>
          <w:tcPr>
            <w:tcW w:w="599" w:type="pct"/>
          </w:tcPr>
          <w:p w:rsidR="00FA52F0" w:rsidRPr="008E0B23" w:rsidRDefault="00FA52F0" w:rsidP="004058CF">
            <w:pPr>
              <w:pStyle w:val="aa"/>
            </w:pPr>
            <w:r>
              <w:t>6</w:t>
            </w:r>
          </w:p>
        </w:tc>
        <w:tc>
          <w:tcPr>
            <w:tcW w:w="596" w:type="pct"/>
          </w:tcPr>
          <w:p w:rsidR="00FA52F0" w:rsidRPr="008E0B23" w:rsidRDefault="00FA52F0" w:rsidP="004058CF">
            <w:pPr>
              <w:pStyle w:val="aa"/>
            </w:pPr>
            <w:r>
              <w:t>7</w:t>
            </w:r>
          </w:p>
        </w:tc>
      </w:tr>
      <w:tr w:rsidR="00FA52F0" w:rsidRPr="008E0B23" w:rsidTr="004058CF">
        <w:tc>
          <w:tcPr>
            <w:tcW w:w="877" w:type="pct"/>
          </w:tcPr>
          <w:p w:rsidR="00FA52F0" w:rsidRPr="008E0B23" w:rsidRDefault="00FA52F0" w:rsidP="004058CF">
            <w:pPr>
              <w:pStyle w:val="a8"/>
            </w:pPr>
          </w:p>
        </w:tc>
        <w:tc>
          <w:tcPr>
            <w:tcW w:w="877" w:type="pct"/>
          </w:tcPr>
          <w:p w:rsidR="00FA52F0" w:rsidRPr="008E0B23" w:rsidRDefault="00FA52F0" w:rsidP="004058CF">
            <w:pPr>
              <w:pStyle w:val="a8"/>
            </w:pPr>
          </w:p>
        </w:tc>
        <w:tc>
          <w:tcPr>
            <w:tcW w:w="833" w:type="pct"/>
          </w:tcPr>
          <w:p w:rsidR="00FA52F0" w:rsidRPr="008E0B23" w:rsidRDefault="00FA52F0" w:rsidP="004058CF">
            <w:pPr>
              <w:pStyle w:val="a8"/>
            </w:pPr>
          </w:p>
        </w:tc>
        <w:tc>
          <w:tcPr>
            <w:tcW w:w="590" w:type="pct"/>
          </w:tcPr>
          <w:p w:rsidR="00FA52F0" w:rsidRPr="008E0B23" w:rsidRDefault="00FA52F0" w:rsidP="004058CF">
            <w:pPr>
              <w:pStyle w:val="a8"/>
            </w:pPr>
          </w:p>
        </w:tc>
        <w:tc>
          <w:tcPr>
            <w:tcW w:w="628" w:type="pct"/>
          </w:tcPr>
          <w:p w:rsidR="00FA52F0" w:rsidRPr="008E0B23" w:rsidRDefault="00FA52F0" w:rsidP="004058CF">
            <w:pPr>
              <w:pStyle w:val="a8"/>
            </w:pPr>
          </w:p>
        </w:tc>
        <w:tc>
          <w:tcPr>
            <w:tcW w:w="599" w:type="pct"/>
          </w:tcPr>
          <w:p w:rsidR="00FA52F0" w:rsidRPr="008E0B23" w:rsidRDefault="00FA52F0" w:rsidP="004058CF">
            <w:pPr>
              <w:pStyle w:val="a8"/>
            </w:pPr>
          </w:p>
        </w:tc>
        <w:tc>
          <w:tcPr>
            <w:tcW w:w="596" w:type="pct"/>
          </w:tcPr>
          <w:p w:rsidR="00FA52F0" w:rsidRPr="008E0B23" w:rsidRDefault="00FA52F0" w:rsidP="004058CF">
            <w:pPr>
              <w:pStyle w:val="a8"/>
            </w:pPr>
          </w:p>
        </w:tc>
      </w:tr>
      <w:tr w:rsidR="00FA52F0" w:rsidRPr="008E0B23" w:rsidTr="004058CF">
        <w:tc>
          <w:tcPr>
            <w:tcW w:w="877" w:type="pct"/>
          </w:tcPr>
          <w:p w:rsidR="00FA52F0" w:rsidRPr="008E0B23" w:rsidRDefault="00FA52F0" w:rsidP="004058CF">
            <w:pPr>
              <w:pStyle w:val="a8"/>
              <w:spacing w:line="360" w:lineRule="auto"/>
            </w:pPr>
            <w:r w:rsidRPr="008E0B23">
              <w:t>ИТОГО</w:t>
            </w:r>
          </w:p>
        </w:tc>
        <w:tc>
          <w:tcPr>
            <w:tcW w:w="877" w:type="pct"/>
          </w:tcPr>
          <w:p w:rsidR="00FA52F0" w:rsidRPr="008E0B23" w:rsidRDefault="00FA52F0" w:rsidP="004058CF">
            <w:pPr>
              <w:pStyle w:val="a8"/>
              <w:spacing w:line="360" w:lineRule="auto"/>
            </w:pPr>
          </w:p>
        </w:tc>
        <w:tc>
          <w:tcPr>
            <w:tcW w:w="833" w:type="pct"/>
          </w:tcPr>
          <w:p w:rsidR="00FA52F0" w:rsidRPr="008E0B23" w:rsidRDefault="00FA52F0" w:rsidP="004058CF">
            <w:pPr>
              <w:pStyle w:val="a8"/>
              <w:spacing w:line="360" w:lineRule="auto"/>
            </w:pPr>
            <w:r w:rsidRPr="008E0B23">
              <w:t>-</w:t>
            </w:r>
          </w:p>
        </w:tc>
        <w:tc>
          <w:tcPr>
            <w:tcW w:w="590" w:type="pct"/>
          </w:tcPr>
          <w:p w:rsidR="00FA52F0" w:rsidRPr="008E0B23" w:rsidRDefault="00FA52F0" w:rsidP="004058CF">
            <w:pPr>
              <w:pStyle w:val="a8"/>
              <w:spacing w:line="360" w:lineRule="auto"/>
            </w:pPr>
            <w:r w:rsidRPr="008E0B23">
              <w:t>-</w:t>
            </w:r>
          </w:p>
        </w:tc>
        <w:tc>
          <w:tcPr>
            <w:tcW w:w="628" w:type="pct"/>
          </w:tcPr>
          <w:p w:rsidR="00FA52F0" w:rsidRPr="008E0B23" w:rsidRDefault="00FA52F0" w:rsidP="004058CF">
            <w:pPr>
              <w:pStyle w:val="a8"/>
              <w:spacing w:line="360" w:lineRule="auto"/>
            </w:pPr>
            <w:r w:rsidRPr="008E0B23">
              <w:t>-</w:t>
            </w:r>
          </w:p>
        </w:tc>
        <w:tc>
          <w:tcPr>
            <w:tcW w:w="599" w:type="pct"/>
          </w:tcPr>
          <w:p w:rsidR="00FA52F0" w:rsidRPr="008E0B23" w:rsidRDefault="00FA52F0" w:rsidP="004058CF">
            <w:pPr>
              <w:pStyle w:val="a8"/>
              <w:spacing w:line="360" w:lineRule="auto"/>
            </w:pPr>
            <w:r w:rsidRPr="007D4D33">
              <w:rPr>
                <w:position w:val="-12"/>
              </w:rPr>
              <w:object w:dxaOrig="420" w:dyaOrig="360">
                <v:shape id="_x0000_i1063" type="#_x0000_t75" style="width:21pt;height:16.5pt" o:ole="">
                  <v:imagedata r:id="rId14" o:title=""/>
                </v:shape>
                <o:OLEObject Type="Embed" ProgID="Equation.3" ShapeID="_x0000_i1063" DrawAspect="Content" ObjectID="_1438418929" r:id="rId82"/>
              </w:object>
            </w:r>
          </w:p>
        </w:tc>
        <w:tc>
          <w:tcPr>
            <w:tcW w:w="596" w:type="pct"/>
          </w:tcPr>
          <w:p w:rsidR="00FA52F0" w:rsidRPr="008E0B23" w:rsidRDefault="00FA52F0" w:rsidP="004058CF">
            <w:pPr>
              <w:pStyle w:val="a8"/>
              <w:spacing w:line="360" w:lineRule="auto"/>
            </w:pPr>
            <w:r w:rsidRPr="007D4D33">
              <w:rPr>
                <w:position w:val="-12"/>
              </w:rPr>
              <w:object w:dxaOrig="420" w:dyaOrig="360">
                <v:shape id="_x0000_i1064" type="#_x0000_t75" style="width:21pt;height:16.5pt" o:ole="">
                  <v:imagedata r:id="rId14" o:title=""/>
                </v:shape>
                <o:OLEObject Type="Embed" ProgID="Equation.3" ShapeID="_x0000_i1064" DrawAspect="Content" ObjectID="_1438418930" r:id="rId83"/>
              </w:object>
            </w:r>
          </w:p>
        </w:tc>
      </w:tr>
    </w:tbl>
    <w:p w:rsidR="00FA52F0" w:rsidRDefault="00FA52F0" w:rsidP="00FA52F0">
      <w:pPr>
        <w:ind w:firstLine="720"/>
        <w:jc w:val="both"/>
        <w:rPr>
          <w:sz w:val="28"/>
          <w:szCs w:val="28"/>
        </w:rPr>
      </w:pPr>
      <w:r w:rsidRPr="00C45719">
        <w:rPr>
          <w:sz w:val="28"/>
          <w:szCs w:val="28"/>
        </w:rPr>
        <w:t>Расчет расходов на обеспечение одеждой, спортивным индивидуальным инвентарем и оборудованием индивидуального пользования про</w:t>
      </w:r>
      <w:r>
        <w:rPr>
          <w:sz w:val="28"/>
          <w:szCs w:val="28"/>
        </w:rPr>
        <w:t>изводиться по следующей формуле (</w:t>
      </w:r>
      <w:r w:rsidR="00681DD7">
        <w:rPr>
          <w:sz w:val="28"/>
          <w:szCs w:val="28"/>
        </w:rPr>
        <w:t>13</w:t>
      </w:r>
      <w:r>
        <w:rPr>
          <w:sz w:val="28"/>
          <w:szCs w:val="28"/>
        </w:rPr>
        <w:t>):</w:t>
      </w:r>
    </w:p>
    <w:p w:rsidR="00FA52F0" w:rsidRPr="00C45719" w:rsidRDefault="00FA52F0" w:rsidP="00FA52F0">
      <w:pPr>
        <w:ind w:firstLine="720"/>
        <w:rPr>
          <w:sz w:val="28"/>
          <w:szCs w:val="28"/>
        </w:rPr>
      </w:pPr>
    </w:p>
    <w:tbl>
      <w:tblPr>
        <w:tblW w:w="0" w:type="auto"/>
        <w:tblLook w:val="01E0"/>
      </w:tblPr>
      <w:tblGrid>
        <w:gridCol w:w="8357"/>
        <w:gridCol w:w="1184"/>
      </w:tblGrid>
      <w:tr w:rsidR="00FA52F0" w:rsidRPr="00C45719" w:rsidTr="004058CF">
        <w:trPr>
          <w:trHeight w:val="463"/>
        </w:trPr>
        <w:tc>
          <w:tcPr>
            <w:tcW w:w="8357" w:type="dxa"/>
          </w:tcPr>
          <w:p w:rsidR="00FA52F0" w:rsidRPr="00C45719" w:rsidRDefault="00FA52F0" w:rsidP="004058CF">
            <w:pPr>
              <w:jc w:val="center"/>
              <w:rPr>
                <w:sz w:val="28"/>
                <w:szCs w:val="28"/>
              </w:rPr>
            </w:pPr>
            <w:r w:rsidRPr="00960A68">
              <w:rPr>
                <w:position w:val="-12"/>
                <w:sz w:val="28"/>
                <w:szCs w:val="28"/>
              </w:rPr>
              <w:object w:dxaOrig="1780" w:dyaOrig="360">
                <v:shape id="_x0000_i1065" type="#_x0000_t75" style="width:89.25pt;height:18pt" o:ole="">
                  <v:imagedata r:id="rId84" o:title=""/>
                </v:shape>
                <o:OLEObject Type="Embed" ProgID="Equation.3" ShapeID="_x0000_i1065" DrawAspect="Content" ObjectID="_1438418931" r:id="rId85"/>
              </w:object>
            </w:r>
            <w:r>
              <w:rPr>
                <w:sz w:val="28"/>
                <w:szCs w:val="28"/>
              </w:rPr>
              <w:t>, где</w:t>
            </w:r>
          </w:p>
        </w:tc>
        <w:tc>
          <w:tcPr>
            <w:tcW w:w="1184" w:type="dxa"/>
          </w:tcPr>
          <w:p w:rsidR="00FA52F0" w:rsidRPr="00C45719" w:rsidRDefault="00FA52F0" w:rsidP="00681DD7">
            <w:pPr>
              <w:pStyle w:val="a6"/>
              <w:keepNext/>
              <w:jc w:val="center"/>
              <w:rPr>
                <w:sz w:val="28"/>
                <w:szCs w:val="28"/>
              </w:rPr>
            </w:pPr>
            <w:r w:rsidRPr="00C45719">
              <w:rPr>
                <w:sz w:val="28"/>
                <w:szCs w:val="28"/>
              </w:rPr>
              <w:t>(</w:t>
            </w:r>
            <w:r w:rsidR="00681DD7">
              <w:rPr>
                <w:sz w:val="28"/>
                <w:szCs w:val="28"/>
              </w:rPr>
              <w:t>13</w:t>
            </w:r>
            <w:r>
              <w:rPr>
                <w:sz w:val="28"/>
                <w:szCs w:val="28"/>
              </w:rPr>
              <w:t>)</w:t>
            </w:r>
          </w:p>
        </w:tc>
      </w:tr>
    </w:tbl>
    <w:p w:rsidR="00FA52F0" w:rsidRPr="001B3480" w:rsidRDefault="00FA52F0" w:rsidP="00FA52F0">
      <w:pPr>
        <w:pStyle w:val="a4"/>
        <w:spacing w:line="240" w:lineRule="auto"/>
        <w:ind w:firstLine="0"/>
        <w:rPr>
          <w:sz w:val="28"/>
          <w:szCs w:val="28"/>
        </w:rPr>
      </w:pPr>
      <w:r w:rsidRPr="001B3480">
        <w:rPr>
          <w:position w:val="-6"/>
          <w:sz w:val="28"/>
          <w:szCs w:val="28"/>
        </w:rPr>
        <w:object w:dxaOrig="560" w:dyaOrig="279">
          <v:shape id="_x0000_i1066" type="#_x0000_t75" style="width:27.75pt;height:14.25pt" o:ole="">
            <v:imagedata r:id="rId86" o:title=""/>
          </v:shape>
          <o:OLEObject Type="Embed" ProgID="Equation.3" ShapeID="_x0000_i1066" DrawAspect="Content" ObjectID="_1438418932" r:id="rId87"/>
        </w:object>
      </w:r>
      <w:r w:rsidRPr="001B3480">
        <w:rPr>
          <w:sz w:val="28"/>
          <w:szCs w:val="28"/>
        </w:rPr>
        <w:t xml:space="preserve"> - расходы на обеспечение одеждой, спортивным инвентарем индивидуального пользования;</w:t>
      </w:r>
    </w:p>
    <w:p w:rsidR="00FA52F0" w:rsidRPr="001B3480" w:rsidRDefault="00FA52F0" w:rsidP="00FA52F0">
      <w:pPr>
        <w:pStyle w:val="a4"/>
        <w:spacing w:line="240" w:lineRule="auto"/>
        <w:ind w:firstLine="0"/>
        <w:rPr>
          <w:sz w:val="28"/>
          <w:szCs w:val="28"/>
        </w:rPr>
      </w:pPr>
      <w:r w:rsidRPr="001B3480">
        <w:rPr>
          <w:position w:val="-12"/>
          <w:sz w:val="28"/>
          <w:szCs w:val="28"/>
        </w:rPr>
        <w:object w:dxaOrig="460" w:dyaOrig="360">
          <v:shape id="_x0000_i1067" type="#_x0000_t75" style="width:23.25pt;height:18pt" o:ole="">
            <v:imagedata r:id="rId88" o:title=""/>
          </v:shape>
          <o:OLEObject Type="Embed" ProgID="Equation.3" ShapeID="_x0000_i1067" DrawAspect="Content" ObjectID="_1438418933" r:id="rId89"/>
        </w:object>
      </w:r>
      <w:r w:rsidRPr="001B3480">
        <w:rPr>
          <w:sz w:val="28"/>
          <w:szCs w:val="28"/>
        </w:rPr>
        <w:t xml:space="preserve"> - количество;</w:t>
      </w:r>
    </w:p>
    <w:p w:rsidR="00FA52F0" w:rsidRPr="001B3480" w:rsidRDefault="00FA52F0" w:rsidP="00FA52F0">
      <w:pPr>
        <w:pStyle w:val="a4"/>
        <w:spacing w:line="240" w:lineRule="auto"/>
        <w:ind w:firstLine="0"/>
        <w:rPr>
          <w:sz w:val="28"/>
          <w:szCs w:val="28"/>
        </w:rPr>
      </w:pPr>
      <w:r w:rsidRPr="001B3480">
        <w:rPr>
          <w:position w:val="-12"/>
          <w:sz w:val="28"/>
          <w:szCs w:val="28"/>
        </w:rPr>
        <w:object w:dxaOrig="440" w:dyaOrig="360">
          <v:shape id="_x0000_i1068" type="#_x0000_t75" style="width:21.75pt;height:18pt" o:ole="">
            <v:imagedata r:id="rId90" o:title=""/>
          </v:shape>
          <o:OLEObject Type="Embed" ProgID="Equation.3" ShapeID="_x0000_i1068" DrawAspect="Content" ObjectID="_1438418934" r:id="rId91"/>
        </w:object>
      </w:r>
      <w:r w:rsidRPr="001B3480">
        <w:rPr>
          <w:sz w:val="28"/>
          <w:szCs w:val="28"/>
        </w:rPr>
        <w:t xml:space="preserve"> - стоимость</w:t>
      </w:r>
    </w:p>
    <w:p w:rsidR="00FA52F0" w:rsidRPr="00C45719" w:rsidRDefault="00FA52F0" w:rsidP="00FA52F0">
      <w:pPr>
        <w:pStyle w:val="a4"/>
        <w:spacing w:line="240" w:lineRule="auto"/>
        <w:rPr>
          <w:sz w:val="28"/>
          <w:szCs w:val="28"/>
        </w:rPr>
      </w:pPr>
      <w:r w:rsidRPr="00C45719">
        <w:rPr>
          <w:sz w:val="28"/>
          <w:szCs w:val="28"/>
        </w:rPr>
        <w:t xml:space="preserve">Стоимость обеспечения доступа к сооружениям </w:t>
      </w:r>
      <w:r w:rsidRPr="00C45719">
        <w:rPr>
          <w:i/>
          <w:sz w:val="28"/>
          <w:szCs w:val="28"/>
        </w:rPr>
        <w:t>Зсооруж</w:t>
      </w:r>
      <w:r w:rsidRPr="00C45719">
        <w:rPr>
          <w:sz w:val="28"/>
          <w:szCs w:val="28"/>
        </w:rPr>
        <w:t xml:space="preserve"> на основе аренды рассчитывается путем заполнения следующей таблицы </w:t>
      </w:r>
      <w:r>
        <w:rPr>
          <w:sz w:val="28"/>
          <w:szCs w:val="28"/>
        </w:rPr>
        <w:t xml:space="preserve">13 на основании норм расходов на возмещение затрат по аренде спортивных сооружений (таблица 13) </w:t>
      </w:r>
      <w:r w:rsidRPr="00C45719">
        <w:rPr>
          <w:sz w:val="28"/>
          <w:szCs w:val="28"/>
        </w:rPr>
        <w:t>.</w:t>
      </w: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Default="00FA52F0" w:rsidP="00FA52F0">
      <w:pPr>
        <w:pStyle w:val="a4"/>
        <w:spacing w:line="240" w:lineRule="auto"/>
        <w:ind w:firstLine="0"/>
        <w:rPr>
          <w:sz w:val="28"/>
          <w:szCs w:val="28"/>
        </w:rPr>
      </w:pPr>
    </w:p>
    <w:p w:rsidR="00FA52F0" w:rsidRPr="00B24EB2" w:rsidRDefault="00FA52F0" w:rsidP="00FA52F0">
      <w:pPr>
        <w:pStyle w:val="a4"/>
        <w:spacing w:line="240" w:lineRule="auto"/>
        <w:ind w:firstLine="0"/>
        <w:rPr>
          <w:b/>
          <w:i/>
          <w:sz w:val="20"/>
        </w:rPr>
      </w:pPr>
      <w:r w:rsidRPr="00B24EB2">
        <w:rPr>
          <w:b/>
          <w:i/>
          <w:sz w:val="20"/>
        </w:rPr>
        <w:t xml:space="preserve">Таблица </w:t>
      </w:r>
      <w:r>
        <w:rPr>
          <w:b/>
          <w:i/>
          <w:sz w:val="20"/>
        </w:rPr>
        <w:t>13</w:t>
      </w:r>
      <w:r w:rsidRPr="00B24EB2">
        <w:rPr>
          <w:b/>
          <w:i/>
          <w:sz w:val="20"/>
        </w:rPr>
        <w:t>. Расходы на обеспечение доступа к спортивным сооружениям на основе аренды в случае отсутствия собственных (Данные расходы могут быть ненормируемыми. В этом случае они рассчитываются без включения в норматив, исходя из возможностей окружного бюджета и потребности спортивных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2001"/>
        <w:gridCol w:w="2017"/>
        <w:gridCol w:w="2057"/>
        <w:gridCol w:w="1924"/>
      </w:tblGrid>
      <w:tr w:rsidR="00FA52F0" w:rsidRPr="008E0B23" w:rsidTr="004058CF">
        <w:trPr>
          <w:tblHeader/>
        </w:trPr>
        <w:tc>
          <w:tcPr>
            <w:tcW w:w="1571" w:type="dxa"/>
          </w:tcPr>
          <w:p w:rsidR="00FA52F0" w:rsidRPr="00B24EB2" w:rsidRDefault="00FA52F0" w:rsidP="004058CF">
            <w:pPr>
              <w:pStyle w:val="aa"/>
              <w:jc w:val="center"/>
              <w:rPr>
                <w:sz w:val="18"/>
                <w:szCs w:val="18"/>
              </w:rPr>
            </w:pPr>
            <w:r w:rsidRPr="00B24EB2">
              <w:rPr>
                <w:sz w:val="18"/>
                <w:szCs w:val="18"/>
              </w:rPr>
              <w:t>Вид спорта</w:t>
            </w:r>
          </w:p>
        </w:tc>
        <w:tc>
          <w:tcPr>
            <w:tcW w:w="2001" w:type="dxa"/>
          </w:tcPr>
          <w:p w:rsidR="00FA52F0" w:rsidRPr="00B24EB2" w:rsidRDefault="00FA52F0" w:rsidP="004058CF">
            <w:pPr>
              <w:pStyle w:val="aa"/>
              <w:jc w:val="center"/>
              <w:rPr>
                <w:sz w:val="18"/>
                <w:szCs w:val="18"/>
              </w:rPr>
            </w:pPr>
            <w:r w:rsidRPr="00B24EB2">
              <w:rPr>
                <w:sz w:val="18"/>
                <w:szCs w:val="18"/>
              </w:rPr>
              <w:t>Наименование спортивного сооружения (Приказ)</w:t>
            </w:r>
          </w:p>
        </w:tc>
        <w:tc>
          <w:tcPr>
            <w:tcW w:w="2017" w:type="dxa"/>
          </w:tcPr>
          <w:p w:rsidR="00FA52F0" w:rsidRPr="00B24EB2" w:rsidRDefault="00FA52F0" w:rsidP="004058CF">
            <w:pPr>
              <w:pStyle w:val="aa"/>
              <w:jc w:val="center"/>
              <w:rPr>
                <w:sz w:val="18"/>
                <w:szCs w:val="18"/>
              </w:rPr>
            </w:pPr>
            <w:r w:rsidRPr="00B24EB2">
              <w:rPr>
                <w:sz w:val="18"/>
                <w:szCs w:val="18"/>
              </w:rPr>
              <w:t>Стоимость аренды за 1 час использования,  1500 руб.</w:t>
            </w:r>
          </w:p>
        </w:tc>
        <w:tc>
          <w:tcPr>
            <w:tcW w:w="2057" w:type="dxa"/>
          </w:tcPr>
          <w:p w:rsidR="00FA52F0" w:rsidRPr="00B24EB2" w:rsidRDefault="00FA52F0" w:rsidP="004058CF">
            <w:pPr>
              <w:pStyle w:val="aa"/>
              <w:jc w:val="center"/>
              <w:rPr>
                <w:sz w:val="18"/>
                <w:szCs w:val="18"/>
              </w:rPr>
            </w:pPr>
            <w:r w:rsidRPr="00B24EB2">
              <w:rPr>
                <w:sz w:val="18"/>
                <w:szCs w:val="18"/>
              </w:rPr>
              <w:t>Количество часов в год учебно-тренировочных занятий по учебному плану</w:t>
            </w:r>
          </w:p>
        </w:tc>
        <w:tc>
          <w:tcPr>
            <w:tcW w:w="1924" w:type="dxa"/>
          </w:tcPr>
          <w:p w:rsidR="00FA52F0" w:rsidRPr="00B24EB2" w:rsidRDefault="00FA52F0" w:rsidP="004058CF">
            <w:pPr>
              <w:pStyle w:val="aa"/>
              <w:jc w:val="center"/>
              <w:rPr>
                <w:sz w:val="18"/>
                <w:szCs w:val="18"/>
              </w:rPr>
            </w:pPr>
            <w:r w:rsidRPr="00B24EB2">
              <w:rPr>
                <w:sz w:val="18"/>
                <w:szCs w:val="18"/>
              </w:rPr>
              <w:t>Стоимость услуг по обеспечению доступа к сооружениям на основе аренды (ст.3*ст.4), руб.</w:t>
            </w:r>
          </w:p>
        </w:tc>
      </w:tr>
      <w:tr w:rsidR="00FA52F0" w:rsidRPr="008E0B23" w:rsidTr="004058CF">
        <w:tc>
          <w:tcPr>
            <w:tcW w:w="1571" w:type="dxa"/>
          </w:tcPr>
          <w:p w:rsidR="00FA52F0" w:rsidRPr="008E0B23" w:rsidRDefault="00FA52F0" w:rsidP="004058CF">
            <w:pPr>
              <w:pStyle w:val="aa"/>
            </w:pPr>
            <w:r w:rsidRPr="008E0B23">
              <w:t>1</w:t>
            </w:r>
          </w:p>
        </w:tc>
        <w:tc>
          <w:tcPr>
            <w:tcW w:w="2001" w:type="dxa"/>
          </w:tcPr>
          <w:p w:rsidR="00FA52F0" w:rsidRPr="008E0B23" w:rsidRDefault="00FA52F0" w:rsidP="004058CF">
            <w:pPr>
              <w:pStyle w:val="aa"/>
            </w:pPr>
            <w:r w:rsidRPr="008E0B23">
              <w:t>2</w:t>
            </w:r>
          </w:p>
        </w:tc>
        <w:tc>
          <w:tcPr>
            <w:tcW w:w="2017" w:type="dxa"/>
          </w:tcPr>
          <w:p w:rsidR="00FA52F0" w:rsidRPr="008E0B23" w:rsidRDefault="00FA52F0" w:rsidP="004058CF">
            <w:pPr>
              <w:pStyle w:val="aa"/>
            </w:pPr>
            <w:r w:rsidRPr="008E0B23">
              <w:t>3</w:t>
            </w:r>
          </w:p>
        </w:tc>
        <w:tc>
          <w:tcPr>
            <w:tcW w:w="2057" w:type="dxa"/>
          </w:tcPr>
          <w:p w:rsidR="00FA52F0" w:rsidRPr="008E0B23" w:rsidRDefault="00FA52F0" w:rsidP="004058CF">
            <w:pPr>
              <w:pStyle w:val="aa"/>
            </w:pPr>
            <w:r w:rsidRPr="008E0B23">
              <w:t>4</w:t>
            </w:r>
          </w:p>
        </w:tc>
        <w:tc>
          <w:tcPr>
            <w:tcW w:w="1924" w:type="dxa"/>
          </w:tcPr>
          <w:p w:rsidR="00FA52F0" w:rsidRPr="008E0B23" w:rsidRDefault="00FA52F0" w:rsidP="004058CF">
            <w:pPr>
              <w:pStyle w:val="aa"/>
            </w:pPr>
            <w:r w:rsidRPr="008E0B23">
              <w:t>5</w:t>
            </w:r>
          </w:p>
        </w:tc>
      </w:tr>
      <w:tr w:rsidR="00FA52F0" w:rsidRPr="008E0B23" w:rsidTr="004058CF">
        <w:tc>
          <w:tcPr>
            <w:tcW w:w="1571" w:type="dxa"/>
          </w:tcPr>
          <w:p w:rsidR="00FA52F0" w:rsidRPr="00AB2636" w:rsidRDefault="00FA52F0" w:rsidP="004058CF">
            <w:pPr>
              <w:pStyle w:val="a8"/>
            </w:pPr>
          </w:p>
        </w:tc>
        <w:tc>
          <w:tcPr>
            <w:tcW w:w="2001" w:type="dxa"/>
          </w:tcPr>
          <w:p w:rsidR="00FA52F0" w:rsidRPr="00AB2636" w:rsidRDefault="00FA52F0" w:rsidP="004058CF">
            <w:pPr>
              <w:pStyle w:val="a8"/>
            </w:pPr>
          </w:p>
        </w:tc>
        <w:tc>
          <w:tcPr>
            <w:tcW w:w="2017" w:type="dxa"/>
          </w:tcPr>
          <w:p w:rsidR="00FA52F0" w:rsidRPr="00AB2636" w:rsidRDefault="00FA52F0" w:rsidP="004058CF">
            <w:pPr>
              <w:pStyle w:val="a8"/>
            </w:pPr>
          </w:p>
        </w:tc>
        <w:tc>
          <w:tcPr>
            <w:tcW w:w="2057" w:type="dxa"/>
          </w:tcPr>
          <w:p w:rsidR="00FA52F0" w:rsidRPr="00AB2636" w:rsidRDefault="00FA52F0" w:rsidP="004058CF">
            <w:pPr>
              <w:pStyle w:val="a8"/>
            </w:pPr>
          </w:p>
        </w:tc>
        <w:tc>
          <w:tcPr>
            <w:tcW w:w="1924" w:type="dxa"/>
          </w:tcPr>
          <w:p w:rsidR="00FA52F0" w:rsidRPr="00AB2636" w:rsidRDefault="00FA52F0" w:rsidP="004058CF">
            <w:pPr>
              <w:pStyle w:val="a8"/>
            </w:pPr>
            <w:r w:rsidRPr="00AB2636">
              <w:t>Зсооруж</w:t>
            </w:r>
            <w:r w:rsidRPr="00AB2636">
              <w:rPr>
                <w:szCs w:val="16"/>
              </w:rPr>
              <w:t xml:space="preserve"> </w:t>
            </w:r>
            <w:r w:rsidRPr="00AB2636">
              <w:t>по виду спорта</w:t>
            </w:r>
          </w:p>
        </w:tc>
      </w:tr>
    </w:tbl>
    <w:p w:rsidR="00FA52F0" w:rsidRDefault="00FA52F0" w:rsidP="00FA52F0">
      <w:pPr>
        <w:pStyle w:val="a4"/>
        <w:spacing w:line="240" w:lineRule="auto"/>
        <w:ind w:firstLine="0"/>
        <w:rPr>
          <w:szCs w:val="24"/>
        </w:rPr>
      </w:pPr>
    </w:p>
    <w:p w:rsidR="00FA52F0" w:rsidRPr="00B24EB2" w:rsidRDefault="00FA52F0" w:rsidP="00FA52F0">
      <w:pPr>
        <w:pStyle w:val="a6"/>
        <w:rPr>
          <w:b/>
          <w:i/>
          <w:sz w:val="20"/>
        </w:rPr>
      </w:pPr>
      <w:r w:rsidRPr="00B24EB2">
        <w:rPr>
          <w:b/>
          <w:i/>
          <w:sz w:val="20"/>
        </w:rPr>
        <w:t xml:space="preserve">Таблица </w:t>
      </w:r>
      <w:r>
        <w:rPr>
          <w:b/>
          <w:i/>
          <w:sz w:val="20"/>
        </w:rPr>
        <w:t>14</w:t>
      </w:r>
      <w:r w:rsidRPr="00B24EB2">
        <w:rPr>
          <w:b/>
          <w:i/>
          <w:sz w:val="20"/>
        </w:rPr>
        <w:t>. Нормы расходов на возмещение затрат по аренде спортивных сооружений</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5928"/>
        <w:gridCol w:w="3135"/>
      </w:tblGrid>
      <w:tr w:rsidR="00FA52F0" w:rsidRPr="00B007C1" w:rsidTr="004058CF">
        <w:tc>
          <w:tcPr>
            <w:tcW w:w="9912" w:type="dxa"/>
            <w:gridSpan w:val="3"/>
          </w:tcPr>
          <w:p w:rsidR="00FA52F0" w:rsidRPr="00B007C1" w:rsidRDefault="00FA52F0" w:rsidP="004058CF">
            <w:pPr>
              <w:pStyle w:val="aa"/>
            </w:pPr>
            <w:r w:rsidRPr="00B007C1">
              <w:t>1. Выездные мероприятия для сборных команд автономного округа</w:t>
            </w:r>
          </w:p>
        </w:tc>
      </w:tr>
      <w:tr w:rsidR="00FA52F0" w:rsidRPr="00B007C1" w:rsidTr="004058CF">
        <w:tc>
          <w:tcPr>
            <w:tcW w:w="849" w:type="dxa"/>
          </w:tcPr>
          <w:p w:rsidR="00FA52F0" w:rsidRPr="00B007C1" w:rsidRDefault="00FA52F0" w:rsidP="004058CF">
            <w:pPr>
              <w:pStyle w:val="a8"/>
              <w:rPr>
                <w:color w:val="000000"/>
              </w:rPr>
            </w:pPr>
            <w:r w:rsidRPr="00B007C1">
              <w:rPr>
                <w:color w:val="000000"/>
              </w:rPr>
              <w:t>№ п/п</w:t>
            </w:r>
          </w:p>
        </w:tc>
        <w:tc>
          <w:tcPr>
            <w:tcW w:w="5928" w:type="dxa"/>
          </w:tcPr>
          <w:p w:rsidR="00FA52F0" w:rsidRPr="00B007C1" w:rsidRDefault="00FA52F0" w:rsidP="004058CF">
            <w:pPr>
              <w:pStyle w:val="a8"/>
              <w:rPr>
                <w:color w:val="000000"/>
              </w:rPr>
            </w:pPr>
            <w:r w:rsidRPr="00B007C1">
              <w:rPr>
                <w:color w:val="000000"/>
              </w:rPr>
              <w:t>Категория видов спорта</w:t>
            </w:r>
          </w:p>
        </w:tc>
        <w:tc>
          <w:tcPr>
            <w:tcW w:w="3135" w:type="dxa"/>
          </w:tcPr>
          <w:p w:rsidR="00FA52F0" w:rsidRPr="00B007C1" w:rsidRDefault="00FA52F0" w:rsidP="004058CF">
            <w:pPr>
              <w:pStyle w:val="a8"/>
              <w:rPr>
                <w:color w:val="000000"/>
              </w:rPr>
            </w:pPr>
            <w:r w:rsidRPr="00B007C1">
              <w:rPr>
                <w:color w:val="000000"/>
              </w:rPr>
              <w:t>Стоимость услуг (аренды), руб.</w:t>
            </w:r>
          </w:p>
        </w:tc>
      </w:tr>
      <w:tr w:rsidR="00FA52F0" w:rsidRPr="00B007C1" w:rsidTr="004058CF">
        <w:tc>
          <w:tcPr>
            <w:tcW w:w="849" w:type="dxa"/>
          </w:tcPr>
          <w:p w:rsidR="00FA52F0" w:rsidRPr="00B007C1" w:rsidRDefault="00FA52F0" w:rsidP="004058CF">
            <w:pPr>
              <w:pStyle w:val="a8"/>
              <w:rPr>
                <w:color w:val="000000"/>
              </w:rPr>
            </w:pPr>
            <w:r w:rsidRPr="00B007C1">
              <w:rPr>
                <w:color w:val="000000"/>
              </w:rPr>
              <w:t>1.1</w:t>
            </w:r>
          </w:p>
        </w:tc>
        <w:tc>
          <w:tcPr>
            <w:tcW w:w="5928" w:type="dxa"/>
          </w:tcPr>
          <w:p w:rsidR="00FA52F0" w:rsidRPr="00B007C1" w:rsidRDefault="00FA52F0" w:rsidP="004058CF">
            <w:pPr>
              <w:pStyle w:val="a8"/>
              <w:rPr>
                <w:color w:val="000000"/>
              </w:rPr>
            </w:pPr>
            <w:r w:rsidRPr="00B007C1">
              <w:rPr>
                <w:color w:val="000000"/>
              </w:rPr>
              <w:t>Олимпийские виды спорта; виды спорта, включенные в программу Паралимпийских и Сурдлимпийских игр</w:t>
            </w:r>
          </w:p>
        </w:tc>
        <w:tc>
          <w:tcPr>
            <w:tcW w:w="3135" w:type="dxa"/>
          </w:tcPr>
          <w:p w:rsidR="00FA52F0" w:rsidRPr="00B007C1" w:rsidRDefault="00FA52F0" w:rsidP="004058CF">
            <w:pPr>
              <w:pStyle w:val="a8"/>
              <w:rPr>
                <w:color w:val="000000"/>
              </w:rPr>
            </w:pPr>
            <w:r w:rsidRPr="00B007C1">
              <w:rPr>
                <w:color w:val="000000"/>
              </w:rPr>
              <w:t>550 на 1 чел в день*</w:t>
            </w:r>
          </w:p>
        </w:tc>
      </w:tr>
      <w:tr w:rsidR="00FA52F0" w:rsidRPr="00B007C1" w:rsidTr="004058CF">
        <w:tc>
          <w:tcPr>
            <w:tcW w:w="849" w:type="dxa"/>
          </w:tcPr>
          <w:p w:rsidR="00FA52F0" w:rsidRPr="00B007C1" w:rsidRDefault="00FA52F0" w:rsidP="004058CF">
            <w:pPr>
              <w:pStyle w:val="a8"/>
              <w:rPr>
                <w:color w:val="000000"/>
              </w:rPr>
            </w:pPr>
            <w:r w:rsidRPr="00B007C1">
              <w:rPr>
                <w:color w:val="000000"/>
              </w:rPr>
              <w:t>1.2.</w:t>
            </w:r>
          </w:p>
        </w:tc>
        <w:tc>
          <w:tcPr>
            <w:tcW w:w="5928" w:type="dxa"/>
          </w:tcPr>
          <w:p w:rsidR="00FA52F0" w:rsidRPr="00B007C1" w:rsidRDefault="00FA52F0" w:rsidP="004058CF">
            <w:pPr>
              <w:pStyle w:val="a8"/>
              <w:rPr>
                <w:color w:val="000000"/>
              </w:rPr>
            </w:pPr>
            <w:r w:rsidRPr="00B007C1">
              <w:rPr>
                <w:color w:val="000000"/>
              </w:rPr>
              <w:t>Неолимпийские виды спорта</w:t>
            </w:r>
          </w:p>
        </w:tc>
        <w:tc>
          <w:tcPr>
            <w:tcW w:w="3135" w:type="dxa"/>
          </w:tcPr>
          <w:p w:rsidR="00FA52F0" w:rsidRPr="00B007C1" w:rsidRDefault="00FA52F0" w:rsidP="004058CF">
            <w:pPr>
              <w:pStyle w:val="a8"/>
              <w:rPr>
                <w:color w:val="000000"/>
              </w:rPr>
            </w:pPr>
            <w:r w:rsidRPr="00B007C1">
              <w:rPr>
                <w:color w:val="000000"/>
              </w:rPr>
              <w:t>350 на 1 чел в день*</w:t>
            </w:r>
          </w:p>
        </w:tc>
      </w:tr>
      <w:tr w:rsidR="00FA52F0" w:rsidRPr="00B007C1" w:rsidTr="004058CF">
        <w:tc>
          <w:tcPr>
            <w:tcW w:w="9912" w:type="dxa"/>
            <w:gridSpan w:val="3"/>
          </w:tcPr>
          <w:p w:rsidR="00FA52F0" w:rsidRPr="00B007C1" w:rsidRDefault="00FA52F0" w:rsidP="004058CF">
            <w:pPr>
              <w:pStyle w:val="aa"/>
            </w:pPr>
            <w:r w:rsidRPr="00B007C1">
              <w:t>2. Спортивные мероприятия, проводимые на территории  автономного округа</w:t>
            </w:r>
          </w:p>
        </w:tc>
      </w:tr>
      <w:tr w:rsidR="00FA52F0" w:rsidRPr="00B007C1" w:rsidTr="004058CF">
        <w:tc>
          <w:tcPr>
            <w:tcW w:w="849" w:type="dxa"/>
          </w:tcPr>
          <w:p w:rsidR="00FA52F0" w:rsidRPr="00B007C1" w:rsidRDefault="00FA52F0" w:rsidP="004058CF">
            <w:pPr>
              <w:pStyle w:val="a8"/>
              <w:rPr>
                <w:color w:val="000000"/>
              </w:rPr>
            </w:pPr>
            <w:r w:rsidRPr="00B007C1">
              <w:rPr>
                <w:color w:val="000000"/>
              </w:rPr>
              <w:t>2.1.</w:t>
            </w:r>
          </w:p>
        </w:tc>
        <w:tc>
          <w:tcPr>
            <w:tcW w:w="5928" w:type="dxa"/>
          </w:tcPr>
          <w:p w:rsidR="00FA52F0" w:rsidRPr="00B007C1" w:rsidRDefault="00FA52F0" w:rsidP="004058CF">
            <w:pPr>
              <w:pStyle w:val="a8"/>
              <w:rPr>
                <w:color w:val="000000"/>
              </w:rPr>
            </w:pPr>
            <w:r w:rsidRPr="00B007C1">
              <w:rPr>
                <w:color w:val="000000"/>
              </w:rPr>
              <w:t xml:space="preserve">Окружные, всероссийские и международные  </w:t>
            </w:r>
          </w:p>
        </w:tc>
        <w:tc>
          <w:tcPr>
            <w:tcW w:w="3135" w:type="dxa"/>
          </w:tcPr>
          <w:p w:rsidR="00FA52F0" w:rsidRPr="00B007C1" w:rsidRDefault="00FA52F0" w:rsidP="004058CF">
            <w:pPr>
              <w:pStyle w:val="a8"/>
              <w:rPr>
                <w:color w:val="000000"/>
              </w:rPr>
            </w:pPr>
            <w:r w:rsidRPr="00B007C1">
              <w:rPr>
                <w:color w:val="000000"/>
              </w:rPr>
              <w:t>в соответствии с договором на предоставление услуг (аренды) спортсооружений</w:t>
            </w:r>
          </w:p>
        </w:tc>
      </w:tr>
    </w:tbl>
    <w:p w:rsidR="00FA52F0" w:rsidRPr="00B007C1" w:rsidRDefault="00FA52F0" w:rsidP="00FA52F0">
      <w:pPr>
        <w:pStyle w:val="a8"/>
        <w:rPr>
          <w:color w:val="000000"/>
          <w:szCs w:val="28"/>
        </w:rPr>
      </w:pPr>
    </w:p>
    <w:p w:rsidR="00FA52F0" w:rsidRPr="00EA217C" w:rsidRDefault="00FA52F0" w:rsidP="00FA52F0">
      <w:pPr>
        <w:pStyle w:val="a4"/>
        <w:spacing w:line="240" w:lineRule="auto"/>
        <w:rPr>
          <w:sz w:val="28"/>
          <w:szCs w:val="28"/>
        </w:rPr>
      </w:pPr>
      <w:r w:rsidRPr="00A90373">
        <w:rPr>
          <w:sz w:val="28"/>
          <w:szCs w:val="28"/>
        </w:rPr>
        <w:t>Объ</w:t>
      </w:r>
      <w:r w:rsidRPr="00EA217C">
        <w:rPr>
          <w:sz w:val="28"/>
          <w:szCs w:val="28"/>
        </w:rPr>
        <w:t>ем финансирования прочих расходов на 1 обучающегося предусматривается из расчета средств, имеющихся в бюджете автономного округа.</w:t>
      </w:r>
    </w:p>
    <w:p w:rsidR="00FA52F0" w:rsidRPr="00EA217C" w:rsidRDefault="00FA52F0" w:rsidP="00FA52F0">
      <w:pPr>
        <w:pStyle w:val="a4"/>
        <w:spacing w:line="240" w:lineRule="auto"/>
        <w:rPr>
          <w:sz w:val="28"/>
          <w:szCs w:val="28"/>
        </w:rPr>
      </w:pPr>
      <w:r w:rsidRPr="00EA217C">
        <w:rPr>
          <w:sz w:val="28"/>
          <w:szCs w:val="28"/>
        </w:rPr>
        <w:t>Полученные в результате расчетов данные сводятся в общую таблицу.</w:t>
      </w:r>
    </w:p>
    <w:p w:rsidR="00FA52F0" w:rsidRPr="00B24EB2" w:rsidRDefault="00FA52F0" w:rsidP="00FA52F0">
      <w:pPr>
        <w:jc w:val="both"/>
        <w:rPr>
          <w:b/>
          <w:i/>
          <w:sz w:val="20"/>
          <w:szCs w:val="20"/>
        </w:rPr>
      </w:pPr>
      <w:r w:rsidRPr="00B24EB2">
        <w:rPr>
          <w:b/>
          <w:i/>
          <w:sz w:val="20"/>
          <w:szCs w:val="20"/>
        </w:rPr>
        <w:t>Таблица 1</w:t>
      </w:r>
      <w:r>
        <w:rPr>
          <w:b/>
          <w:i/>
          <w:sz w:val="20"/>
          <w:szCs w:val="20"/>
        </w:rPr>
        <w:t>5</w:t>
      </w:r>
      <w:r w:rsidRPr="00B24EB2">
        <w:rPr>
          <w:b/>
          <w:i/>
          <w:sz w:val="20"/>
          <w:szCs w:val="20"/>
        </w:rPr>
        <w:t xml:space="preserve">. Стоимость государственной услуги по оказанию дополнительного спортивного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1469"/>
        <w:gridCol w:w="1067"/>
        <w:gridCol w:w="2044"/>
        <w:gridCol w:w="1326"/>
        <w:gridCol w:w="2182"/>
      </w:tblGrid>
      <w:tr w:rsidR="00FA52F0" w:rsidTr="004058CF">
        <w:tc>
          <w:tcPr>
            <w:tcW w:w="848" w:type="pct"/>
          </w:tcPr>
          <w:p w:rsidR="00FA52F0" w:rsidRDefault="00FA52F0" w:rsidP="004058CF">
            <w:pPr>
              <w:pStyle w:val="aa"/>
              <w:jc w:val="center"/>
            </w:pPr>
            <w:r>
              <w:t>Группа видов спорта</w:t>
            </w:r>
          </w:p>
        </w:tc>
        <w:tc>
          <w:tcPr>
            <w:tcW w:w="588" w:type="pct"/>
          </w:tcPr>
          <w:p w:rsidR="00FA52F0" w:rsidRDefault="00FA52F0" w:rsidP="004058CF">
            <w:pPr>
              <w:pStyle w:val="aa"/>
              <w:jc w:val="center"/>
            </w:pPr>
            <w:r>
              <w:t>Этап подготовки</w:t>
            </w:r>
          </w:p>
        </w:tc>
        <w:tc>
          <w:tcPr>
            <w:tcW w:w="444" w:type="pct"/>
          </w:tcPr>
          <w:p w:rsidR="00FA52F0" w:rsidRPr="009776DD" w:rsidRDefault="00FA52F0" w:rsidP="004058CF">
            <w:pPr>
              <w:pStyle w:val="aa"/>
              <w:jc w:val="center"/>
            </w:pPr>
            <w:r>
              <w:t>ФОТ общ, руб.</w:t>
            </w:r>
            <w:r w:rsidRPr="00B24EB2">
              <w:t>/</w:t>
            </w:r>
            <w:r>
              <w:t>год</w:t>
            </w:r>
          </w:p>
        </w:tc>
        <w:tc>
          <w:tcPr>
            <w:tcW w:w="1141" w:type="pct"/>
          </w:tcPr>
          <w:p w:rsidR="00FA52F0" w:rsidRPr="009776DD" w:rsidRDefault="00FA52F0" w:rsidP="004058CF">
            <w:pPr>
              <w:pStyle w:val="aa"/>
              <w:jc w:val="center"/>
            </w:pPr>
            <w:r>
              <w:t>Норматив материального обеспечения учебно-тренировочного процесс, руб.</w:t>
            </w:r>
            <w:r w:rsidRPr="009776DD">
              <w:t>/</w:t>
            </w:r>
            <w:r>
              <w:t>год</w:t>
            </w:r>
          </w:p>
        </w:tc>
        <w:tc>
          <w:tcPr>
            <w:tcW w:w="766" w:type="pct"/>
          </w:tcPr>
          <w:p w:rsidR="00FA52F0" w:rsidRPr="009776DD" w:rsidRDefault="00FA52F0" w:rsidP="004058CF">
            <w:pPr>
              <w:pStyle w:val="aa"/>
              <w:jc w:val="center"/>
            </w:pPr>
            <w:r>
              <w:t>Норматив прочих расходов, руб.</w:t>
            </w:r>
            <w:r w:rsidRPr="009776DD">
              <w:t>/</w:t>
            </w:r>
            <w:r>
              <w:t>год</w:t>
            </w:r>
          </w:p>
        </w:tc>
        <w:tc>
          <w:tcPr>
            <w:tcW w:w="1213" w:type="pct"/>
          </w:tcPr>
          <w:p w:rsidR="00FA52F0" w:rsidRPr="009776DD" w:rsidRDefault="00FA52F0" w:rsidP="004058CF">
            <w:pPr>
              <w:pStyle w:val="aa"/>
              <w:jc w:val="center"/>
            </w:pPr>
            <w:r>
              <w:t xml:space="preserve">Стоимость государственной услуги по предоставлению дополнительного спортивного образования </w:t>
            </w:r>
            <w:r w:rsidR="007223EF">
              <w:t xml:space="preserve">в сфере физическая культура и спорт </w:t>
            </w:r>
            <w:r>
              <w:t>в расчете на 1 обучающегося, руб.</w:t>
            </w:r>
            <w:r w:rsidRPr="009776DD">
              <w:t>/</w:t>
            </w:r>
            <w:r>
              <w:t>год</w:t>
            </w:r>
          </w:p>
        </w:tc>
      </w:tr>
      <w:tr w:rsidR="00FA52F0" w:rsidTr="004058CF">
        <w:tc>
          <w:tcPr>
            <w:tcW w:w="848" w:type="pct"/>
          </w:tcPr>
          <w:p w:rsidR="00FA52F0" w:rsidRDefault="00FA52F0" w:rsidP="004058CF">
            <w:pPr>
              <w:pStyle w:val="aa"/>
            </w:pPr>
            <w:r>
              <w:t>1</w:t>
            </w:r>
          </w:p>
        </w:tc>
        <w:tc>
          <w:tcPr>
            <w:tcW w:w="588" w:type="pct"/>
          </w:tcPr>
          <w:p w:rsidR="00FA52F0" w:rsidRDefault="00FA52F0" w:rsidP="004058CF">
            <w:pPr>
              <w:pStyle w:val="aa"/>
            </w:pPr>
            <w:r>
              <w:t>2</w:t>
            </w:r>
          </w:p>
        </w:tc>
        <w:tc>
          <w:tcPr>
            <w:tcW w:w="444" w:type="pct"/>
          </w:tcPr>
          <w:p w:rsidR="00FA52F0" w:rsidRDefault="00FA52F0" w:rsidP="004058CF">
            <w:pPr>
              <w:pStyle w:val="aa"/>
            </w:pPr>
            <w:r>
              <w:t>3</w:t>
            </w:r>
          </w:p>
        </w:tc>
        <w:tc>
          <w:tcPr>
            <w:tcW w:w="1141" w:type="pct"/>
          </w:tcPr>
          <w:p w:rsidR="00FA52F0" w:rsidRDefault="00FA52F0" w:rsidP="004058CF">
            <w:pPr>
              <w:pStyle w:val="aa"/>
            </w:pPr>
            <w:r>
              <w:t>4</w:t>
            </w:r>
          </w:p>
        </w:tc>
        <w:tc>
          <w:tcPr>
            <w:tcW w:w="766" w:type="pct"/>
          </w:tcPr>
          <w:p w:rsidR="00FA52F0" w:rsidRDefault="00FA52F0" w:rsidP="004058CF">
            <w:pPr>
              <w:pStyle w:val="aa"/>
            </w:pPr>
            <w:r>
              <w:t>5</w:t>
            </w:r>
          </w:p>
        </w:tc>
        <w:tc>
          <w:tcPr>
            <w:tcW w:w="1213" w:type="pct"/>
          </w:tcPr>
          <w:p w:rsidR="00FA52F0" w:rsidRDefault="00FA52F0" w:rsidP="004058CF">
            <w:pPr>
              <w:pStyle w:val="aa"/>
            </w:pPr>
            <w:r>
              <w:t>6</w:t>
            </w:r>
          </w:p>
        </w:tc>
      </w:tr>
      <w:tr w:rsidR="00FA52F0" w:rsidTr="004058CF">
        <w:tc>
          <w:tcPr>
            <w:tcW w:w="848" w:type="pct"/>
          </w:tcPr>
          <w:p w:rsidR="00FA52F0" w:rsidRPr="00AB2636" w:rsidRDefault="00FA52F0" w:rsidP="004058CF">
            <w:pPr>
              <w:pStyle w:val="a8"/>
            </w:pPr>
          </w:p>
        </w:tc>
        <w:tc>
          <w:tcPr>
            <w:tcW w:w="588" w:type="pct"/>
          </w:tcPr>
          <w:p w:rsidR="00FA52F0" w:rsidRPr="00AB2636" w:rsidRDefault="00FA52F0" w:rsidP="004058CF">
            <w:pPr>
              <w:pStyle w:val="a8"/>
            </w:pPr>
          </w:p>
        </w:tc>
        <w:tc>
          <w:tcPr>
            <w:tcW w:w="444" w:type="pct"/>
          </w:tcPr>
          <w:p w:rsidR="00FA52F0" w:rsidRPr="00AB2636" w:rsidRDefault="00FA52F0" w:rsidP="004058CF">
            <w:pPr>
              <w:pStyle w:val="a8"/>
            </w:pPr>
          </w:p>
        </w:tc>
        <w:tc>
          <w:tcPr>
            <w:tcW w:w="1141" w:type="pct"/>
          </w:tcPr>
          <w:p w:rsidR="00FA52F0" w:rsidRPr="00AB2636" w:rsidRDefault="00FA52F0" w:rsidP="004058CF">
            <w:pPr>
              <w:pStyle w:val="a8"/>
            </w:pPr>
          </w:p>
        </w:tc>
        <w:tc>
          <w:tcPr>
            <w:tcW w:w="766" w:type="pct"/>
          </w:tcPr>
          <w:p w:rsidR="00FA52F0" w:rsidRPr="00AB2636" w:rsidRDefault="00FA52F0" w:rsidP="004058CF">
            <w:pPr>
              <w:pStyle w:val="a8"/>
            </w:pPr>
          </w:p>
        </w:tc>
        <w:tc>
          <w:tcPr>
            <w:tcW w:w="1213" w:type="pct"/>
          </w:tcPr>
          <w:p w:rsidR="00FA52F0" w:rsidRPr="00AB2636" w:rsidRDefault="00FA52F0" w:rsidP="004058CF">
            <w:pPr>
              <w:pStyle w:val="a8"/>
            </w:pPr>
          </w:p>
        </w:tc>
      </w:tr>
    </w:tbl>
    <w:p w:rsidR="00FA52F0" w:rsidRPr="008C21B1" w:rsidRDefault="00FA52F0" w:rsidP="00FA52F0">
      <w:pPr>
        <w:jc w:val="center"/>
        <w:rPr>
          <w:b/>
          <w:sz w:val="28"/>
          <w:szCs w:val="28"/>
        </w:rPr>
      </w:pPr>
    </w:p>
    <w:p w:rsidR="007223EF" w:rsidRDefault="007223EF" w:rsidP="00FA52F0">
      <w:pPr>
        <w:jc w:val="center"/>
        <w:rPr>
          <w:b/>
          <w:sz w:val="28"/>
          <w:szCs w:val="28"/>
        </w:rPr>
      </w:pPr>
    </w:p>
    <w:p w:rsidR="007223EF" w:rsidRDefault="007223EF" w:rsidP="00FA52F0">
      <w:pPr>
        <w:jc w:val="center"/>
        <w:rPr>
          <w:b/>
          <w:sz w:val="28"/>
          <w:szCs w:val="28"/>
        </w:rPr>
      </w:pPr>
    </w:p>
    <w:p w:rsidR="007223EF" w:rsidRDefault="007223EF" w:rsidP="00FA52F0">
      <w:pPr>
        <w:jc w:val="center"/>
        <w:rPr>
          <w:b/>
          <w:sz w:val="28"/>
          <w:szCs w:val="28"/>
        </w:rPr>
      </w:pPr>
    </w:p>
    <w:p w:rsidR="007223EF" w:rsidRDefault="007223EF" w:rsidP="00FA52F0">
      <w:pPr>
        <w:jc w:val="center"/>
        <w:rPr>
          <w:b/>
          <w:sz w:val="28"/>
          <w:szCs w:val="28"/>
        </w:rPr>
      </w:pPr>
    </w:p>
    <w:p w:rsidR="007223EF" w:rsidRDefault="007223EF" w:rsidP="00FA52F0">
      <w:pPr>
        <w:jc w:val="center"/>
        <w:rPr>
          <w:b/>
          <w:sz w:val="28"/>
          <w:szCs w:val="28"/>
        </w:rPr>
      </w:pPr>
    </w:p>
    <w:p w:rsidR="007223EF" w:rsidRDefault="007223EF" w:rsidP="00FA52F0">
      <w:pPr>
        <w:jc w:val="center"/>
        <w:rPr>
          <w:b/>
          <w:sz w:val="28"/>
          <w:szCs w:val="28"/>
        </w:rPr>
      </w:pPr>
    </w:p>
    <w:p w:rsidR="00FA52F0" w:rsidRDefault="009A52FE" w:rsidP="00FA52F0">
      <w:pPr>
        <w:jc w:val="center"/>
        <w:rPr>
          <w:b/>
          <w:sz w:val="28"/>
          <w:szCs w:val="28"/>
        </w:rPr>
      </w:pPr>
      <w:r>
        <w:rPr>
          <w:b/>
          <w:sz w:val="28"/>
          <w:szCs w:val="28"/>
        </w:rPr>
        <w:t>§</w:t>
      </w:r>
      <w:r w:rsidR="00EF13DF">
        <w:rPr>
          <w:b/>
          <w:sz w:val="28"/>
          <w:szCs w:val="28"/>
        </w:rPr>
        <w:t>1</w:t>
      </w:r>
      <w:r w:rsidR="00FA52F0" w:rsidRPr="00233505">
        <w:rPr>
          <w:b/>
          <w:sz w:val="28"/>
          <w:szCs w:val="28"/>
        </w:rPr>
        <w:t>.</w:t>
      </w:r>
      <w:r w:rsidR="00EF13DF">
        <w:rPr>
          <w:b/>
          <w:sz w:val="28"/>
          <w:szCs w:val="28"/>
        </w:rPr>
        <w:t xml:space="preserve">3. </w:t>
      </w:r>
      <w:r w:rsidR="00FA52F0">
        <w:rPr>
          <w:b/>
          <w:sz w:val="28"/>
          <w:szCs w:val="28"/>
        </w:rPr>
        <w:t>Расчет н</w:t>
      </w:r>
      <w:r w:rsidR="00FA52F0" w:rsidRPr="00233505">
        <w:rPr>
          <w:b/>
          <w:sz w:val="28"/>
          <w:szCs w:val="28"/>
        </w:rPr>
        <w:t>орматив</w:t>
      </w:r>
      <w:r w:rsidR="00FA52F0">
        <w:rPr>
          <w:b/>
          <w:sz w:val="28"/>
          <w:szCs w:val="28"/>
        </w:rPr>
        <w:t>а</w:t>
      </w:r>
      <w:r w:rsidR="00FA52F0" w:rsidRPr="00233505">
        <w:rPr>
          <w:b/>
          <w:sz w:val="28"/>
          <w:szCs w:val="28"/>
        </w:rPr>
        <w:t xml:space="preserve"> стоимости </w:t>
      </w:r>
      <w:r w:rsidR="007223EF">
        <w:rPr>
          <w:b/>
          <w:sz w:val="28"/>
          <w:szCs w:val="28"/>
        </w:rPr>
        <w:t xml:space="preserve">выполнения </w:t>
      </w:r>
      <w:r w:rsidR="00FA52F0" w:rsidRPr="00233505">
        <w:rPr>
          <w:b/>
          <w:sz w:val="28"/>
          <w:szCs w:val="28"/>
        </w:rPr>
        <w:t xml:space="preserve">государственной </w:t>
      </w:r>
      <w:r w:rsidR="00F3143E">
        <w:rPr>
          <w:b/>
          <w:sz w:val="28"/>
          <w:szCs w:val="28"/>
        </w:rPr>
        <w:t xml:space="preserve">работы по </w:t>
      </w:r>
      <w:r w:rsidR="00FA52F0" w:rsidRPr="00233505">
        <w:rPr>
          <w:b/>
          <w:sz w:val="28"/>
          <w:szCs w:val="28"/>
        </w:rPr>
        <w:t xml:space="preserve"> </w:t>
      </w:r>
      <w:r w:rsidR="00FA52F0">
        <w:rPr>
          <w:b/>
          <w:sz w:val="28"/>
          <w:szCs w:val="28"/>
        </w:rPr>
        <w:t>подготовке спортивных сборных команд</w:t>
      </w:r>
    </w:p>
    <w:p w:rsidR="00FA52F0" w:rsidRDefault="00FA52F0" w:rsidP="00FA52F0">
      <w:pPr>
        <w:jc w:val="center"/>
        <w:rPr>
          <w:b/>
          <w:sz w:val="28"/>
          <w:szCs w:val="28"/>
        </w:rPr>
      </w:pPr>
    </w:p>
    <w:p w:rsidR="00FA52F0" w:rsidRDefault="00FA52F0" w:rsidP="00FA52F0">
      <w:pPr>
        <w:pStyle w:val="a4"/>
        <w:spacing w:line="240" w:lineRule="auto"/>
        <w:rPr>
          <w:sz w:val="28"/>
          <w:szCs w:val="28"/>
        </w:rPr>
      </w:pPr>
      <w:r>
        <w:rPr>
          <w:sz w:val="28"/>
          <w:szCs w:val="28"/>
        </w:rPr>
        <w:t>1.</w:t>
      </w:r>
      <w:r w:rsidRPr="00B33BC3">
        <w:rPr>
          <w:sz w:val="28"/>
          <w:szCs w:val="28"/>
        </w:rPr>
        <w:t xml:space="preserve">Расчет стоимости государственной </w:t>
      </w:r>
      <w:r w:rsidR="00F3143E">
        <w:rPr>
          <w:sz w:val="28"/>
          <w:szCs w:val="28"/>
        </w:rPr>
        <w:t>работы</w:t>
      </w:r>
      <w:r w:rsidRPr="00B33BC3">
        <w:rPr>
          <w:sz w:val="28"/>
          <w:szCs w:val="28"/>
        </w:rPr>
        <w:t xml:space="preserve"> по </w:t>
      </w:r>
      <w:r>
        <w:rPr>
          <w:sz w:val="28"/>
          <w:szCs w:val="28"/>
        </w:rPr>
        <w:t xml:space="preserve">подготовке </w:t>
      </w:r>
      <w:r w:rsidRPr="00B33BC3">
        <w:rPr>
          <w:sz w:val="28"/>
          <w:szCs w:val="28"/>
        </w:rPr>
        <w:t xml:space="preserve"> </w:t>
      </w:r>
      <w:r>
        <w:rPr>
          <w:sz w:val="28"/>
          <w:szCs w:val="28"/>
        </w:rPr>
        <w:t xml:space="preserve">спортивных сборных команд </w:t>
      </w:r>
      <w:r w:rsidRPr="00B33BC3">
        <w:rPr>
          <w:sz w:val="28"/>
          <w:szCs w:val="28"/>
        </w:rPr>
        <w:t xml:space="preserve">аналогичен расчету стоимости государственной услуги </w:t>
      </w:r>
      <w:r w:rsidR="00F3143E">
        <w:rPr>
          <w:sz w:val="28"/>
          <w:szCs w:val="28"/>
        </w:rPr>
        <w:t xml:space="preserve">(государственной работы) </w:t>
      </w:r>
      <w:r w:rsidRPr="00B33BC3">
        <w:rPr>
          <w:sz w:val="28"/>
          <w:szCs w:val="28"/>
        </w:rPr>
        <w:t xml:space="preserve">о </w:t>
      </w:r>
      <w:r>
        <w:rPr>
          <w:sz w:val="28"/>
          <w:szCs w:val="28"/>
        </w:rPr>
        <w:t>оказанию</w:t>
      </w:r>
      <w:r w:rsidRPr="00B33BC3">
        <w:rPr>
          <w:sz w:val="28"/>
          <w:szCs w:val="28"/>
        </w:rPr>
        <w:t xml:space="preserve"> дополнительного спортивного образования</w:t>
      </w:r>
      <w:r w:rsidR="007223EF">
        <w:rPr>
          <w:sz w:val="28"/>
          <w:szCs w:val="28"/>
        </w:rPr>
        <w:t xml:space="preserve"> в сфере физическая культура и спорт</w:t>
      </w:r>
      <w:r w:rsidRPr="00B33BC3">
        <w:rPr>
          <w:sz w:val="28"/>
          <w:szCs w:val="28"/>
        </w:rPr>
        <w:t>.</w:t>
      </w:r>
    </w:p>
    <w:p w:rsidR="00FA52F0" w:rsidRDefault="00FA52F0" w:rsidP="00FA52F0">
      <w:pPr>
        <w:pStyle w:val="a4"/>
        <w:spacing w:line="240" w:lineRule="auto"/>
        <w:rPr>
          <w:sz w:val="28"/>
          <w:szCs w:val="28"/>
        </w:rPr>
      </w:pPr>
      <w:r>
        <w:rPr>
          <w:sz w:val="28"/>
          <w:szCs w:val="28"/>
        </w:rPr>
        <w:t>Единицей деятельности выступает подготовка 1 спортсмена, включенного в сборную команду автономного округа или российской Федерации.</w:t>
      </w:r>
    </w:p>
    <w:p w:rsidR="00FA52F0" w:rsidRDefault="00FA52F0" w:rsidP="00FA52F0">
      <w:pPr>
        <w:pStyle w:val="a4"/>
        <w:spacing w:line="240" w:lineRule="auto"/>
        <w:rPr>
          <w:sz w:val="28"/>
          <w:szCs w:val="28"/>
        </w:rPr>
      </w:pPr>
      <w:r>
        <w:rPr>
          <w:sz w:val="28"/>
          <w:szCs w:val="28"/>
        </w:rPr>
        <w:t xml:space="preserve">2.Особенностями расчета стоимости государственной </w:t>
      </w:r>
      <w:r w:rsidR="00F3143E">
        <w:rPr>
          <w:sz w:val="28"/>
          <w:szCs w:val="28"/>
        </w:rPr>
        <w:t>работы по</w:t>
      </w:r>
      <w:r w:rsidRPr="00B33BC3">
        <w:rPr>
          <w:sz w:val="28"/>
          <w:szCs w:val="28"/>
        </w:rPr>
        <w:t xml:space="preserve"> </w:t>
      </w:r>
      <w:r>
        <w:rPr>
          <w:sz w:val="28"/>
          <w:szCs w:val="28"/>
        </w:rPr>
        <w:t xml:space="preserve">подготовке </w:t>
      </w:r>
      <w:r w:rsidRPr="00B33BC3">
        <w:rPr>
          <w:sz w:val="28"/>
          <w:szCs w:val="28"/>
        </w:rPr>
        <w:t xml:space="preserve"> </w:t>
      </w:r>
      <w:r>
        <w:rPr>
          <w:sz w:val="28"/>
          <w:szCs w:val="28"/>
        </w:rPr>
        <w:t>спортивных сборных команд является следующее:</w:t>
      </w:r>
    </w:p>
    <w:p w:rsidR="00FA52F0" w:rsidRDefault="00FA52F0" w:rsidP="00FA52F0">
      <w:pPr>
        <w:pStyle w:val="a4"/>
        <w:spacing w:line="240" w:lineRule="auto"/>
        <w:rPr>
          <w:sz w:val="28"/>
          <w:szCs w:val="28"/>
        </w:rPr>
      </w:pPr>
      <w:r>
        <w:rPr>
          <w:sz w:val="28"/>
          <w:szCs w:val="28"/>
        </w:rPr>
        <w:t xml:space="preserve">-Финансирование учебно-тренировочных </w:t>
      </w:r>
      <w:r w:rsidR="00F3143E">
        <w:rPr>
          <w:sz w:val="28"/>
          <w:szCs w:val="28"/>
        </w:rPr>
        <w:t>мероприятий</w:t>
      </w:r>
      <w:r>
        <w:rPr>
          <w:sz w:val="28"/>
          <w:szCs w:val="28"/>
        </w:rPr>
        <w:t xml:space="preserve"> (далее – УТ</w:t>
      </w:r>
      <w:r w:rsidR="00F3143E">
        <w:rPr>
          <w:sz w:val="28"/>
          <w:szCs w:val="28"/>
        </w:rPr>
        <w:t>М</w:t>
      </w:r>
      <w:r>
        <w:rPr>
          <w:sz w:val="28"/>
          <w:szCs w:val="28"/>
        </w:rPr>
        <w:t>) сборных команд Российской Федерации по видам спорта;</w:t>
      </w:r>
    </w:p>
    <w:p w:rsidR="00FA52F0" w:rsidRPr="005E229B" w:rsidRDefault="00FA52F0" w:rsidP="00FA52F0">
      <w:pPr>
        <w:pStyle w:val="a4"/>
        <w:spacing w:line="240" w:lineRule="auto"/>
        <w:rPr>
          <w:sz w:val="28"/>
          <w:szCs w:val="28"/>
          <w:u w:val="single"/>
        </w:rPr>
      </w:pPr>
      <w:r>
        <w:rPr>
          <w:sz w:val="28"/>
          <w:szCs w:val="28"/>
        </w:rPr>
        <w:t>-расходы, связанные с проездом спортсменов сборных команд Российской Федерации, личных тренеров и других участников к месту проведения централизованного УТ</w:t>
      </w:r>
      <w:r w:rsidR="00F3143E">
        <w:rPr>
          <w:sz w:val="28"/>
          <w:szCs w:val="28"/>
        </w:rPr>
        <w:t>М</w:t>
      </w:r>
      <w:r>
        <w:rPr>
          <w:sz w:val="28"/>
          <w:szCs w:val="28"/>
        </w:rPr>
        <w:t xml:space="preserve"> и обратно, возмещаются </w:t>
      </w:r>
      <w:r w:rsidRPr="005E229B">
        <w:rPr>
          <w:sz w:val="28"/>
          <w:szCs w:val="28"/>
          <w:u w:val="single"/>
        </w:rPr>
        <w:t>за счет командирующих организаций и других источников.</w:t>
      </w:r>
    </w:p>
    <w:p w:rsidR="00FA52F0" w:rsidRDefault="00FA52F0" w:rsidP="00FA52F0">
      <w:pPr>
        <w:pStyle w:val="a4"/>
        <w:spacing w:line="240" w:lineRule="auto"/>
        <w:rPr>
          <w:sz w:val="28"/>
          <w:szCs w:val="28"/>
        </w:rPr>
      </w:pPr>
      <w:r>
        <w:rPr>
          <w:sz w:val="28"/>
          <w:szCs w:val="28"/>
        </w:rPr>
        <w:t>Ненормируемыми являются расходы на обеспечение одеждой, спортивным инвентарем  и оборудованием индивидуального пользования (по 23 видам спорта), объем которых планируется исходя из возможностей бюджета автономного округа.</w:t>
      </w:r>
    </w:p>
    <w:p w:rsidR="00FA52F0" w:rsidRDefault="00FA52F0" w:rsidP="00FA52F0">
      <w:pPr>
        <w:pStyle w:val="a4"/>
        <w:spacing w:line="240" w:lineRule="auto"/>
        <w:rPr>
          <w:sz w:val="28"/>
          <w:szCs w:val="28"/>
        </w:rPr>
      </w:pPr>
    </w:p>
    <w:p w:rsidR="00FA52F0" w:rsidRPr="00977545" w:rsidRDefault="00FA52F0" w:rsidP="00FA52F0">
      <w:pPr>
        <w:pStyle w:val="af2"/>
        <w:spacing w:line="240" w:lineRule="auto"/>
        <w:rPr>
          <w:sz w:val="28"/>
          <w:szCs w:val="28"/>
        </w:rPr>
      </w:pPr>
      <w:r>
        <w:rPr>
          <w:sz w:val="28"/>
          <w:szCs w:val="28"/>
        </w:rPr>
        <w:tab/>
      </w:r>
      <w:r w:rsidRPr="00977545">
        <w:rPr>
          <w:sz w:val="28"/>
          <w:szCs w:val="28"/>
        </w:rPr>
        <w:t xml:space="preserve">Расчет стоимости государственной </w:t>
      </w:r>
      <w:r w:rsidR="00F3143E">
        <w:rPr>
          <w:sz w:val="28"/>
          <w:szCs w:val="28"/>
        </w:rPr>
        <w:t xml:space="preserve">работы </w:t>
      </w:r>
      <w:r w:rsidRPr="00977545">
        <w:rPr>
          <w:sz w:val="28"/>
          <w:szCs w:val="28"/>
        </w:rPr>
        <w:t>осуществляется по формуле</w:t>
      </w:r>
      <w:r>
        <w:rPr>
          <w:sz w:val="28"/>
          <w:szCs w:val="28"/>
        </w:rPr>
        <w:t xml:space="preserve"> (</w:t>
      </w:r>
      <w:r w:rsidR="00681DD7">
        <w:rPr>
          <w:sz w:val="28"/>
          <w:szCs w:val="28"/>
        </w:rPr>
        <w:t>14</w:t>
      </w:r>
      <w:r>
        <w:rPr>
          <w:sz w:val="28"/>
          <w:szCs w:val="28"/>
        </w:rPr>
        <w:t>)</w:t>
      </w:r>
      <w:r w:rsidRPr="00977545">
        <w:rPr>
          <w:sz w:val="28"/>
          <w:szCs w:val="28"/>
        </w:rPr>
        <w:t>:</w:t>
      </w:r>
    </w:p>
    <w:tbl>
      <w:tblPr>
        <w:tblW w:w="0" w:type="auto"/>
        <w:tblLook w:val="01E0"/>
      </w:tblPr>
      <w:tblGrid>
        <w:gridCol w:w="8383"/>
        <w:gridCol w:w="1188"/>
      </w:tblGrid>
      <w:tr w:rsidR="00FA52F0" w:rsidRPr="00977545" w:rsidTr="004058CF">
        <w:tc>
          <w:tcPr>
            <w:tcW w:w="8383" w:type="dxa"/>
          </w:tcPr>
          <w:p w:rsidR="00FA52F0" w:rsidRPr="00977545" w:rsidRDefault="00FA52F0" w:rsidP="004058CF">
            <w:pPr>
              <w:jc w:val="center"/>
              <w:rPr>
                <w:sz w:val="28"/>
                <w:szCs w:val="28"/>
              </w:rPr>
            </w:pPr>
            <w:r w:rsidRPr="00977545">
              <w:rPr>
                <w:position w:val="-12"/>
                <w:sz w:val="28"/>
                <w:szCs w:val="28"/>
              </w:rPr>
              <w:object w:dxaOrig="2820" w:dyaOrig="360">
                <v:shape id="_x0000_i1069" type="#_x0000_t75" style="width:141pt;height:18pt" o:ole="">
                  <v:imagedata r:id="rId92" o:title=""/>
                </v:shape>
                <o:OLEObject Type="Embed" ProgID="Equation.3" ShapeID="_x0000_i1069" DrawAspect="Content" ObjectID="_1438418935" r:id="rId93"/>
              </w:object>
            </w:r>
            <w:r>
              <w:rPr>
                <w:sz w:val="28"/>
                <w:szCs w:val="28"/>
              </w:rPr>
              <w:t>, где</w:t>
            </w:r>
          </w:p>
        </w:tc>
        <w:tc>
          <w:tcPr>
            <w:tcW w:w="1188" w:type="dxa"/>
          </w:tcPr>
          <w:p w:rsidR="00FA52F0" w:rsidRPr="00977545" w:rsidRDefault="00FA52F0" w:rsidP="00681DD7">
            <w:pPr>
              <w:pStyle w:val="a6"/>
              <w:keepNext/>
              <w:jc w:val="center"/>
              <w:rPr>
                <w:sz w:val="28"/>
                <w:szCs w:val="28"/>
                <w:lang w:val="en-US"/>
              </w:rPr>
            </w:pPr>
            <w:r w:rsidRPr="00977545">
              <w:rPr>
                <w:sz w:val="28"/>
                <w:szCs w:val="28"/>
                <w:lang w:val="en-US"/>
              </w:rPr>
              <w:t>(</w:t>
            </w:r>
            <w:r w:rsidR="00681DD7">
              <w:rPr>
                <w:sz w:val="28"/>
                <w:szCs w:val="28"/>
              </w:rPr>
              <w:t>14</w:t>
            </w:r>
            <w:r w:rsidRPr="00977545">
              <w:rPr>
                <w:sz w:val="28"/>
                <w:szCs w:val="28"/>
                <w:lang w:val="en-US"/>
              </w:rPr>
              <w:t>)</w:t>
            </w:r>
          </w:p>
        </w:tc>
      </w:tr>
    </w:tbl>
    <w:p w:rsidR="00FA52F0" w:rsidRPr="00977545" w:rsidRDefault="00FA52F0" w:rsidP="00FA52F0">
      <w:pPr>
        <w:pStyle w:val="af6"/>
        <w:spacing w:after="0"/>
        <w:rPr>
          <w:sz w:val="28"/>
          <w:szCs w:val="28"/>
        </w:rPr>
      </w:pPr>
      <w:r w:rsidRPr="00977545">
        <w:rPr>
          <w:sz w:val="28"/>
          <w:szCs w:val="28"/>
        </w:rPr>
        <w:t>Н</w:t>
      </w:r>
      <w:r w:rsidRPr="00280149">
        <w:rPr>
          <w:i/>
          <w:sz w:val="28"/>
          <w:szCs w:val="28"/>
        </w:rPr>
        <w:t>вд</w:t>
      </w:r>
      <w:r w:rsidRPr="00977545">
        <w:rPr>
          <w:sz w:val="28"/>
          <w:szCs w:val="28"/>
        </w:rPr>
        <w:t xml:space="preserve"> – </w:t>
      </w:r>
      <w:r>
        <w:rPr>
          <w:sz w:val="28"/>
          <w:szCs w:val="28"/>
        </w:rPr>
        <w:t xml:space="preserve">стоимость государственной </w:t>
      </w:r>
      <w:r w:rsidR="00F3143E">
        <w:rPr>
          <w:sz w:val="28"/>
          <w:szCs w:val="28"/>
        </w:rPr>
        <w:t>работы</w:t>
      </w:r>
      <w:r>
        <w:rPr>
          <w:sz w:val="28"/>
          <w:szCs w:val="28"/>
        </w:rPr>
        <w:t xml:space="preserve"> по подготовке спортивных сборных команд</w:t>
      </w:r>
      <w:r w:rsidRPr="00977545">
        <w:rPr>
          <w:sz w:val="28"/>
          <w:szCs w:val="28"/>
        </w:rPr>
        <w:t>, руб.;</w:t>
      </w:r>
    </w:p>
    <w:p w:rsidR="00FA52F0" w:rsidRPr="00977545" w:rsidRDefault="00FA52F0" w:rsidP="00FA52F0">
      <w:pPr>
        <w:pStyle w:val="af6"/>
        <w:spacing w:after="0"/>
        <w:rPr>
          <w:sz w:val="28"/>
          <w:szCs w:val="28"/>
        </w:rPr>
      </w:pPr>
      <w:r w:rsidRPr="00977545">
        <w:rPr>
          <w:sz w:val="28"/>
          <w:szCs w:val="28"/>
        </w:rPr>
        <w:t xml:space="preserve">ФОТ </w:t>
      </w:r>
      <w:r w:rsidRPr="00280149">
        <w:rPr>
          <w:i/>
          <w:sz w:val="28"/>
          <w:szCs w:val="28"/>
        </w:rPr>
        <w:t>общ</w:t>
      </w:r>
      <w:r w:rsidRPr="00977545">
        <w:rPr>
          <w:sz w:val="28"/>
          <w:szCs w:val="28"/>
        </w:rPr>
        <w:t>.- фонд оплаты труда тренеров-преподавателей с отчислениями на социальные нужды, административно-руководящего, учебно-вспомогательного и обслуживающего персонала с отчислениями на социальные нужды, руб.;</w:t>
      </w:r>
    </w:p>
    <w:p w:rsidR="00FA52F0" w:rsidRPr="00977545" w:rsidRDefault="00FA52F0" w:rsidP="00FA52F0">
      <w:pPr>
        <w:pStyle w:val="af6"/>
        <w:spacing w:after="0"/>
        <w:rPr>
          <w:sz w:val="28"/>
          <w:szCs w:val="28"/>
        </w:rPr>
      </w:pPr>
      <w:r>
        <w:rPr>
          <w:sz w:val="28"/>
          <w:szCs w:val="28"/>
        </w:rPr>
        <w:t>З</w:t>
      </w:r>
      <w:r w:rsidRPr="00280149">
        <w:rPr>
          <w:i/>
          <w:sz w:val="28"/>
          <w:szCs w:val="28"/>
        </w:rPr>
        <w:t>мо</w:t>
      </w:r>
      <w:r w:rsidRPr="00977545">
        <w:rPr>
          <w:sz w:val="28"/>
          <w:szCs w:val="28"/>
        </w:rPr>
        <w:t>- норматив материального обеспечения учебно-тренировочного процесса, руб.;</w:t>
      </w:r>
    </w:p>
    <w:p w:rsidR="00FA52F0" w:rsidRPr="00977545" w:rsidRDefault="00FA52F0" w:rsidP="00FA52F0">
      <w:pPr>
        <w:pStyle w:val="af6"/>
        <w:spacing w:after="0"/>
        <w:rPr>
          <w:sz w:val="28"/>
          <w:szCs w:val="28"/>
        </w:rPr>
      </w:pPr>
      <w:r>
        <w:rPr>
          <w:sz w:val="28"/>
          <w:szCs w:val="28"/>
        </w:rPr>
        <w:t>З</w:t>
      </w:r>
      <w:r w:rsidRPr="00280149">
        <w:rPr>
          <w:i/>
          <w:sz w:val="28"/>
          <w:szCs w:val="28"/>
        </w:rPr>
        <w:t>пр</w:t>
      </w:r>
      <w:r w:rsidRPr="00977545">
        <w:rPr>
          <w:sz w:val="28"/>
          <w:szCs w:val="28"/>
        </w:rPr>
        <w:t xml:space="preserve">- норматив прочих затрат на обеспечение условий предоставления услуг </w:t>
      </w:r>
      <w:r w:rsidRPr="00B33BC3">
        <w:rPr>
          <w:sz w:val="28"/>
          <w:szCs w:val="28"/>
        </w:rPr>
        <w:t xml:space="preserve">по </w:t>
      </w:r>
      <w:r>
        <w:rPr>
          <w:sz w:val="28"/>
          <w:szCs w:val="28"/>
        </w:rPr>
        <w:t xml:space="preserve">подготовке </w:t>
      </w:r>
      <w:r w:rsidRPr="00B33BC3">
        <w:rPr>
          <w:sz w:val="28"/>
          <w:szCs w:val="28"/>
        </w:rPr>
        <w:t xml:space="preserve"> </w:t>
      </w:r>
      <w:r>
        <w:rPr>
          <w:sz w:val="28"/>
          <w:szCs w:val="28"/>
        </w:rPr>
        <w:t>спортивных сборных команд</w:t>
      </w:r>
      <w:r w:rsidRPr="00977545">
        <w:rPr>
          <w:sz w:val="28"/>
          <w:szCs w:val="28"/>
        </w:rPr>
        <w:t xml:space="preserve"> в спортивных школах, руб.</w:t>
      </w:r>
      <w:r>
        <w:rPr>
          <w:sz w:val="28"/>
          <w:szCs w:val="28"/>
        </w:rPr>
        <w:t xml:space="preserve">, в том числе с учетом норм расходов регламентированных постановлением Правительства ХМАО – Югры № </w:t>
      </w:r>
      <w:r w:rsidR="005C6E47">
        <w:rPr>
          <w:sz w:val="28"/>
          <w:szCs w:val="28"/>
        </w:rPr>
        <w:t>221</w:t>
      </w:r>
      <w:r>
        <w:rPr>
          <w:sz w:val="28"/>
          <w:szCs w:val="28"/>
        </w:rPr>
        <w:t xml:space="preserve"> – п от 2</w:t>
      </w:r>
      <w:r w:rsidR="005C6E47">
        <w:rPr>
          <w:sz w:val="28"/>
          <w:szCs w:val="28"/>
        </w:rPr>
        <w:t>5</w:t>
      </w:r>
      <w:r>
        <w:rPr>
          <w:sz w:val="28"/>
          <w:szCs w:val="28"/>
        </w:rPr>
        <w:t xml:space="preserve"> </w:t>
      </w:r>
      <w:r w:rsidR="005C6E47">
        <w:rPr>
          <w:sz w:val="28"/>
          <w:szCs w:val="28"/>
        </w:rPr>
        <w:t>июн</w:t>
      </w:r>
      <w:r>
        <w:rPr>
          <w:sz w:val="28"/>
          <w:szCs w:val="28"/>
        </w:rPr>
        <w:t>я 20</w:t>
      </w:r>
      <w:r w:rsidR="005C6E47">
        <w:rPr>
          <w:sz w:val="28"/>
          <w:szCs w:val="28"/>
        </w:rPr>
        <w:t>12</w:t>
      </w:r>
      <w:r>
        <w:rPr>
          <w:sz w:val="28"/>
          <w:szCs w:val="28"/>
        </w:rPr>
        <w:t xml:space="preserve"> г. (с учетом изменений и дополнений).</w:t>
      </w:r>
    </w:p>
    <w:p w:rsidR="00FA52F0" w:rsidRDefault="00FA52F0" w:rsidP="00FA52F0">
      <w:pPr>
        <w:pStyle w:val="a4"/>
        <w:spacing w:line="240" w:lineRule="auto"/>
        <w:rPr>
          <w:sz w:val="28"/>
          <w:szCs w:val="28"/>
        </w:rPr>
      </w:pPr>
      <w:r>
        <w:rPr>
          <w:sz w:val="28"/>
          <w:szCs w:val="28"/>
        </w:rPr>
        <w:t xml:space="preserve">В стоимость Государственной </w:t>
      </w:r>
      <w:r w:rsidR="00F3143E">
        <w:rPr>
          <w:sz w:val="28"/>
          <w:szCs w:val="28"/>
        </w:rPr>
        <w:t>работы</w:t>
      </w:r>
      <w:r>
        <w:rPr>
          <w:sz w:val="28"/>
          <w:szCs w:val="28"/>
        </w:rPr>
        <w:t xml:space="preserve"> (за счет средств бюджета автономного округа) включаются только командировочные расходы с учетом норм расходов проезда одного человека к месту командирования и обратно (таблица 15) и норм расходов на проживание (таблица 15). Для их расчета заполняется таблица 17.</w:t>
      </w:r>
    </w:p>
    <w:p w:rsidR="00FA52F0" w:rsidRPr="00B24EB2" w:rsidRDefault="00FA52F0" w:rsidP="00FA52F0">
      <w:pPr>
        <w:pStyle w:val="a6"/>
        <w:rPr>
          <w:b/>
          <w:i/>
          <w:sz w:val="20"/>
        </w:rPr>
      </w:pPr>
      <w:r w:rsidRPr="00B24EB2">
        <w:rPr>
          <w:b/>
          <w:i/>
          <w:sz w:val="20"/>
        </w:rPr>
        <w:t xml:space="preserve">Таблица </w:t>
      </w:r>
      <w:r>
        <w:rPr>
          <w:b/>
          <w:i/>
          <w:sz w:val="20"/>
        </w:rPr>
        <w:t>16</w:t>
      </w:r>
      <w:r w:rsidRPr="00B24EB2">
        <w:rPr>
          <w:b/>
          <w:i/>
          <w:sz w:val="20"/>
        </w:rPr>
        <w:t xml:space="preserve">.- Нормы расходов на проезд одного человека </w:t>
      </w:r>
      <w:r>
        <w:rPr>
          <w:b/>
          <w:i/>
          <w:sz w:val="20"/>
        </w:rPr>
        <w:t>к месту командирования и обратно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694"/>
        <w:gridCol w:w="3259"/>
        <w:gridCol w:w="2942"/>
      </w:tblGrid>
      <w:tr w:rsidR="00FA52F0" w:rsidRPr="00BA265F" w:rsidTr="004058CF">
        <w:trPr>
          <w:trHeight w:val="173"/>
        </w:trPr>
        <w:tc>
          <w:tcPr>
            <w:tcW w:w="675" w:type="dxa"/>
            <w:vMerge w:val="restart"/>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r w:rsidRPr="00BA265F">
              <w:t>№</w:t>
            </w:r>
          </w:p>
          <w:p w:rsidR="00FA52F0" w:rsidRPr="00BA265F" w:rsidRDefault="00FA52F0" w:rsidP="004058CF">
            <w:pPr>
              <w:pStyle w:val="aa"/>
              <w:jc w:val="center"/>
            </w:pPr>
            <w:r w:rsidRPr="00BA265F">
              <w:t>п/п</w:t>
            </w:r>
          </w:p>
        </w:tc>
        <w:tc>
          <w:tcPr>
            <w:tcW w:w="2694" w:type="dxa"/>
            <w:vMerge w:val="restart"/>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r w:rsidRPr="00BA265F">
              <w:t>Вид транспорта</w:t>
            </w:r>
          </w:p>
        </w:tc>
        <w:tc>
          <w:tcPr>
            <w:tcW w:w="6201" w:type="dxa"/>
            <w:gridSpan w:val="2"/>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r w:rsidRPr="00BA265F">
              <w:t xml:space="preserve">Стоимость проезда на одного человека </w:t>
            </w:r>
            <w:r>
              <w:t>к месту командирования и обратно</w:t>
            </w:r>
          </w:p>
        </w:tc>
      </w:tr>
      <w:tr w:rsidR="00FA52F0" w:rsidRPr="00BA265F" w:rsidTr="004058CF">
        <w:trPr>
          <w:trHeight w:val="172"/>
        </w:trPr>
        <w:tc>
          <w:tcPr>
            <w:tcW w:w="675" w:type="dxa"/>
            <w:vMerge/>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p>
        </w:tc>
        <w:tc>
          <w:tcPr>
            <w:tcW w:w="2694" w:type="dxa"/>
            <w:vMerge/>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p>
        </w:tc>
        <w:tc>
          <w:tcPr>
            <w:tcW w:w="3259"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r w:rsidRPr="00BA265F">
              <w:t>Российская Федерация</w:t>
            </w:r>
          </w:p>
        </w:tc>
        <w:tc>
          <w:tcPr>
            <w:tcW w:w="2942"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a"/>
              <w:jc w:val="center"/>
            </w:pPr>
            <w:r w:rsidRPr="00BA265F">
              <w:t>Международные направления</w:t>
            </w:r>
          </w:p>
        </w:tc>
      </w:tr>
      <w:tr w:rsidR="00FA52F0" w:rsidRPr="00BA265F" w:rsidTr="004058CF">
        <w:tc>
          <w:tcPr>
            <w:tcW w:w="675"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pPr>
            <w:r w:rsidRPr="00BA265F">
              <w:t>1</w:t>
            </w:r>
          </w:p>
        </w:tc>
        <w:tc>
          <w:tcPr>
            <w:tcW w:w="2694"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pPr>
            <w:r w:rsidRPr="00BA265F">
              <w:t>Железнодорожный транспорт</w:t>
            </w:r>
          </w:p>
        </w:tc>
        <w:tc>
          <w:tcPr>
            <w:tcW w:w="3259"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jc w:val="center"/>
            </w:pPr>
            <w:r w:rsidRPr="00BA265F">
              <w:t>3 000</w:t>
            </w:r>
          </w:p>
        </w:tc>
        <w:tc>
          <w:tcPr>
            <w:tcW w:w="2942"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jc w:val="center"/>
            </w:pPr>
            <w:r w:rsidRPr="00BA265F">
              <w:t>5 000</w:t>
            </w:r>
          </w:p>
        </w:tc>
      </w:tr>
      <w:tr w:rsidR="00FA52F0" w:rsidRPr="00BA265F" w:rsidTr="004058CF">
        <w:trPr>
          <w:trHeight w:val="240"/>
        </w:trPr>
        <w:tc>
          <w:tcPr>
            <w:tcW w:w="675"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spacing w:line="360" w:lineRule="auto"/>
            </w:pPr>
            <w:r w:rsidRPr="00BA265F">
              <w:t>2</w:t>
            </w:r>
          </w:p>
        </w:tc>
        <w:tc>
          <w:tcPr>
            <w:tcW w:w="2694"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spacing w:line="360" w:lineRule="auto"/>
            </w:pPr>
            <w:r w:rsidRPr="00BA265F">
              <w:t>Авиа перевозки</w:t>
            </w:r>
          </w:p>
        </w:tc>
        <w:tc>
          <w:tcPr>
            <w:tcW w:w="3259"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spacing w:line="360" w:lineRule="auto"/>
              <w:jc w:val="center"/>
            </w:pPr>
            <w:r w:rsidRPr="00BA265F">
              <w:t>9 500</w:t>
            </w:r>
          </w:p>
        </w:tc>
        <w:tc>
          <w:tcPr>
            <w:tcW w:w="2942" w:type="dxa"/>
            <w:tcBorders>
              <w:top w:val="single" w:sz="4" w:space="0" w:color="000000"/>
              <w:left w:val="single" w:sz="4" w:space="0" w:color="000000"/>
              <w:bottom w:val="single" w:sz="4" w:space="0" w:color="000000"/>
              <w:right w:val="single" w:sz="4" w:space="0" w:color="000000"/>
            </w:tcBorders>
          </w:tcPr>
          <w:p w:rsidR="00FA52F0" w:rsidRPr="00BA265F" w:rsidRDefault="00FA52F0" w:rsidP="004058CF">
            <w:pPr>
              <w:pStyle w:val="a8"/>
              <w:spacing w:line="360" w:lineRule="auto"/>
              <w:jc w:val="center"/>
            </w:pPr>
            <w:r w:rsidRPr="00BA265F">
              <w:t>15 000</w:t>
            </w:r>
          </w:p>
        </w:tc>
      </w:tr>
    </w:tbl>
    <w:p w:rsidR="00FA52F0" w:rsidRDefault="00FA52F0" w:rsidP="00FA52F0">
      <w:pPr>
        <w:pStyle w:val="a4"/>
        <w:spacing w:line="240" w:lineRule="auto"/>
        <w:rPr>
          <w:sz w:val="28"/>
          <w:szCs w:val="28"/>
        </w:rPr>
      </w:pPr>
    </w:p>
    <w:p w:rsidR="00FA52F0" w:rsidRPr="00B24EB2" w:rsidRDefault="00FA52F0" w:rsidP="00FA52F0">
      <w:pPr>
        <w:pStyle w:val="a6"/>
        <w:rPr>
          <w:b/>
          <w:i/>
          <w:sz w:val="20"/>
        </w:rPr>
      </w:pPr>
      <w:r w:rsidRPr="00B24EB2">
        <w:rPr>
          <w:b/>
          <w:i/>
          <w:sz w:val="20"/>
        </w:rPr>
        <w:t xml:space="preserve">Таблица </w:t>
      </w:r>
      <w:r>
        <w:rPr>
          <w:b/>
          <w:i/>
          <w:sz w:val="20"/>
        </w:rPr>
        <w:t>17</w:t>
      </w:r>
      <w:r w:rsidRPr="00B24EB2">
        <w:rPr>
          <w:b/>
          <w:i/>
          <w:sz w:val="20"/>
        </w:rPr>
        <w:t>. – Расходы на командирование 1 спортсмена, вошедшего в сборную РФ, на УТ</w:t>
      </w:r>
      <w:r w:rsidR="00F3143E">
        <w:rPr>
          <w:b/>
          <w:i/>
          <w:sz w:val="20"/>
        </w:rPr>
        <w:t>М</w:t>
      </w:r>
      <w:r w:rsidRPr="00B24EB2">
        <w:rPr>
          <w:b/>
          <w:i/>
          <w:sz w:val="20"/>
        </w:rPr>
        <w:t xml:space="preserve"> по видам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2131"/>
        <w:gridCol w:w="1489"/>
        <w:gridCol w:w="2426"/>
        <w:gridCol w:w="2509"/>
      </w:tblGrid>
      <w:tr w:rsidR="00FA52F0" w:rsidRPr="008E0B23" w:rsidTr="004058CF">
        <w:tc>
          <w:tcPr>
            <w:tcW w:w="0" w:type="auto"/>
          </w:tcPr>
          <w:p w:rsidR="00FA52F0" w:rsidRPr="00752F58" w:rsidRDefault="00FA52F0" w:rsidP="004058CF">
            <w:pPr>
              <w:pStyle w:val="aa"/>
              <w:jc w:val="center"/>
            </w:pPr>
            <w:r w:rsidRPr="00752F58">
              <w:t>Вид спорта</w:t>
            </w:r>
          </w:p>
        </w:tc>
        <w:tc>
          <w:tcPr>
            <w:tcW w:w="0" w:type="auto"/>
          </w:tcPr>
          <w:p w:rsidR="00FA52F0" w:rsidRPr="00752F58" w:rsidRDefault="00FA52F0" w:rsidP="004058CF">
            <w:pPr>
              <w:pStyle w:val="aa"/>
              <w:jc w:val="center"/>
            </w:pPr>
            <w:r w:rsidRPr="00752F58">
              <w:t>Стоимость проезда в оба направления, руб.</w:t>
            </w:r>
          </w:p>
        </w:tc>
        <w:tc>
          <w:tcPr>
            <w:tcW w:w="0" w:type="auto"/>
          </w:tcPr>
          <w:p w:rsidR="00FA52F0" w:rsidRPr="00752F58" w:rsidRDefault="00FA52F0" w:rsidP="004058CF">
            <w:pPr>
              <w:pStyle w:val="aa"/>
              <w:jc w:val="center"/>
            </w:pPr>
            <w:r w:rsidRPr="00752F58">
              <w:t>Суточные в пути, руб.</w:t>
            </w:r>
          </w:p>
        </w:tc>
        <w:tc>
          <w:tcPr>
            <w:tcW w:w="0" w:type="auto"/>
          </w:tcPr>
          <w:p w:rsidR="00FA52F0" w:rsidRPr="00752F58" w:rsidRDefault="00FA52F0" w:rsidP="004058CF">
            <w:pPr>
              <w:pStyle w:val="aa"/>
              <w:jc w:val="center"/>
            </w:pPr>
            <w:r w:rsidRPr="00752F58">
              <w:t>Организационные расходы, руб.</w:t>
            </w:r>
          </w:p>
        </w:tc>
        <w:tc>
          <w:tcPr>
            <w:tcW w:w="0" w:type="auto"/>
          </w:tcPr>
          <w:p w:rsidR="00FA52F0" w:rsidRPr="00752F58" w:rsidRDefault="00FA52F0" w:rsidP="004058CF">
            <w:pPr>
              <w:pStyle w:val="aa"/>
              <w:jc w:val="center"/>
            </w:pPr>
            <w:r w:rsidRPr="00752F58">
              <w:t xml:space="preserve">Затраты на командирование </w:t>
            </w:r>
            <w:r>
              <w:t>1 спортсмена, руб.</w:t>
            </w:r>
            <w:r w:rsidRPr="00752F58">
              <w:t xml:space="preserve"> =</w:t>
            </w:r>
          </w:p>
          <w:p w:rsidR="00FA52F0" w:rsidRPr="00752F58" w:rsidRDefault="00FA52F0" w:rsidP="004058CF">
            <w:pPr>
              <w:pStyle w:val="aa"/>
              <w:jc w:val="center"/>
            </w:pPr>
            <w:r>
              <w:t>Ст.2+Ст.3+ Ст.4</w:t>
            </w:r>
          </w:p>
        </w:tc>
      </w:tr>
      <w:tr w:rsidR="00FA52F0" w:rsidRPr="008D3A2E" w:rsidTr="004058CF">
        <w:tc>
          <w:tcPr>
            <w:tcW w:w="0" w:type="auto"/>
          </w:tcPr>
          <w:p w:rsidR="00FA52F0" w:rsidRPr="008E0B23" w:rsidRDefault="00FA52F0" w:rsidP="004058CF">
            <w:pPr>
              <w:pStyle w:val="aa"/>
            </w:pPr>
            <w:r w:rsidRPr="008E0B23">
              <w:t>1</w:t>
            </w:r>
          </w:p>
        </w:tc>
        <w:tc>
          <w:tcPr>
            <w:tcW w:w="0" w:type="auto"/>
          </w:tcPr>
          <w:p w:rsidR="00FA52F0" w:rsidRPr="008E0B23" w:rsidRDefault="00FA52F0" w:rsidP="004058CF">
            <w:pPr>
              <w:pStyle w:val="aa"/>
            </w:pPr>
            <w:r>
              <w:t>2</w:t>
            </w:r>
          </w:p>
        </w:tc>
        <w:tc>
          <w:tcPr>
            <w:tcW w:w="0" w:type="auto"/>
          </w:tcPr>
          <w:p w:rsidR="00FA52F0" w:rsidRPr="008E0B23" w:rsidRDefault="00FA52F0" w:rsidP="004058CF">
            <w:pPr>
              <w:pStyle w:val="aa"/>
            </w:pPr>
            <w:r>
              <w:t>3</w:t>
            </w:r>
          </w:p>
        </w:tc>
        <w:tc>
          <w:tcPr>
            <w:tcW w:w="0" w:type="auto"/>
          </w:tcPr>
          <w:p w:rsidR="00FA52F0" w:rsidRPr="008D3A2E" w:rsidRDefault="00FA52F0" w:rsidP="004058CF">
            <w:pPr>
              <w:pStyle w:val="aa"/>
            </w:pPr>
            <w:r>
              <w:t>4</w:t>
            </w:r>
          </w:p>
        </w:tc>
        <w:tc>
          <w:tcPr>
            <w:tcW w:w="0" w:type="auto"/>
          </w:tcPr>
          <w:p w:rsidR="00FA52F0" w:rsidRPr="00705ADA" w:rsidRDefault="00FA52F0" w:rsidP="004058CF">
            <w:pPr>
              <w:pStyle w:val="aa"/>
            </w:pPr>
            <w:r>
              <w:t>5</w:t>
            </w:r>
          </w:p>
        </w:tc>
      </w:tr>
      <w:tr w:rsidR="00FA52F0" w:rsidRPr="008E0B23" w:rsidTr="004058CF">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r>
    </w:tbl>
    <w:p w:rsidR="00FA52F0" w:rsidRDefault="00FA52F0" w:rsidP="00FA52F0">
      <w:pPr>
        <w:pStyle w:val="a4"/>
        <w:spacing w:line="240" w:lineRule="auto"/>
        <w:ind w:firstLine="0"/>
        <w:rPr>
          <w:sz w:val="28"/>
          <w:szCs w:val="28"/>
        </w:rPr>
      </w:pPr>
    </w:p>
    <w:p w:rsidR="00FA52F0" w:rsidRPr="00B24EB2" w:rsidRDefault="00FA52F0" w:rsidP="00FA52F0">
      <w:pPr>
        <w:pStyle w:val="a6"/>
        <w:keepNext/>
        <w:rPr>
          <w:b/>
          <w:i/>
          <w:sz w:val="20"/>
        </w:rPr>
      </w:pPr>
      <w:r w:rsidRPr="00B24EB2">
        <w:rPr>
          <w:b/>
          <w:i/>
          <w:sz w:val="20"/>
        </w:rPr>
        <w:t xml:space="preserve">Таблица </w:t>
      </w:r>
      <w:r>
        <w:rPr>
          <w:b/>
          <w:i/>
          <w:sz w:val="20"/>
        </w:rPr>
        <w:t>18.</w:t>
      </w:r>
      <w:r w:rsidRPr="00B24EB2">
        <w:rPr>
          <w:b/>
          <w:i/>
          <w:sz w:val="20"/>
        </w:rPr>
        <w:t xml:space="preserve"> Нормы расходов на проживание при проведении спортивных мероприятий</w:t>
      </w:r>
    </w:p>
    <w:tbl>
      <w:tblPr>
        <w:tblW w:w="0" w:type="auto"/>
        <w:tblLook w:val="01E0"/>
      </w:tblPr>
      <w:tblGrid>
        <w:gridCol w:w="560"/>
        <w:gridCol w:w="6948"/>
        <w:gridCol w:w="2063"/>
      </w:tblGrid>
      <w:tr w:rsidR="00FA52F0" w:rsidRPr="004C2C9A" w:rsidTr="004058CF">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4C2C9A" w:rsidRDefault="00FA52F0" w:rsidP="00EC0778">
            <w:pPr>
              <w:pStyle w:val="aa"/>
              <w:jc w:val="center"/>
            </w:pPr>
            <w:r w:rsidRPr="004C2C9A">
              <w:t>№</w:t>
            </w:r>
          </w:p>
          <w:p w:rsidR="00FA52F0" w:rsidRPr="004C2C9A" w:rsidRDefault="00FA52F0" w:rsidP="00EC0778">
            <w:pPr>
              <w:pStyle w:val="aa"/>
              <w:jc w:val="center"/>
            </w:pPr>
            <w:r w:rsidRPr="004C2C9A">
              <w:t>п\п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0778" w:rsidRDefault="00EC0778" w:rsidP="00EC0778">
            <w:pPr>
              <w:pStyle w:val="aa"/>
              <w:jc w:val="center"/>
            </w:pPr>
          </w:p>
          <w:p w:rsidR="00FA52F0" w:rsidRPr="004C2C9A" w:rsidRDefault="00FA52F0" w:rsidP="00EC0778">
            <w:pPr>
              <w:pStyle w:val="aa"/>
              <w:jc w:val="center"/>
            </w:pPr>
            <w:r w:rsidRPr="004C2C9A">
              <w:t>Места проживания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4C2C9A" w:rsidRDefault="00FA52F0" w:rsidP="00EC0778">
            <w:pPr>
              <w:pStyle w:val="aa"/>
              <w:jc w:val="center"/>
            </w:pPr>
            <w:r>
              <w:t>Стоимость 1 человеко</w:t>
            </w:r>
            <w:r w:rsidRPr="004C2C9A">
              <w:t>\дня</w:t>
            </w:r>
          </w:p>
          <w:p w:rsidR="00FA52F0" w:rsidRPr="004C2C9A" w:rsidRDefault="00FA52F0" w:rsidP="00EC0778">
            <w:pPr>
              <w:pStyle w:val="aa"/>
              <w:jc w:val="center"/>
            </w:pPr>
            <w:r w:rsidRPr="004C2C9A">
              <w:t>(</w:t>
            </w:r>
            <w:r>
              <w:t>в рублях</w:t>
            </w:r>
            <w:r w:rsidRPr="004C2C9A">
              <w:t>)</w:t>
            </w:r>
          </w:p>
        </w:tc>
      </w:tr>
      <w:tr w:rsidR="00FA52F0" w:rsidRPr="004C2C9A" w:rsidTr="004058CF">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EC0778" w:rsidRDefault="00FA52F0" w:rsidP="004058CF">
            <w:pPr>
              <w:jc w:val="center"/>
              <w:rPr>
                <w:sz w:val="22"/>
                <w:szCs w:val="22"/>
              </w:rPr>
            </w:pPr>
            <w:r w:rsidRPr="00EC0778">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Default="00FA52F0" w:rsidP="004058CF">
            <w:pPr>
              <w:rPr>
                <w:sz w:val="22"/>
                <w:szCs w:val="22"/>
              </w:rPr>
            </w:pPr>
            <w:r w:rsidRPr="00EC0778">
              <w:rPr>
                <w:sz w:val="22"/>
                <w:szCs w:val="22"/>
              </w:rPr>
              <w:t>Гостиницы, спортивные базы, центры и т.д., находящиеся  в субъектах РФ</w:t>
            </w:r>
          </w:p>
          <w:p w:rsidR="007223EF" w:rsidRPr="00EC0778" w:rsidRDefault="007223EF" w:rsidP="004058CF">
            <w:pPr>
              <w:rPr>
                <w:sz w:val="22"/>
                <w:szCs w:val="22"/>
              </w:rPr>
            </w:pPr>
            <w:r>
              <w:rPr>
                <w:sz w:val="22"/>
                <w:szCs w:val="22"/>
              </w:rPr>
              <w:t>Для спортсменов-инвалидов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EC0778" w:rsidRDefault="007223EF" w:rsidP="004058CF">
            <w:pPr>
              <w:jc w:val="center"/>
              <w:rPr>
                <w:sz w:val="22"/>
                <w:szCs w:val="22"/>
              </w:rPr>
            </w:pPr>
            <w:r>
              <w:rPr>
                <w:sz w:val="22"/>
                <w:szCs w:val="22"/>
              </w:rPr>
              <w:t>До 1 000</w:t>
            </w:r>
          </w:p>
          <w:p w:rsidR="00FA52F0" w:rsidRDefault="00FA52F0" w:rsidP="004058CF">
            <w:pPr>
              <w:jc w:val="center"/>
              <w:rPr>
                <w:sz w:val="22"/>
                <w:szCs w:val="22"/>
              </w:rPr>
            </w:pPr>
          </w:p>
          <w:p w:rsidR="007223EF" w:rsidRPr="00EC0778" w:rsidRDefault="007223EF" w:rsidP="004058CF">
            <w:pPr>
              <w:jc w:val="center"/>
              <w:rPr>
                <w:sz w:val="22"/>
                <w:szCs w:val="22"/>
              </w:rPr>
            </w:pPr>
            <w:r>
              <w:rPr>
                <w:sz w:val="22"/>
                <w:szCs w:val="22"/>
              </w:rPr>
              <w:t>До 1 300</w:t>
            </w:r>
          </w:p>
        </w:tc>
      </w:tr>
      <w:tr w:rsidR="00FA52F0" w:rsidRPr="004C2C9A" w:rsidTr="004058CF">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EC0778" w:rsidRDefault="007223EF" w:rsidP="007223EF">
            <w:pPr>
              <w:jc w:val="cente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Default="00FA52F0" w:rsidP="004058CF">
            <w:pPr>
              <w:rPr>
                <w:sz w:val="22"/>
                <w:szCs w:val="22"/>
              </w:rPr>
            </w:pPr>
            <w:r w:rsidRPr="00EC0778">
              <w:rPr>
                <w:sz w:val="22"/>
                <w:szCs w:val="22"/>
              </w:rPr>
              <w:t>Гостиницы, спортивные базы, центры и т.д., находящиеся  в Хабаровском и Приморском краях, районах  Крайнего Севера и местностях, приравненных к районам  Крайнего Севера, городах Москва и Санкт-Петербург</w:t>
            </w:r>
          </w:p>
          <w:p w:rsidR="007223EF" w:rsidRPr="00EC0778" w:rsidRDefault="007223EF" w:rsidP="004058CF">
            <w:pPr>
              <w:rPr>
                <w:sz w:val="22"/>
                <w:szCs w:val="22"/>
              </w:rPr>
            </w:pPr>
            <w:r>
              <w:rPr>
                <w:sz w:val="22"/>
                <w:szCs w:val="22"/>
              </w:rPr>
              <w:t>Для спортсменов-инвалидов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Default="007223EF" w:rsidP="004058CF">
            <w:pPr>
              <w:jc w:val="center"/>
              <w:rPr>
                <w:sz w:val="22"/>
                <w:szCs w:val="22"/>
              </w:rPr>
            </w:pPr>
            <w:r>
              <w:rPr>
                <w:sz w:val="22"/>
                <w:szCs w:val="22"/>
              </w:rPr>
              <w:t xml:space="preserve"> До </w:t>
            </w:r>
            <w:r w:rsidR="00FA52F0" w:rsidRPr="00EC0778">
              <w:rPr>
                <w:sz w:val="22"/>
                <w:szCs w:val="22"/>
              </w:rPr>
              <w:t>1</w:t>
            </w:r>
            <w:r>
              <w:rPr>
                <w:sz w:val="22"/>
                <w:szCs w:val="22"/>
              </w:rPr>
              <w:t> </w:t>
            </w:r>
            <w:r w:rsidR="00FA52F0" w:rsidRPr="00EC0778">
              <w:rPr>
                <w:sz w:val="22"/>
                <w:szCs w:val="22"/>
              </w:rPr>
              <w:t>500</w:t>
            </w:r>
          </w:p>
          <w:p w:rsidR="007223EF" w:rsidRDefault="007223EF" w:rsidP="004058CF">
            <w:pPr>
              <w:jc w:val="center"/>
              <w:rPr>
                <w:sz w:val="22"/>
                <w:szCs w:val="22"/>
              </w:rPr>
            </w:pPr>
          </w:p>
          <w:p w:rsidR="007223EF" w:rsidRDefault="007223EF" w:rsidP="004058CF">
            <w:pPr>
              <w:jc w:val="center"/>
              <w:rPr>
                <w:sz w:val="22"/>
                <w:szCs w:val="22"/>
              </w:rPr>
            </w:pPr>
          </w:p>
          <w:p w:rsidR="007223EF" w:rsidRDefault="007223EF" w:rsidP="004058CF">
            <w:pPr>
              <w:jc w:val="center"/>
              <w:rPr>
                <w:sz w:val="22"/>
                <w:szCs w:val="22"/>
              </w:rPr>
            </w:pPr>
          </w:p>
          <w:p w:rsidR="007223EF" w:rsidRPr="00EC0778" w:rsidRDefault="007223EF" w:rsidP="004058CF">
            <w:pPr>
              <w:jc w:val="center"/>
              <w:rPr>
                <w:sz w:val="22"/>
                <w:szCs w:val="22"/>
              </w:rPr>
            </w:pPr>
            <w:r>
              <w:rPr>
                <w:sz w:val="22"/>
                <w:szCs w:val="22"/>
              </w:rPr>
              <w:t>До 2 500</w:t>
            </w:r>
          </w:p>
        </w:tc>
      </w:tr>
      <w:tr w:rsidR="00FA52F0" w:rsidRPr="004C2C9A" w:rsidTr="004058CF">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4C2C9A" w:rsidRDefault="007223EF" w:rsidP="004058CF">
            <w:pPr>
              <w:jc w:val="center"/>
              <w:rPr>
                <w:sz w:val="26"/>
                <w:szCs w:val="26"/>
              </w:rPr>
            </w:pPr>
            <w:r>
              <w:rPr>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7223EF" w:rsidRDefault="007223EF" w:rsidP="007223EF">
            <w:pPr>
              <w:rPr>
                <w:sz w:val="22"/>
                <w:szCs w:val="22"/>
              </w:rPr>
            </w:pPr>
            <w:r>
              <w:rPr>
                <w:sz w:val="22"/>
                <w:szCs w:val="22"/>
              </w:rPr>
              <w:t>Г</w:t>
            </w:r>
            <w:r w:rsidRPr="007223EF">
              <w:rPr>
                <w:sz w:val="22"/>
                <w:szCs w:val="22"/>
              </w:rPr>
              <w:t>остиницы</w:t>
            </w:r>
            <w:r>
              <w:rPr>
                <w:sz w:val="22"/>
                <w:szCs w:val="22"/>
              </w:rPr>
              <w:t xml:space="preserve">, спортивные базы, центры и т.д., находящиеся на территории Ханты-Мансийского автономного округа – Югры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52F0" w:rsidRPr="004C2C9A" w:rsidRDefault="007223EF" w:rsidP="004058CF">
            <w:pPr>
              <w:jc w:val="center"/>
              <w:rPr>
                <w:sz w:val="26"/>
                <w:szCs w:val="26"/>
              </w:rPr>
            </w:pPr>
            <w:r>
              <w:rPr>
                <w:sz w:val="26"/>
                <w:szCs w:val="26"/>
              </w:rPr>
              <w:t>До 7 550</w:t>
            </w:r>
          </w:p>
        </w:tc>
      </w:tr>
    </w:tbl>
    <w:p w:rsidR="00FA52F0" w:rsidRPr="00F57796" w:rsidRDefault="00FA52F0" w:rsidP="00FA52F0">
      <w:pPr>
        <w:pStyle w:val="a4"/>
        <w:ind w:firstLine="0"/>
      </w:pPr>
    </w:p>
    <w:p w:rsidR="00FA52F0" w:rsidRPr="005432D1" w:rsidRDefault="00FA52F0" w:rsidP="00FA52F0">
      <w:pPr>
        <w:pStyle w:val="a4"/>
        <w:spacing w:line="240" w:lineRule="auto"/>
        <w:ind w:firstLine="0"/>
        <w:rPr>
          <w:sz w:val="28"/>
          <w:szCs w:val="28"/>
        </w:rPr>
      </w:pPr>
      <w:r>
        <w:tab/>
      </w:r>
      <w:r w:rsidRPr="005432D1">
        <w:rPr>
          <w:sz w:val="28"/>
          <w:szCs w:val="28"/>
        </w:rPr>
        <w:t>При формировании норм расходов на оплату труда учитывается:</w:t>
      </w:r>
    </w:p>
    <w:p w:rsidR="00FA52F0" w:rsidRPr="005432D1" w:rsidRDefault="00EF13DF" w:rsidP="00EF13DF">
      <w:pPr>
        <w:jc w:val="both"/>
        <w:rPr>
          <w:sz w:val="28"/>
          <w:szCs w:val="28"/>
        </w:rPr>
      </w:pPr>
      <w:r>
        <w:rPr>
          <w:sz w:val="28"/>
          <w:szCs w:val="28"/>
        </w:rPr>
        <w:t>-о</w:t>
      </w:r>
      <w:r w:rsidR="00FA52F0" w:rsidRPr="005432D1">
        <w:rPr>
          <w:sz w:val="28"/>
          <w:szCs w:val="28"/>
        </w:rPr>
        <w:t>плата труда инспекторов или технических делегатов производится по договору гражданско-правового характера</w:t>
      </w:r>
      <w:r>
        <w:rPr>
          <w:sz w:val="28"/>
          <w:szCs w:val="28"/>
        </w:rPr>
        <w:t>;</w:t>
      </w:r>
    </w:p>
    <w:p w:rsidR="00FA52F0" w:rsidRPr="005432D1" w:rsidRDefault="00EF13DF" w:rsidP="00EF13DF">
      <w:pPr>
        <w:jc w:val="both"/>
        <w:rPr>
          <w:sz w:val="28"/>
          <w:szCs w:val="28"/>
        </w:rPr>
      </w:pPr>
      <w:r>
        <w:rPr>
          <w:sz w:val="28"/>
          <w:szCs w:val="28"/>
        </w:rPr>
        <w:t>-р</w:t>
      </w:r>
      <w:r w:rsidR="00FA52F0" w:rsidRPr="005432D1">
        <w:rPr>
          <w:sz w:val="28"/>
          <w:szCs w:val="28"/>
        </w:rPr>
        <w:t>азмеры выплат предусмотрены за обслуживание одного дня соревнований, кроме командных игровых видов спорта, где выплаты производятся за обслуживание одной игры, но не более 3 игр в день</w:t>
      </w:r>
      <w:r>
        <w:rPr>
          <w:sz w:val="28"/>
          <w:szCs w:val="28"/>
        </w:rPr>
        <w:t>;</w:t>
      </w:r>
    </w:p>
    <w:p w:rsidR="00FA52F0" w:rsidRPr="005432D1" w:rsidRDefault="00EF13DF" w:rsidP="00EF13DF">
      <w:pPr>
        <w:jc w:val="both"/>
        <w:rPr>
          <w:sz w:val="28"/>
          <w:szCs w:val="28"/>
        </w:rPr>
      </w:pPr>
      <w:r>
        <w:rPr>
          <w:sz w:val="28"/>
          <w:szCs w:val="28"/>
        </w:rPr>
        <w:t>-н</w:t>
      </w:r>
      <w:r w:rsidR="00FA52F0" w:rsidRPr="005432D1">
        <w:rPr>
          <w:sz w:val="28"/>
          <w:szCs w:val="28"/>
        </w:rPr>
        <w:t>а подготовительном и заключительном этапах соревнований материальное обеспечение (проживание, питание и оплата труда) главному судье, главному судье - секретарю, заместителю главного судьи, заместителю главного судьи - секретаря, главному судье, главному секретарю по командным игровым видам спорта увеличивается дополнительно на 2 дня</w:t>
      </w:r>
      <w:r>
        <w:rPr>
          <w:sz w:val="28"/>
          <w:szCs w:val="28"/>
        </w:rPr>
        <w:t>;</w:t>
      </w:r>
    </w:p>
    <w:p w:rsidR="00FA52F0" w:rsidRPr="005432D1" w:rsidRDefault="00EF13DF" w:rsidP="00EF13DF">
      <w:pPr>
        <w:jc w:val="both"/>
        <w:rPr>
          <w:sz w:val="28"/>
          <w:szCs w:val="28"/>
        </w:rPr>
      </w:pPr>
      <w:r>
        <w:rPr>
          <w:sz w:val="28"/>
          <w:szCs w:val="28"/>
        </w:rPr>
        <w:t>-к</w:t>
      </w:r>
      <w:r w:rsidR="00FA52F0" w:rsidRPr="005432D1">
        <w:rPr>
          <w:sz w:val="28"/>
          <w:szCs w:val="28"/>
        </w:rPr>
        <w:t>оличественный состав судейских коллегий (бригад) определяется согласно утвержденным правилам соревнований по видам спорта</w:t>
      </w:r>
      <w:r>
        <w:rPr>
          <w:sz w:val="28"/>
          <w:szCs w:val="28"/>
        </w:rPr>
        <w:t>;</w:t>
      </w:r>
    </w:p>
    <w:p w:rsidR="00FA52F0" w:rsidRPr="005432D1" w:rsidRDefault="00EF13DF" w:rsidP="00EF13DF">
      <w:pPr>
        <w:jc w:val="both"/>
        <w:rPr>
          <w:sz w:val="28"/>
          <w:szCs w:val="28"/>
        </w:rPr>
      </w:pPr>
      <w:r>
        <w:rPr>
          <w:sz w:val="28"/>
          <w:szCs w:val="28"/>
        </w:rPr>
        <w:t>-п</w:t>
      </w:r>
      <w:r w:rsidR="00FA52F0" w:rsidRPr="005432D1">
        <w:rPr>
          <w:sz w:val="28"/>
          <w:szCs w:val="28"/>
        </w:rPr>
        <w:t>роводящие организации имеют право за счет собственных, спонсорских средств, а также заявочных взносов производить доплату к нормам, установленным настоящим приложением</w:t>
      </w:r>
      <w:r>
        <w:rPr>
          <w:sz w:val="28"/>
          <w:szCs w:val="28"/>
        </w:rPr>
        <w:t>;</w:t>
      </w:r>
    </w:p>
    <w:p w:rsidR="00FA52F0" w:rsidRPr="005432D1" w:rsidRDefault="00EF13DF" w:rsidP="00EF13DF">
      <w:pPr>
        <w:jc w:val="both"/>
        <w:rPr>
          <w:sz w:val="28"/>
          <w:szCs w:val="28"/>
        </w:rPr>
      </w:pPr>
      <w:r>
        <w:rPr>
          <w:sz w:val="28"/>
          <w:szCs w:val="28"/>
        </w:rPr>
        <w:t>-в</w:t>
      </w:r>
      <w:r w:rsidR="00FA52F0" w:rsidRPr="005432D1">
        <w:rPr>
          <w:sz w:val="28"/>
          <w:szCs w:val="28"/>
        </w:rPr>
        <w:t>ыплата заработной платы спортивным судьям производится на основании приказа органа управления физической культуры и спорта муниципального образования автономного округа, субъекта Российской Федерации, органа управления физической культуры и спорта Российской Федерации, подтверждающего судейскую категорию.</w:t>
      </w:r>
    </w:p>
    <w:p w:rsidR="00FA52F0" w:rsidRDefault="00FA52F0" w:rsidP="00FA52F0">
      <w:pPr>
        <w:ind w:firstLine="708"/>
        <w:jc w:val="both"/>
        <w:rPr>
          <w:sz w:val="28"/>
          <w:szCs w:val="28"/>
        </w:rPr>
      </w:pPr>
      <w:r w:rsidRPr="005432D1">
        <w:rPr>
          <w:sz w:val="28"/>
          <w:szCs w:val="28"/>
        </w:rPr>
        <w:t>При отсутствии документа о судейской категории заработная плата выплачивается как юному судье.</w:t>
      </w:r>
    </w:p>
    <w:p w:rsidR="00FA52F0" w:rsidRPr="00C42E3C" w:rsidRDefault="00FA52F0" w:rsidP="00FA52F0">
      <w:pPr>
        <w:pStyle w:val="a4"/>
        <w:spacing w:line="240" w:lineRule="auto"/>
        <w:rPr>
          <w:sz w:val="28"/>
          <w:szCs w:val="28"/>
        </w:rPr>
      </w:pPr>
      <w:r w:rsidRPr="00C42E3C">
        <w:rPr>
          <w:sz w:val="28"/>
          <w:szCs w:val="28"/>
        </w:rPr>
        <w:t xml:space="preserve">При расчете норматива </w:t>
      </w:r>
      <w:r w:rsidR="00850F8F">
        <w:rPr>
          <w:sz w:val="28"/>
          <w:szCs w:val="28"/>
        </w:rPr>
        <w:t>стоимости государственной работы</w:t>
      </w:r>
      <w:r w:rsidRPr="00C42E3C">
        <w:rPr>
          <w:sz w:val="28"/>
          <w:szCs w:val="28"/>
        </w:rPr>
        <w:t xml:space="preserve"> </w:t>
      </w:r>
      <w:r w:rsidRPr="00B33BC3">
        <w:rPr>
          <w:sz w:val="28"/>
          <w:szCs w:val="28"/>
        </w:rPr>
        <w:t xml:space="preserve">по </w:t>
      </w:r>
      <w:r>
        <w:rPr>
          <w:sz w:val="28"/>
          <w:szCs w:val="28"/>
        </w:rPr>
        <w:t xml:space="preserve">подготовке </w:t>
      </w:r>
      <w:r w:rsidRPr="00B33BC3">
        <w:rPr>
          <w:sz w:val="28"/>
          <w:szCs w:val="28"/>
        </w:rPr>
        <w:t xml:space="preserve"> </w:t>
      </w:r>
      <w:r>
        <w:rPr>
          <w:sz w:val="28"/>
          <w:szCs w:val="28"/>
        </w:rPr>
        <w:t>спортивных сборных команд</w:t>
      </w:r>
      <w:r w:rsidRPr="00C42E3C">
        <w:rPr>
          <w:sz w:val="28"/>
          <w:szCs w:val="28"/>
        </w:rPr>
        <w:t xml:space="preserve"> рассчитываются следующие нормативы:</w:t>
      </w:r>
    </w:p>
    <w:p w:rsidR="00FA52F0" w:rsidRPr="00F27126" w:rsidRDefault="00EF13DF" w:rsidP="00EF13DF">
      <w:pPr>
        <w:pStyle w:val="a7"/>
        <w:tabs>
          <w:tab w:val="clear" w:pos="1080"/>
        </w:tabs>
        <w:spacing w:line="240" w:lineRule="auto"/>
        <w:ind w:left="0" w:firstLine="720"/>
        <w:rPr>
          <w:sz w:val="28"/>
          <w:szCs w:val="28"/>
        </w:rPr>
      </w:pPr>
      <w:r>
        <w:rPr>
          <w:sz w:val="28"/>
          <w:szCs w:val="28"/>
        </w:rPr>
        <w:t>-</w:t>
      </w:r>
      <w:r w:rsidR="00FA52F0" w:rsidRPr="00F27126">
        <w:rPr>
          <w:sz w:val="28"/>
          <w:szCs w:val="28"/>
        </w:rPr>
        <w:t>фонд оплаты труда тренеров-преподавателей с отчислениями на социальные нужды, административно-руководящего, учебно-вспомогательного и обслуживающего персонала с отчислениями на социальные нужды;</w:t>
      </w:r>
    </w:p>
    <w:p w:rsidR="00FA52F0" w:rsidRPr="00F27126" w:rsidRDefault="00EF13DF" w:rsidP="00EF13DF">
      <w:pPr>
        <w:pStyle w:val="a7"/>
        <w:tabs>
          <w:tab w:val="clear" w:pos="1080"/>
        </w:tabs>
        <w:spacing w:line="240" w:lineRule="auto"/>
        <w:ind w:left="0" w:firstLine="720"/>
        <w:rPr>
          <w:sz w:val="28"/>
          <w:szCs w:val="28"/>
        </w:rPr>
      </w:pPr>
      <w:r>
        <w:rPr>
          <w:sz w:val="28"/>
          <w:szCs w:val="28"/>
        </w:rPr>
        <w:t>-</w:t>
      </w:r>
      <w:r w:rsidR="00FA52F0" w:rsidRPr="00F27126">
        <w:rPr>
          <w:sz w:val="28"/>
          <w:szCs w:val="28"/>
        </w:rPr>
        <w:t>норматив материального об</w:t>
      </w:r>
      <w:r>
        <w:rPr>
          <w:sz w:val="28"/>
          <w:szCs w:val="28"/>
        </w:rPr>
        <w:t xml:space="preserve">еспечения учебно-тренировочного </w:t>
      </w:r>
      <w:r w:rsidR="00FA52F0" w:rsidRPr="00F27126">
        <w:rPr>
          <w:sz w:val="28"/>
          <w:szCs w:val="28"/>
        </w:rPr>
        <w:t>процесса;</w:t>
      </w:r>
    </w:p>
    <w:p w:rsidR="00FA52F0" w:rsidRPr="00F27126" w:rsidRDefault="00EF13DF" w:rsidP="00EF13DF">
      <w:pPr>
        <w:pStyle w:val="a7"/>
        <w:tabs>
          <w:tab w:val="clear" w:pos="1080"/>
        </w:tabs>
        <w:spacing w:line="240" w:lineRule="auto"/>
        <w:ind w:left="0" w:firstLine="720"/>
        <w:rPr>
          <w:sz w:val="28"/>
          <w:szCs w:val="28"/>
        </w:rPr>
      </w:pPr>
      <w:r>
        <w:rPr>
          <w:sz w:val="28"/>
          <w:szCs w:val="28"/>
        </w:rPr>
        <w:t>-</w:t>
      </w:r>
      <w:r w:rsidR="00FA52F0" w:rsidRPr="00F27126">
        <w:rPr>
          <w:sz w:val="28"/>
          <w:szCs w:val="28"/>
        </w:rPr>
        <w:t>норматив прочих затрат на обеспечение условий предоставления услуг по развитию спорта высших достижений в спортивных школах.</w:t>
      </w:r>
    </w:p>
    <w:p w:rsidR="00FA52F0" w:rsidRPr="00FE5558" w:rsidRDefault="00FA52F0" w:rsidP="00FA52F0">
      <w:pPr>
        <w:pStyle w:val="a4"/>
      </w:pPr>
    </w:p>
    <w:p w:rsidR="00FA52F0" w:rsidRPr="00977545" w:rsidRDefault="00FA52F0" w:rsidP="00FA52F0">
      <w:pPr>
        <w:pStyle w:val="a4"/>
        <w:spacing w:line="240" w:lineRule="auto"/>
        <w:rPr>
          <w:sz w:val="28"/>
          <w:szCs w:val="28"/>
        </w:rPr>
      </w:pPr>
      <w:r w:rsidRPr="00977545">
        <w:rPr>
          <w:sz w:val="28"/>
          <w:szCs w:val="28"/>
        </w:rPr>
        <w:t>Расчет ФОТ тренеров-преподавателей производиться по следующей формуле</w:t>
      </w:r>
      <w:r>
        <w:rPr>
          <w:sz w:val="28"/>
          <w:szCs w:val="28"/>
        </w:rPr>
        <w:t xml:space="preserve"> (</w:t>
      </w:r>
      <w:r w:rsidR="00873DD6">
        <w:rPr>
          <w:sz w:val="28"/>
          <w:szCs w:val="28"/>
        </w:rPr>
        <w:t>1</w:t>
      </w:r>
      <w:r w:rsidR="00681DD7">
        <w:rPr>
          <w:sz w:val="28"/>
          <w:szCs w:val="28"/>
        </w:rPr>
        <w:t>5</w:t>
      </w:r>
      <w:r>
        <w:rPr>
          <w:sz w:val="28"/>
          <w:szCs w:val="28"/>
        </w:rPr>
        <w:t>)</w:t>
      </w:r>
      <w:r w:rsidRPr="00977545">
        <w:rPr>
          <w:sz w:val="28"/>
          <w:szCs w:val="28"/>
        </w:rPr>
        <w:t>:</w:t>
      </w:r>
    </w:p>
    <w:tbl>
      <w:tblPr>
        <w:tblW w:w="0" w:type="auto"/>
        <w:tblLook w:val="01E0"/>
      </w:tblPr>
      <w:tblGrid>
        <w:gridCol w:w="8382"/>
        <w:gridCol w:w="1188"/>
      </w:tblGrid>
      <w:tr w:rsidR="00FA52F0" w:rsidRPr="00977545" w:rsidTr="004058CF">
        <w:trPr>
          <w:trHeight w:val="509"/>
        </w:trPr>
        <w:tc>
          <w:tcPr>
            <w:tcW w:w="8382" w:type="dxa"/>
          </w:tcPr>
          <w:p w:rsidR="00FA52F0" w:rsidRPr="00977545" w:rsidRDefault="00FA52F0" w:rsidP="004058CF">
            <w:pPr>
              <w:jc w:val="center"/>
              <w:rPr>
                <w:sz w:val="28"/>
                <w:szCs w:val="28"/>
              </w:rPr>
            </w:pPr>
            <w:r w:rsidRPr="00977545">
              <w:rPr>
                <w:color w:val="000000"/>
                <w:position w:val="-10"/>
                <w:sz w:val="28"/>
                <w:szCs w:val="28"/>
                <w:vertAlign w:val="subscript"/>
              </w:rPr>
              <w:object w:dxaOrig="3840" w:dyaOrig="320">
                <v:shape id="_x0000_i1070" type="#_x0000_t75" style="width:192pt;height:15.75pt" o:ole="">
                  <v:imagedata r:id="rId94" o:title=""/>
                </v:shape>
                <o:OLEObject Type="Embed" ProgID="Equation.3" ShapeID="_x0000_i1070" DrawAspect="Content" ObjectID="_1438418936" r:id="rId95"/>
              </w:object>
            </w:r>
          </w:p>
        </w:tc>
        <w:tc>
          <w:tcPr>
            <w:tcW w:w="1188" w:type="dxa"/>
          </w:tcPr>
          <w:p w:rsidR="00FA52F0" w:rsidRPr="00977545" w:rsidRDefault="00FA52F0" w:rsidP="00681DD7">
            <w:pPr>
              <w:pStyle w:val="a6"/>
              <w:keepNext/>
              <w:jc w:val="center"/>
              <w:rPr>
                <w:sz w:val="28"/>
                <w:szCs w:val="28"/>
              </w:rPr>
            </w:pPr>
            <w:r w:rsidRPr="00977545">
              <w:rPr>
                <w:sz w:val="28"/>
                <w:szCs w:val="28"/>
              </w:rPr>
              <w:t>(</w:t>
            </w:r>
            <w:r w:rsidR="00873DD6">
              <w:rPr>
                <w:sz w:val="28"/>
                <w:szCs w:val="28"/>
              </w:rPr>
              <w:t>1</w:t>
            </w:r>
            <w:r w:rsidR="00681DD7">
              <w:rPr>
                <w:sz w:val="28"/>
                <w:szCs w:val="28"/>
              </w:rPr>
              <w:t>5</w:t>
            </w:r>
            <w:r w:rsidRPr="00977545">
              <w:rPr>
                <w:sz w:val="28"/>
                <w:szCs w:val="28"/>
              </w:rPr>
              <w:t>)</w:t>
            </w:r>
          </w:p>
        </w:tc>
      </w:tr>
    </w:tbl>
    <w:p w:rsidR="00FA52F0" w:rsidRPr="00977545" w:rsidRDefault="00FA52F0" w:rsidP="00FA52F0">
      <w:pPr>
        <w:pStyle w:val="af6"/>
        <w:rPr>
          <w:sz w:val="28"/>
          <w:szCs w:val="28"/>
        </w:rPr>
      </w:pPr>
      <w:r w:rsidRPr="00977545">
        <w:rPr>
          <w:sz w:val="28"/>
          <w:szCs w:val="28"/>
        </w:rPr>
        <w:t>Где:</w:t>
      </w:r>
    </w:p>
    <w:p w:rsidR="00FA52F0" w:rsidRPr="00977545" w:rsidRDefault="00FA52F0" w:rsidP="00FA52F0">
      <w:pPr>
        <w:pStyle w:val="af6"/>
        <w:rPr>
          <w:sz w:val="28"/>
          <w:szCs w:val="28"/>
        </w:rPr>
      </w:pPr>
      <w:r w:rsidRPr="00977545">
        <w:rPr>
          <w:sz w:val="28"/>
          <w:szCs w:val="28"/>
        </w:rPr>
        <w:t>ФОТтр – ФОТ тренеров-преподавателей в расчете на 1 обучающегося, руб./год.,</w:t>
      </w:r>
    </w:p>
    <w:p w:rsidR="00FA52F0" w:rsidRPr="00977545" w:rsidRDefault="00FA52F0" w:rsidP="00FA52F0">
      <w:pPr>
        <w:pStyle w:val="af6"/>
        <w:rPr>
          <w:sz w:val="28"/>
          <w:szCs w:val="28"/>
        </w:rPr>
      </w:pPr>
      <w:r w:rsidRPr="00977545">
        <w:rPr>
          <w:sz w:val="28"/>
          <w:szCs w:val="28"/>
        </w:rPr>
        <w:t>Стср – средневзвешенная ставка оплаты труда тренеров-преподавателей по соответствующему периоду обучения, руб.,</w:t>
      </w:r>
    </w:p>
    <w:p w:rsidR="00FA52F0" w:rsidRPr="00977545" w:rsidRDefault="00FA52F0" w:rsidP="00FA52F0">
      <w:pPr>
        <w:pStyle w:val="af6"/>
        <w:rPr>
          <w:sz w:val="28"/>
          <w:szCs w:val="28"/>
        </w:rPr>
      </w:pPr>
      <w:r w:rsidRPr="00977545">
        <w:rPr>
          <w:sz w:val="28"/>
          <w:szCs w:val="28"/>
        </w:rPr>
        <w:t xml:space="preserve">Н - норматив оплаты труда тренера-преподавателя по спорту за подготовку одного занимающегося (в % </w:t>
      </w:r>
      <w:r>
        <w:rPr>
          <w:sz w:val="28"/>
          <w:szCs w:val="28"/>
        </w:rPr>
        <w:t xml:space="preserve">от распределенной </w:t>
      </w:r>
      <w:r w:rsidRPr="00977545">
        <w:rPr>
          <w:sz w:val="28"/>
          <w:szCs w:val="28"/>
        </w:rPr>
        <w:t xml:space="preserve">ставки), </w:t>
      </w:r>
    </w:p>
    <w:p w:rsidR="00FA52F0" w:rsidRPr="00977545" w:rsidRDefault="00FA52F0" w:rsidP="00FA52F0">
      <w:pPr>
        <w:pStyle w:val="af6"/>
        <w:rPr>
          <w:sz w:val="28"/>
          <w:szCs w:val="28"/>
        </w:rPr>
      </w:pPr>
      <w:r w:rsidRPr="00977545">
        <w:rPr>
          <w:sz w:val="28"/>
          <w:szCs w:val="28"/>
        </w:rPr>
        <w:t xml:space="preserve">Кнф – коэффициент надтарифного ФОТ, </w:t>
      </w:r>
    </w:p>
    <w:p w:rsidR="00FA52F0" w:rsidRPr="00977545" w:rsidRDefault="00FA52F0" w:rsidP="00FA52F0">
      <w:pPr>
        <w:pStyle w:val="af6"/>
        <w:rPr>
          <w:sz w:val="28"/>
          <w:szCs w:val="28"/>
        </w:rPr>
      </w:pPr>
      <w:r w:rsidRPr="00977545">
        <w:rPr>
          <w:sz w:val="28"/>
          <w:szCs w:val="28"/>
        </w:rPr>
        <w:t>Кн – коэффициент начислений на ФОТ,</w:t>
      </w:r>
    </w:p>
    <w:p w:rsidR="00FA52F0" w:rsidRPr="00977545" w:rsidRDefault="00FA52F0" w:rsidP="00FA52F0">
      <w:pPr>
        <w:pStyle w:val="a4"/>
        <w:spacing w:line="240" w:lineRule="auto"/>
        <w:rPr>
          <w:sz w:val="28"/>
          <w:szCs w:val="28"/>
        </w:rPr>
      </w:pPr>
      <w:r w:rsidRPr="00977545">
        <w:rPr>
          <w:sz w:val="28"/>
          <w:szCs w:val="28"/>
        </w:rPr>
        <w:t>Расчет ФОТ административно-руководящего, учебно-вспомогательного и младшего обслуживающего персонала учреждений на 1 обучающегося по каждой группе видов спорта производится по следующей формуле</w:t>
      </w:r>
      <w:r>
        <w:rPr>
          <w:sz w:val="28"/>
          <w:szCs w:val="28"/>
        </w:rPr>
        <w:t xml:space="preserve"> (</w:t>
      </w:r>
      <w:r w:rsidR="00873DD6">
        <w:rPr>
          <w:sz w:val="28"/>
          <w:szCs w:val="28"/>
        </w:rPr>
        <w:t>1</w:t>
      </w:r>
      <w:r w:rsidR="00681DD7">
        <w:rPr>
          <w:sz w:val="28"/>
          <w:szCs w:val="28"/>
        </w:rPr>
        <w:t>6</w:t>
      </w:r>
      <w:r>
        <w:rPr>
          <w:sz w:val="28"/>
          <w:szCs w:val="28"/>
        </w:rPr>
        <w:t>)</w:t>
      </w:r>
      <w:r w:rsidRPr="00977545">
        <w:rPr>
          <w:sz w:val="28"/>
          <w:szCs w:val="28"/>
        </w:rPr>
        <w:t>:</w:t>
      </w:r>
    </w:p>
    <w:tbl>
      <w:tblPr>
        <w:tblW w:w="0" w:type="auto"/>
        <w:tblLook w:val="01E0"/>
      </w:tblPr>
      <w:tblGrid>
        <w:gridCol w:w="8382"/>
        <w:gridCol w:w="1188"/>
      </w:tblGrid>
      <w:tr w:rsidR="00FA52F0" w:rsidRPr="00977545" w:rsidTr="004058CF">
        <w:trPr>
          <w:trHeight w:val="509"/>
        </w:trPr>
        <w:tc>
          <w:tcPr>
            <w:tcW w:w="8382" w:type="dxa"/>
          </w:tcPr>
          <w:p w:rsidR="00FA52F0" w:rsidRPr="00977545" w:rsidRDefault="00FA52F0" w:rsidP="004058CF">
            <w:pPr>
              <w:jc w:val="center"/>
              <w:rPr>
                <w:sz w:val="28"/>
                <w:szCs w:val="28"/>
              </w:rPr>
            </w:pPr>
            <w:r w:rsidRPr="00977545">
              <w:rPr>
                <w:color w:val="000000"/>
                <w:position w:val="-14"/>
                <w:sz w:val="28"/>
                <w:szCs w:val="28"/>
                <w:vertAlign w:val="subscript"/>
              </w:rPr>
              <w:object w:dxaOrig="6440" w:dyaOrig="380">
                <v:shape id="_x0000_i1071" type="#_x0000_t75" style="width:321.75pt;height:18.75pt" o:ole="">
                  <v:imagedata r:id="rId96" o:title=""/>
                </v:shape>
                <o:OLEObject Type="Embed" ProgID="Equation.3" ShapeID="_x0000_i1071" DrawAspect="Content" ObjectID="_1438418937" r:id="rId97"/>
              </w:object>
            </w:r>
          </w:p>
        </w:tc>
        <w:tc>
          <w:tcPr>
            <w:tcW w:w="1188" w:type="dxa"/>
          </w:tcPr>
          <w:p w:rsidR="00FA52F0" w:rsidRPr="00977545" w:rsidRDefault="00FA52F0" w:rsidP="00681DD7">
            <w:pPr>
              <w:pStyle w:val="a6"/>
              <w:keepNext/>
              <w:jc w:val="center"/>
              <w:rPr>
                <w:sz w:val="28"/>
                <w:szCs w:val="28"/>
              </w:rPr>
            </w:pPr>
            <w:r w:rsidRPr="00977545">
              <w:rPr>
                <w:sz w:val="28"/>
                <w:szCs w:val="28"/>
              </w:rPr>
              <w:t>(</w:t>
            </w:r>
            <w:r w:rsidR="00873DD6">
              <w:rPr>
                <w:sz w:val="28"/>
                <w:szCs w:val="28"/>
              </w:rPr>
              <w:t>1</w:t>
            </w:r>
            <w:r w:rsidR="00681DD7">
              <w:rPr>
                <w:sz w:val="28"/>
                <w:szCs w:val="28"/>
              </w:rPr>
              <w:t>6</w:t>
            </w:r>
            <w:r w:rsidRPr="00977545">
              <w:rPr>
                <w:sz w:val="28"/>
                <w:szCs w:val="28"/>
              </w:rPr>
              <w:t>)</w:t>
            </w:r>
          </w:p>
        </w:tc>
      </w:tr>
    </w:tbl>
    <w:p w:rsidR="00FA52F0" w:rsidRDefault="00FA52F0" w:rsidP="00FA52F0">
      <w:pPr>
        <w:pStyle w:val="af6"/>
        <w:rPr>
          <w:sz w:val="28"/>
          <w:szCs w:val="28"/>
        </w:rPr>
      </w:pPr>
    </w:p>
    <w:p w:rsidR="00FA52F0" w:rsidRPr="00977545" w:rsidRDefault="00FA52F0" w:rsidP="00FA52F0">
      <w:pPr>
        <w:pStyle w:val="af6"/>
        <w:ind w:firstLine="708"/>
        <w:rPr>
          <w:sz w:val="28"/>
          <w:szCs w:val="28"/>
        </w:rPr>
      </w:pPr>
      <w:r>
        <w:rPr>
          <w:sz w:val="28"/>
          <w:szCs w:val="28"/>
        </w:rPr>
        <w:t>г</w:t>
      </w:r>
      <w:r w:rsidRPr="00977545">
        <w:rPr>
          <w:sz w:val="28"/>
          <w:szCs w:val="28"/>
        </w:rPr>
        <w:t>де:</w:t>
      </w:r>
    </w:p>
    <w:p w:rsidR="00FA52F0" w:rsidRPr="00977545" w:rsidRDefault="00FA52F0" w:rsidP="00FA52F0">
      <w:pPr>
        <w:pStyle w:val="af6"/>
        <w:rPr>
          <w:sz w:val="28"/>
          <w:szCs w:val="28"/>
        </w:rPr>
      </w:pPr>
      <w:r w:rsidRPr="00977545">
        <w:rPr>
          <w:sz w:val="28"/>
          <w:szCs w:val="28"/>
        </w:rPr>
        <w:t>ФОТахч – ФОТ административно-руководящего, учебно-вспомогательного и младшего обслуживающего персонала на 1 обучающегося в разрезе группы видов спорта, руб./год;</w:t>
      </w:r>
    </w:p>
    <w:p w:rsidR="00FA52F0" w:rsidRPr="00977545" w:rsidRDefault="00FA52F0" w:rsidP="00FA52F0">
      <w:pPr>
        <w:pStyle w:val="af6"/>
        <w:spacing w:after="0"/>
        <w:rPr>
          <w:sz w:val="28"/>
          <w:szCs w:val="28"/>
        </w:rPr>
      </w:pPr>
      <w:r w:rsidRPr="00977545">
        <w:rPr>
          <w:sz w:val="28"/>
          <w:szCs w:val="28"/>
        </w:rPr>
        <w:t>Кст1об по группам видов спорта – количество ставок на 1 обучающегося в разрезе группы видов спорта;</w:t>
      </w:r>
    </w:p>
    <w:p w:rsidR="00FA52F0" w:rsidRPr="00977545" w:rsidRDefault="00FA52F0" w:rsidP="00FA52F0">
      <w:pPr>
        <w:pStyle w:val="af6"/>
        <w:spacing w:after="0"/>
        <w:rPr>
          <w:sz w:val="28"/>
          <w:szCs w:val="28"/>
        </w:rPr>
      </w:pPr>
      <w:r w:rsidRPr="00977545">
        <w:rPr>
          <w:sz w:val="28"/>
          <w:szCs w:val="28"/>
        </w:rPr>
        <w:t>Ст – ставка оплаты труда, руб.;</w:t>
      </w:r>
    </w:p>
    <w:p w:rsidR="00FA52F0" w:rsidRPr="00977545" w:rsidRDefault="00FA52F0" w:rsidP="00FA52F0">
      <w:pPr>
        <w:pStyle w:val="af6"/>
        <w:spacing w:after="0"/>
        <w:rPr>
          <w:sz w:val="28"/>
          <w:szCs w:val="28"/>
        </w:rPr>
      </w:pPr>
      <w:r w:rsidRPr="00977545">
        <w:rPr>
          <w:sz w:val="28"/>
          <w:szCs w:val="28"/>
        </w:rPr>
        <w:t>Кнф – коэффициент надтарифного фонда оплаты труда;</w:t>
      </w:r>
    </w:p>
    <w:p w:rsidR="00FA52F0" w:rsidRPr="00977545" w:rsidRDefault="00FA52F0" w:rsidP="00FA52F0">
      <w:pPr>
        <w:pStyle w:val="af6"/>
        <w:spacing w:after="0"/>
        <w:rPr>
          <w:sz w:val="28"/>
          <w:szCs w:val="28"/>
        </w:rPr>
      </w:pPr>
      <w:r w:rsidRPr="00977545">
        <w:rPr>
          <w:sz w:val="28"/>
          <w:szCs w:val="28"/>
        </w:rPr>
        <w:t>Кн – коэффициент начислений на заработную плату (1,</w:t>
      </w:r>
      <w:r>
        <w:rPr>
          <w:sz w:val="28"/>
          <w:szCs w:val="28"/>
        </w:rPr>
        <w:t>34</w:t>
      </w:r>
      <w:r w:rsidRPr="00977545">
        <w:rPr>
          <w:sz w:val="28"/>
          <w:szCs w:val="28"/>
        </w:rPr>
        <w:t>).</w:t>
      </w:r>
    </w:p>
    <w:p w:rsidR="00FA52F0" w:rsidRPr="00977545" w:rsidRDefault="00FA52F0" w:rsidP="00FA52F0">
      <w:pPr>
        <w:pStyle w:val="a4"/>
        <w:spacing w:line="240" w:lineRule="auto"/>
        <w:rPr>
          <w:sz w:val="28"/>
          <w:szCs w:val="28"/>
        </w:rPr>
      </w:pPr>
      <w:r w:rsidRPr="00977545">
        <w:rPr>
          <w:sz w:val="28"/>
          <w:szCs w:val="28"/>
        </w:rPr>
        <w:t>Расчет суммарного фонда оплаты труда тренеров-преподавателей, административно-руководящего, учебно-вспомогательного и младшего обслуживающего персонала в расчете на 1 обучающегося в год</w:t>
      </w:r>
      <w:r>
        <w:rPr>
          <w:sz w:val="28"/>
          <w:szCs w:val="28"/>
        </w:rPr>
        <w:t xml:space="preserve"> (</w:t>
      </w:r>
      <w:r w:rsidR="00873DD6">
        <w:rPr>
          <w:sz w:val="28"/>
          <w:szCs w:val="28"/>
        </w:rPr>
        <w:t>1</w:t>
      </w:r>
      <w:r w:rsidR="00681DD7">
        <w:rPr>
          <w:sz w:val="28"/>
          <w:szCs w:val="28"/>
        </w:rPr>
        <w:t>7</w:t>
      </w:r>
      <w:r>
        <w:rPr>
          <w:sz w:val="28"/>
          <w:szCs w:val="28"/>
        </w:rPr>
        <w:t>)</w:t>
      </w:r>
      <w:r w:rsidRPr="00977545">
        <w:rPr>
          <w:sz w:val="28"/>
          <w:szCs w:val="28"/>
        </w:rPr>
        <w:t xml:space="preserve">: </w:t>
      </w:r>
    </w:p>
    <w:tbl>
      <w:tblPr>
        <w:tblW w:w="0" w:type="auto"/>
        <w:tblLook w:val="01E0"/>
      </w:tblPr>
      <w:tblGrid>
        <w:gridCol w:w="8382"/>
        <w:gridCol w:w="1188"/>
      </w:tblGrid>
      <w:tr w:rsidR="00FA52F0" w:rsidRPr="00977545" w:rsidTr="004058CF">
        <w:trPr>
          <w:trHeight w:val="509"/>
        </w:trPr>
        <w:tc>
          <w:tcPr>
            <w:tcW w:w="8382" w:type="dxa"/>
          </w:tcPr>
          <w:p w:rsidR="00FA52F0" w:rsidRPr="00977545" w:rsidRDefault="00FA52F0" w:rsidP="004058CF">
            <w:pPr>
              <w:jc w:val="center"/>
              <w:rPr>
                <w:sz w:val="28"/>
                <w:szCs w:val="28"/>
              </w:rPr>
            </w:pPr>
            <w:r w:rsidRPr="00977545">
              <w:rPr>
                <w:color w:val="000000"/>
                <w:position w:val="-10"/>
                <w:sz w:val="28"/>
                <w:szCs w:val="28"/>
                <w:vertAlign w:val="subscript"/>
              </w:rPr>
              <w:object w:dxaOrig="3080" w:dyaOrig="320">
                <v:shape id="_x0000_i1072" type="#_x0000_t75" style="width:153.75pt;height:15.75pt" o:ole="">
                  <v:imagedata r:id="rId98" o:title=""/>
                </v:shape>
                <o:OLEObject Type="Embed" ProgID="Equation.3" ShapeID="_x0000_i1072" DrawAspect="Content" ObjectID="_1438418938" r:id="rId99"/>
              </w:object>
            </w:r>
          </w:p>
        </w:tc>
        <w:tc>
          <w:tcPr>
            <w:tcW w:w="1188" w:type="dxa"/>
          </w:tcPr>
          <w:p w:rsidR="00FA52F0" w:rsidRPr="00977545" w:rsidRDefault="00FA52F0" w:rsidP="00681DD7">
            <w:pPr>
              <w:pStyle w:val="a6"/>
              <w:keepNext/>
              <w:jc w:val="center"/>
              <w:rPr>
                <w:sz w:val="28"/>
                <w:szCs w:val="28"/>
              </w:rPr>
            </w:pPr>
            <w:r w:rsidRPr="00977545">
              <w:rPr>
                <w:sz w:val="28"/>
                <w:szCs w:val="28"/>
              </w:rPr>
              <w:t>(</w:t>
            </w:r>
            <w:r w:rsidR="00873DD6">
              <w:rPr>
                <w:sz w:val="28"/>
                <w:szCs w:val="28"/>
              </w:rPr>
              <w:t>1</w:t>
            </w:r>
            <w:r w:rsidR="00681DD7">
              <w:rPr>
                <w:sz w:val="28"/>
                <w:szCs w:val="28"/>
              </w:rPr>
              <w:t>7</w:t>
            </w:r>
            <w:r w:rsidRPr="00977545">
              <w:rPr>
                <w:sz w:val="28"/>
                <w:szCs w:val="28"/>
              </w:rPr>
              <w:t>)</w:t>
            </w:r>
          </w:p>
        </w:tc>
      </w:tr>
    </w:tbl>
    <w:p w:rsidR="00FA52F0" w:rsidRPr="00977545" w:rsidRDefault="00FA52F0" w:rsidP="00FA52F0">
      <w:pPr>
        <w:pStyle w:val="af6"/>
        <w:rPr>
          <w:sz w:val="28"/>
          <w:szCs w:val="28"/>
        </w:rPr>
      </w:pPr>
      <w:r>
        <w:rPr>
          <w:sz w:val="28"/>
          <w:szCs w:val="28"/>
        </w:rPr>
        <w:t>г</w:t>
      </w:r>
      <w:r w:rsidRPr="00977545">
        <w:rPr>
          <w:sz w:val="28"/>
          <w:szCs w:val="28"/>
        </w:rPr>
        <w:t>де:</w:t>
      </w:r>
    </w:p>
    <w:p w:rsidR="00FA52F0" w:rsidRPr="00977545" w:rsidRDefault="00FA52F0" w:rsidP="00FA52F0">
      <w:pPr>
        <w:pStyle w:val="af6"/>
        <w:rPr>
          <w:sz w:val="28"/>
          <w:szCs w:val="28"/>
        </w:rPr>
      </w:pPr>
      <w:r w:rsidRPr="00977545">
        <w:rPr>
          <w:i/>
          <w:sz w:val="28"/>
          <w:szCs w:val="28"/>
        </w:rPr>
        <w:t>ФОТобщ</w:t>
      </w:r>
      <w:r w:rsidRPr="00977545">
        <w:rPr>
          <w:sz w:val="28"/>
          <w:szCs w:val="28"/>
        </w:rPr>
        <w:t xml:space="preserve"> – суммарный ФОТ тренеров-преподавателей и административно-руководящего, учебно-вспомогательного и младшего обслуживающего персонала учреждения в расчете на 1 обучающего, руб./год;</w:t>
      </w:r>
    </w:p>
    <w:p w:rsidR="00FA52F0" w:rsidRPr="00977545" w:rsidRDefault="00FA52F0" w:rsidP="00FA52F0">
      <w:pPr>
        <w:pStyle w:val="af6"/>
        <w:rPr>
          <w:sz w:val="28"/>
          <w:szCs w:val="28"/>
        </w:rPr>
      </w:pPr>
      <w:r w:rsidRPr="00977545">
        <w:rPr>
          <w:i/>
          <w:sz w:val="28"/>
          <w:szCs w:val="28"/>
        </w:rPr>
        <w:t>ФОТ тр.</w:t>
      </w:r>
      <w:r w:rsidRPr="00977545">
        <w:rPr>
          <w:sz w:val="28"/>
          <w:szCs w:val="28"/>
        </w:rPr>
        <w:t xml:space="preserve"> – ФОТ тренеров-преподавателей на 1 обучающегося, руб./год;</w:t>
      </w:r>
    </w:p>
    <w:p w:rsidR="00FA52F0" w:rsidRPr="00977545" w:rsidRDefault="00FA52F0" w:rsidP="00FA52F0">
      <w:pPr>
        <w:pStyle w:val="af6"/>
        <w:rPr>
          <w:sz w:val="28"/>
          <w:szCs w:val="28"/>
        </w:rPr>
      </w:pPr>
      <w:r w:rsidRPr="00977545">
        <w:rPr>
          <w:i/>
          <w:sz w:val="28"/>
          <w:szCs w:val="28"/>
        </w:rPr>
        <w:t>ФОТахч</w:t>
      </w:r>
      <w:r w:rsidRPr="00977545">
        <w:rPr>
          <w:sz w:val="28"/>
          <w:szCs w:val="28"/>
        </w:rPr>
        <w:t xml:space="preserve"> – ФОТ административно-руководящего, учебно-вспомогательного и младшего обслуживающего персонала учреждения в расчете на 1 обучающегося, руб./год.</w:t>
      </w:r>
    </w:p>
    <w:p w:rsidR="00FA52F0" w:rsidRPr="00A31BA0" w:rsidRDefault="00FA52F0" w:rsidP="00FA52F0">
      <w:pPr>
        <w:pStyle w:val="a6"/>
        <w:keepNext/>
        <w:rPr>
          <w:b/>
          <w:i/>
          <w:sz w:val="22"/>
          <w:szCs w:val="22"/>
        </w:rPr>
      </w:pPr>
      <w:r w:rsidRPr="00A31BA0">
        <w:rPr>
          <w:b/>
          <w:i/>
          <w:sz w:val="22"/>
          <w:szCs w:val="22"/>
        </w:rPr>
        <w:t xml:space="preserve">Таблица 19. Норматив государственной </w:t>
      </w:r>
      <w:r w:rsidR="00F3143E">
        <w:rPr>
          <w:b/>
          <w:i/>
          <w:sz w:val="22"/>
          <w:szCs w:val="22"/>
        </w:rPr>
        <w:t>работы</w:t>
      </w:r>
      <w:r w:rsidRPr="00A31BA0">
        <w:rPr>
          <w:b/>
          <w:i/>
          <w:sz w:val="22"/>
          <w:szCs w:val="22"/>
        </w:rPr>
        <w:t xml:space="preserve"> по подготовке спортивных сборных команд</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1469"/>
        <w:gridCol w:w="2008"/>
        <w:gridCol w:w="1977"/>
        <w:gridCol w:w="1326"/>
        <w:gridCol w:w="2073"/>
      </w:tblGrid>
      <w:tr w:rsidR="00FA52F0" w:rsidTr="004058CF">
        <w:tc>
          <w:tcPr>
            <w:tcW w:w="516" w:type="pct"/>
          </w:tcPr>
          <w:p w:rsidR="00FA52F0" w:rsidRDefault="00FA52F0" w:rsidP="004058CF">
            <w:pPr>
              <w:pStyle w:val="aa"/>
              <w:jc w:val="center"/>
            </w:pPr>
            <w:r>
              <w:t>Группа видов спорта</w:t>
            </w:r>
          </w:p>
        </w:tc>
        <w:tc>
          <w:tcPr>
            <w:tcW w:w="744" w:type="pct"/>
          </w:tcPr>
          <w:p w:rsidR="00FA52F0" w:rsidRDefault="00FA52F0" w:rsidP="004058CF">
            <w:pPr>
              <w:pStyle w:val="aa"/>
              <w:jc w:val="center"/>
            </w:pPr>
            <w:r>
              <w:t>Этап подготовки</w:t>
            </w:r>
          </w:p>
        </w:tc>
        <w:tc>
          <w:tcPr>
            <w:tcW w:w="1017" w:type="pct"/>
          </w:tcPr>
          <w:p w:rsidR="00FA52F0" w:rsidRPr="009776DD" w:rsidRDefault="00FA52F0" w:rsidP="004058CF">
            <w:pPr>
              <w:pStyle w:val="aa"/>
              <w:jc w:val="center"/>
            </w:pPr>
            <w:r>
              <w:t>ФОТ тренеров-преподавателей, руб.</w:t>
            </w:r>
            <w:r w:rsidRPr="009776DD">
              <w:t>/</w:t>
            </w:r>
            <w:r>
              <w:t>год</w:t>
            </w:r>
          </w:p>
        </w:tc>
        <w:tc>
          <w:tcPr>
            <w:tcW w:w="1001" w:type="pct"/>
          </w:tcPr>
          <w:p w:rsidR="00FA52F0" w:rsidRPr="009776DD" w:rsidRDefault="00FA52F0" w:rsidP="004058CF">
            <w:pPr>
              <w:pStyle w:val="aa"/>
              <w:jc w:val="center"/>
            </w:pPr>
            <w:r>
              <w:t>Норматив материального обеспечения учебно-тренировочного процесс, руб.</w:t>
            </w:r>
            <w:r w:rsidRPr="009776DD">
              <w:t>/</w:t>
            </w:r>
            <w:r>
              <w:t>год</w:t>
            </w:r>
          </w:p>
        </w:tc>
        <w:tc>
          <w:tcPr>
            <w:tcW w:w="672" w:type="pct"/>
          </w:tcPr>
          <w:p w:rsidR="00FA52F0" w:rsidRPr="009776DD" w:rsidRDefault="00FA52F0" w:rsidP="004058CF">
            <w:pPr>
              <w:pStyle w:val="aa"/>
              <w:jc w:val="center"/>
            </w:pPr>
            <w:r>
              <w:t>Норматив прочих расходов, руб.</w:t>
            </w:r>
            <w:r w:rsidRPr="009776DD">
              <w:t>/</w:t>
            </w:r>
            <w:r>
              <w:t>год</w:t>
            </w:r>
          </w:p>
        </w:tc>
        <w:tc>
          <w:tcPr>
            <w:tcW w:w="1050" w:type="pct"/>
          </w:tcPr>
          <w:p w:rsidR="00FA52F0" w:rsidRPr="009776DD" w:rsidRDefault="00FA52F0" w:rsidP="00850F8F">
            <w:pPr>
              <w:pStyle w:val="aa"/>
              <w:jc w:val="center"/>
            </w:pPr>
            <w:r>
              <w:t xml:space="preserve">Итого норматив финансирования государственной </w:t>
            </w:r>
            <w:r w:rsidR="00850F8F">
              <w:t>работы</w:t>
            </w:r>
            <w:r>
              <w:t xml:space="preserve"> по подготовке сборных спортивных команд на 1 обучающегося, руб.</w:t>
            </w:r>
            <w:r w:rsidRPr="009776DD">
              <w:t>/</w:t>
            </w:r>
            <w:r>
              <w:t>год</w:t>
            </w:r>
          </w:p>
        </w:tc>
      </w:tr>
    </w:tbl>
    <w:p w:rsidR="00FA52F0" w:rsidRPr="004706CA" w:rsidRDefault="00FA52F0" w:rsidP="00FA52F0">
      <w:pPr>
        <w:rPr>
          <w:sz w:val="28"/>
          <w:szCs w:val="28"/>
        </w:rPr>
      </w:pPr>
    </w:p>
    <w:tbl>
      <w:tblPr>
        <w:tblW w:w="10139" w:type="dxa"/>
        <w:tblLook w:val="01E0"/>
      </w:tblPr>
      <w:tblGrid>
        <w:gridCol w:w="9039"/>
        <w:gridCol w:w="1100"/>
      </w:tblGrid>
      <w:tr w:rsidR="00FA52F0" w:rsidRPr="004706CA" w:rsidTr="004058CF">
        <w:trPr>
          <w:trHeight w:val="307"/>
        </w:trPr>
        <w:tc>
          <w:tcPr>
            <w:tcW w:w="9039" w:type="dxa"/>
          </w:tcPr>
          <w:p w:rsidR="00FA52F0" w:rsidRPr="00A31BA0" w:rsidRDefault="00FA52F0" w:rsidP="00681DD7">
            <w:pPr>
              <w:rPr>
                <w:sz w:val="28"/>
                <w:szCs w:val="28"/>
              </w:rPr>
            </w:pPr>
            <w:r w:rsidRPr="00A31BA0">
              <w:rPr>
                <w:position w:val="-14"/>
                <w:sz w:val="28"/>
                <w:szCs w:val="28"/>
              </w:rPr>
              <w:object w:dxaOrig="8120" w:dyaOrig="380">
                <v:shape id="_x0000_i1073" type="#_x0000_t75" style="width:405.75pt;height:18.75pt" o:ole="">
                  <v:imagedata r:id="rId100" o:title=""/>
                </v:shape>
                <o:OLEObject Type="Embed" ProgID="Equation.3" ShapeID="_x0000_i1073" DrawAspect="Content" ObjectID="_1438418939" r:id="rId101"/>
              </w:object>
            </w:r>
            <w:r w:rsidRPr="00A31BA0">
              <w:rPr>
                <w:sz w:val="28"/>
                <w:szCs w:val="28"/>
              </w:rPr>
              <w:t>,</w:t>
            </w:r>
            <w:r>
              <w:rPr>
                <w:sz w:val="28"/>
                <w:szCs w:val="28"/>
              </w:rPr>
              <w:t xml:space="preserve">  (</w:t>
            </w:r>
            <w:r w:rsidR="00873DD6">
              <w:rPr>
                <w:sz w:val="28"/>
                <w:szCs w:val="28"/>
              </w:rPr>
              <w:t>1</w:t>
            </w:r>
            <w:r w:rsidR="00681DD7">
              <w:rPr>
                <w:sz w:val="28"/>
                <w:szCs w:val="28"/>
              </w:rPr>
              <w:t>8</w:t>
            </w:r>
            <w:r>
              <w:rPr>
                <w:sz w:val="28"/>
                <w:szCs w:val="28"/>
              </w:rPr>
              <w:t>)</w:t>
            </w:r>
          </w:p>
        </w:tc>
        <w:tc>
          <w:tcPr>
            <w:tcW w:w="1100" w:type="dxa"/>
          </w:tcPr>
          <w:p w:rsidR="00FA52F0" w:rsidRPr="00A31BA0" w:rsidRDefault="00FA52F0" w:rsidP="004058CF">
            <w:pPr>
              <w:jc w:val="center"/>
              <w:rPr>
                <w:sz w:val="28"/>
                <w:szCs w:val="28"/>
                <w:lang w:val="en-US"/>
              </w:rPr>
            </w:pPr>
          </w:p>
        </w:tc>
      </w:tr>
    </w:tbl>
    <w:p w:rsidR="00FA52F0" w:rsidRPr="00A31BA0" w:rsidRDefault="00FA52F0" w:rsidP="00FA52F0">
      <w:pPr>
        <w:pStyle w:val="af6"/>
        <w:spacing w:after="0"/>
        <w:rPr>
          <w:sz w:val="28"/>
          <w:szCs w:val="28"/>
        </w:rPr>
      </w:pPr>
      <w:r w:rsidRPr="00A31BA0">
        <w:rPr>
          <w:sz w:val="28"/>
          <w:szCs w:val="28"/>
        </w:rPr>
        <w:t>где:</w:t>
      </w:r>
    </w:p>
    <w:p w:rsidR="00FA52F0" w:rsidRDefault="00FA52F0" w:rsidP="00FA52F0">
      <w:pPr>
        <w:pStyle w:val="af6"/>
        <w:spacing w:after="0"/>
        <w:rPr>
          <w:sz w:val="28"/>
          <w:szCs w:val="28"/>
        </w:rPr>
      </w:pPr>
      <w:r w:rsidRPr="000F02C8">
        <w:rPr>
          <w:i/>
          <w:sz w:val="20"/>
        </w:rPr>
        <w:t>ФОТсп</w:t>
      </w:r>
      <w:r w:rsidRPr="004706CA">
        <w:rPr>
          <w:sz w:val="28"/>
          <w:szCs w:val="28"/>
        </w:rPr>
        <w:t xml:space="preserve"> - фонд заработной платы спортсменов-инструкторов с отчислениями на социальные нужды на 1 спортсмена, руб.;</w:t>
      </w:r>
    </w:p>
    <w:p w:rsidR="00FA52F0" w:rsidRPr="004400AD" w:rsidRDefault="00FA52F0" w:rsidP="00FA52F0">
      <w:pPr>
        <w:pStyle w:val="af6"/>
        <w:spacing w:after="0"/>
        <w:rPr>
          <w:sz w:val="28"/>
          <w:szCs w:val="28"/>
        </w:rPr>
      </w:pPr>
      <w:r w:rsidRPr="000F02C8">
        <w:rPr>
          <w:i/>
          <w:sz w:val="18"/>
          <w:szCs w:val="18"/>
        </w:rPr>
        <w:t>ФОТтр</w:t>
      </w:r>
      <w:r w:rsidRPr="00193658">
        <w:t xml:space="preserve">- </w:t>
      </w:r>
      <w:r w:rsidRPr="004400AD">
        <w:rPr>
          <w:sz w:val="28"/>
          <w:szCs w:val="28"/>
        </w:rPr>
        <w:t>фонд оплаты труда тренеров и специалистов с отчислениями на социальные нужды на 1 спортсмена руб.;</w:t>
      </w:r>
    </w:p>
    <w:p w:rsidR="00FA52F0" w:rsidRPr="004400AD" w:rsidRDefault="00FA52F0" w:rsidP="00FA52F0">
      <w:pPr>
        <w:pStyle w:val="af6"/>
        <w:spacing w:after="0"/>
        <w:rPr>
          <w:sz w:val="28"/>
          <w:szCs w:val="28"/>
        </w:rPr>
      </w:pPr>
      <w:r w:rsidRPr="000F02C8">
        <w:rPr>
          <w:i/>
          <w:sz w:val="18"/>
          <w:szCs w:val="18"/>
        </w:rPr>
        <w:t>ФОТаху</w:t>
      </w:r>
      <w:r w:rsidRPr="004400AD">
        <w:rPr>
          <w:sz w:val="28"/>
          <w:szCs w:val="28"/>
        </w:rPr>
        <w:t xml:space="preserve"> – фонд оплаты труда административно-руководящего, учебно-вспомогательного и младшего обслуживающего персонала на 1 спортсмена, руб.</w:t>
      </w:r>
    </w:p>
    <w:p w:rsidR="00FA52F0" w:rsidRPr="004400AD" w:rsidRDefault="00E42736" w:rsidP="00FA52F0">
      <w:pPr>
        <w:pStyle w:val="af6"/>
        <w:spacing w:after="0"/>
        <w:rPr>
          <w:sz w:val="28"/>
          <w:szCs w:val="28"/>
        </w:rPr>
      </w:pPr>
      <w:r>
        <w:rPr>
          <w:noProof/>
          <w:sz w:val="28"/>
          <w:szCs w:val="28"/>
        </w:rPr>
        <w:drawing>
          <wp:inline distT="0" distB="0" distL="0" distR="0">
            <wp:extent cx="445770" cy="24511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a:srcRect/>
                    <a:stretch>
                      <a:fillRect/>
                    </a:stretch>
                  </pic:blipFill>
                  <pic:spPr bwMode="auto">
                    <a:xfrm>
                      <a:off x="0" y="0"/>
                      <a:ext cx="445770" cy="245110"/>
                    </a:xfrm>
                    <a:prstGeom prst="rect">
                      <a:avLst/>
                    </a:prstGeom>
                    <a:noFill/>
                    <a:ln w="9525">
                      <a:noFill/>
                      <a:miter lim="800000"/>
                      <a:headEnd/>
                      <a:tailEnd/>
                    </a:ln>
                  </pic:spPr>
                </pic:pic>
              </a:graphicData>
            </a:graphic>
          </wp:inline>
        </w:drawing>
      </w:r>
      <w:r w:rsidR="00FA52F0" w:rsidRPr="004400AD">
        <w:rPr>
          <w:sz w:val="28"/>
          <w:szCs w:val="28"/>
        </w:rPr>
        <w:t xml:space="preserve"> - расходы на обеспечение доступа к спортивным сооружениям, руб.;</w:t>
      </w:r>
    </w:p>
    <w:p w:rsidR="00FA52F0" w:rsidRDefault="00FA52F0" w:rsidP="00FA52F0">
      <w:pPr>
        <w:pStyle w:val="af6"/>
        <w:rPr>
          <w:sz w:val="28"/>
          <w:szCs w:val="28"/>
        </w:rPr>
      </w:pPr>
      <w:r w:rsidRPr="004400AD">
        <w:rPr>
          <w:sz w:val="28"/>
          <w:szCs w:val="28"/>
        </w:rPr>
        <w:object w:dxaOrig="360" w:dyaOrig="340">
          <v:shape id="_x0000_i1074" type="#_x0000_t75" style="width:18pt;height:17.25pt" o:ole="">
            <v:imagedata r:id="rId22" o:title=""/>
          </v:shape>
          <o:OLEObject Type="Embed" ProgID="Equation.3" ShapeID="_x0000_i1074" DrawAspect="Content" ObjectID="_1438418940" r:id="rId103"/>
        </w:object>
      </w:r>
      <w:r w:rsidRPr="004400AD">
        <w:rPr>
          <w:sz w:val="28"/>
          <w:szCs w:val="28"/>
        </w:rPr>
        <w:t xml:space="preserve"> - норматив расходов на диспансеризацию 1 спортсмена, руб.;</w:t>
      </w:r>
    </w:p>
    <w:p w:rsidR="00FA52F0" w:rsidRPr="004400AD" w:rsidRDefault="00FA52F0" w:rsidP="00FA52F0">
      <w:pPr>
        <w:pStyle w:val="af6"/>
        <w:rPr>
          <w:sz w:val="28"/>
          <w:szCs w:val="28"/>
        </w:rPr>
      </w:pPr>
      <w:r w:rsidRPr="004400AD">
        <w:rPr>
          <w:sz w:val="28"/>
          <w:szCs w:val="28"/>
        </w:rPr>
        <w:object w:dxaOrig="320" w:dyaOrig="340">
          <v:shape id="_x0000_i1075" type="#_x0000_t75" style="width:15.75pt;height:17.25pt" o:ole="">
            <v:imagedata r:id="rId24" o:title=""/>
          </v:shape>
          <o:OLEObject Type="Embed" ProgID="Equation.3" ShapeID="_x0000_i1075" DrawAspect="Content" ObjectID="_1438418941" r:id="rId104"/>
        </w:object>
      </w:r>
      <w:r w:rsidRPr="004400AD">
        <w:rPr>
          <w:sz w:val="28"/>
          <w:szCs w:val="28"/>
        </w:rPr>
        <w:t xml:space="preserve"> - норматив расходов на командирование 1 спортсмена на учебно-тренировочные сборы, руб.</w:t>
      </w:r>
    </w:p>
    <w:p w:rsidR="00FA52F0" w:rsidRPr="004400AD" w:rsidRDefault="00FA52F0" w:rsidP="00FA52F0">
      <w:pPr>
        <w:pStyle w:val="af6"/>
        <w:rPr>
          <w:sz w:val="28"/>
          <w:szCs w:val="28"/>
        </w:rPr>
      </w:pPr>
      <w:r w:rsidRPr="004400AD">
        <w:rPr>
          <w:sz w:val="28"/>
          <w:szCs w:val="28"/>
        </w:rPr>
        <w:object w:dxaOrig="499" w:dyaOrig="360">
          <v:shape id="_x0000_i1076" type="#_x0000_t75" style="width:24.75pt;height:18pt" o:ole="">
            <v:imagedata r:id="rId26" o:title=""/>
          </v:shape>
          <o:OLEObject Type="Embed" ProgID="Equation.3" ShapeID="_x0000_i1076" DrawAspect="Content" ObjectID="_1438418942" r:id="rId105"/>
        </w:object>
      </w:r>
      <w:r w:rsidRPr="004400AD">
        <w:rPr>
          <w:sz w:val="28"/>
          <w:szCs w:val="28"/>
        </w:rPr>
        <w:t xml:space="preserve"> - норматив расходов на обеспечение питанием 1 человека;</w:t>
      </w:r>
    </w:p>
    <w:p w:rsidR="00FA52F0" w:rsidRPr="004400AD" w:rsidRDefault="00E42736" w:rsidP="00FA52F0">
      <w:pPr>
        <w:pStyle w:val="af6"/>
        <w:rPr>
          <w:sz w:val="28"/>
          <w:szCs w:val="28"/>
        </w:rPr>
      </w:pPr>
      <w:r>
        <w:rPr>
          <w:noProof/>
          <w:sz w:val="28"/>
          <w:szCs w:val="28"/>
        </w:rPr>
        <w:drawing>
          <wp:inline distT="0" distB="0" distL="0" distR="0">
            <wp:extent cx="234315" cy="23431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6"/>
                    <a:srcRect/>
                    <a:stretch>
                      <a:fillRect/>
                    </a:stretch>
                  </pic:blipFill>
                  <pic:spPr bwMode="auto">
                    <a:xfrm>
                      <a:off x="0" y="0"/>
                      <a:ext cx="234315" cy="234315"/>
                    </a:xfrm>
                    <a:prstGeom prst="rect">
                      <a:avLst/>
                    </a:prstGeom>
                    <a:noFill/>
                    <a:ln w="9525">
                      <a:noFill/>
                      <a:miter lim="800000"/>
                      <a:headEnd/>
                      <a:tailEnd/>
                    </a:ln>
                  </pic:spPr>
                </pic:pic>
              </a:graphicData>
            </a:graphic>
          </wp:inline>
        </w:drawing>
      </w:r>
      <w:r w:rsidR="00FA52F0" w:rsidRPr="004400AD">
        <w:rPr>
          <w:sz w:val="28"/>
          <w:szCs w:val="28"/>
        </w:rPr>
        <w:t>- норматив обеспечения 1 спортсмена витаминами и восстанавливающими средствами, руб.;</w:t>
      </w:r>
    </w:p>
    <w:p w:rsidR="00FA52F0" w:rsidRPr="004400AD" w:rsidRDefault="00FA52F0" w:rsidP="00FA52F0">
      <w:pPr>
        <w:pStyle w:val="af6"/>
        <w:rPr>
          <w:sz w:val="28"/>
          <w:szCs w:val="28"/>
        </w:rPr>
      </w:pPr>
      <w:r w:rsidRPr="004400AD">
        <w:rPr>
          <w:sz w:val="28"/>
          <w:szCs w:val="28"/>
        </w:rPr>
        <w:object w:dxaOrig="560" w:dyaOrig="380">
          <v:shape id="_x0000_i1077" type="#_x0000_t75" style="width:27.75pt;height:18.75pt" o:ole="">
            <v:imagedata r:id="rId28" o:title=""/>
          </v:shape>
          <o:OLEObject Type="Embed" ProgID="Equation.3" ShapeID="_x0000_i1077" DrawAspect="Content" ObjectID="_1438418943" r:id="rId107"/>
        </w:object>
      </w:r>
      <w:r w:rsidRPr="004400AD">
        <w:rPr>
          <w:sz w:val="28"/>
          <w:szCs w:val="28"/>
        </w:rPr>
        <w:t xml:space="preserve"> - норматив расходов на проживание 1 спортсмена, если тренировочная база находится на значительном расстоянии от основного места жительства, руб.</w:t>
      </w:r>
    </w:p>
    <w:p w:rsidR="00FA52F0" w:rsidRPr="004400AD" w:rsidRDefault="00E42736" w:rsidP="00FA52F0">
      <w:pPr>
        <w:pStyle w:val="af6"/>
        <w:rPr>
          <w:sz w:val="28"/>
          <w:szCs w:val="28"/>
        </w:rPr>
      </w:pPr>
      <w:r>
        <w:rPr>
          <w:noProof/>
          <w:sz w:val="28"/>
          <w:szCs w:val="28"/>
        </w:rPr>
        <w:drawing>
          <wp:inline distT="0" distB="0" distL="0" distR="0">
            <wp:extent cx="256540" cy="2120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8"/>
                    <a:srcRect/>
                    <a:stretch>
                      <a:fillRect/>
                    </a:stretch>
                  </pic:blipFill>
                  <pic:spPr bwMode="auto">
                    <a:xfrm>
                      <a:off x="0" y="0"/>
                      <a:ext cx="256540" cy="212090"/>
                    </a:xfrm>
                    <a:prstGeom prst="rect">
                      <a:avLst/>
                    </a:prstGeom>
                    <a:noFill/>
                    <a:ln w="9525">
                      <a:noFill/>
                      <a:miter lim="800000"/>
                      <a:headEnd/>
                      <a:tailEnd/>
                    </a:ln>
                  </pic:spPr>
                </pic:pic>
              </a:graphicData>
            </a:graphic>
          </wp:inline>
        </w:drawing>
      </w:r>
      <w:r w:rsidR="00FA52F0" w:rsidRPr="004400AD">
        <w:rPr>
          <w:sz w:val="28"/>
          <w:szCs w:val="28"/>
        </w:rPr>
        <w:t>-норматив прочих затрат на обеспечение условий занятия профессиональным спортом 1 спортсмена, руб.</w:t>
      </w:r>
    </w:p>
    <w:p w:rsidR="00FA52F0" w:rsidRPr="00193658" w:rsidRDefault="00FA52F0" w:rsidP="00FA52F0">
      <w:pPr>
        <w:pStyle w:val="af6"/>
      </w:pPr>
    </w:p>
    <w:p w:rsidR="00FA52F0" w:rsidRPr="00581732" w:rsidRDefault="00FA52F0" w:rsidP="00FA52F0">
      <w:pPr>
        <w:pStyle w:val="af2"/>
        <w:spacing w:line="240" w:lineRule="auto"/>
        <w:rPr>
          <w:sz w:val="28"/>
          <w:szCs w:val="28"/>
        </w:rPr>
      </w:pPr>
      <w:r>
        <w:tab/>
      </w:r>
      <w:r w:rsidRPr="00581732">
        <w:rPr>
          <w:sz w:val="28"/>
          <w:szCs w:val="28"/>
        </w:rPr>
        <w:t>Расчет ФОТ тренеров-преподавателей производится по следующей формуле</w:t>
      </w:r>
      <w:r>
        <w:rPr>
          <w:sz w:val="28"/>
          <w:szCs w:val="28"/>
        </w:rPr>
        <w:t xml:space="preserve"> (</w:t>
      </w:r>
      <w:r w:rsidR="00873DD6">
        <w:rPr>
          <w:sz w:val="28"/>
          <w:szCs w:val="28"/>
        </w:rPr>
        <w:t>1</w:t>
      </w:r>
      <w:r w:rsidR="00681DD7">
        <w:rPr>
          <w:sz w:val="28"/>
          <w:szCs w:val="28"/>
        </w:rPr>
        <w:t>9</w:t>
      </w:r>
      <w:r>
        <w:rPr>
          <w:sz w:val="28"/>
          <w:szCs w:val="28"/>
        </w:rPr>
        <w:t>)</w:t>
      </w:r>
      <w:r w:rsidRPr="00581732">
        <w:rPr>
          <w:sz w:val="28"/>
          <w:szCs w:val="28"/>
        </w:rPr>
        <w:t>.</w:t>
      </w:r>
    </w:p>
    <w:tbl>
      <w:tblPr>
        <w:tblW w:w="0" w:type="auto"/>
        <w:tblLook w:val="01E0"/>
      </w:tblPr>
      <w:tblGrid>
        <w:gridCol w:w="8211"/>
        <w:gridCol w:w="1164"/>
      </w:tblGrid>
      <w:tr w:rsidR="00FA52F0" w:rsidRPr="00581732" w:rsidTr="004058CF">
        <w:trPr>
          <w:trHeight w:val="329"/>
        </w:trPr>
        <w:tc>
          <w:tcPr>
            <w:tcW w:w="8211" w:type="dxa"/>
          </w:tcPr>
          <w:p w:rsidR="00FA52F0" w:rsidRPr="00581732" w:rsidRDefault="00FA52F0" w:rsidP="004058CF">
            <w:pPr>
              <w:jc w:val="center"/>
              <w:rPr>
                <w:sz w:val="28"/>
                <w:szCs w:val="28"/>
              </w:rPr>
            </w:pPr>
            <w:r w:rsidRPr="00581732">
              <w:rPr>
                <w:color w:val="000000"/>
                <w:position w:val="-10"/>
                <w:sz w:val="28"/>
                <w:szCs w:val="28"/>
                <w:vertAlign w:val="subscript"/>
              </w:rPr>
              <w:object w:dxaOrig="3840" w:dyaOrig="320">
                <v:shape id="_x0000_i1078" type="#_x0000_t75" style="width:192pt;height:15.75pt" o:ole="">
                  <v:imagedata r:id="rId109" o:title=""/>
                </v:shape>
                <o:OLEObject Type="Embed" ProgID="Equation.3" ShapeID="_x0000_i1078" DrawAspect="Content" ObjectID="_1438418944" r:id="rId110"/>
              </w:object>
            </w:r>
            <w:r>
              <w:rPr>
                <w:color w:val="000000"/>
                <w:sz w:val="28"/>
                <w:szCs w:val="28"/>
                <w:vertAlign w:val="subscript"/>
              </w:rPr>
              <w:t xml:space="preserve">, </w:t>
            </w:r>
          </w:p>
        </w:tc>
        <w:tc>
          <w:tcPr>
            <w:tcW w:w="1164" w:type="dxa"/>
          </w:tcPr>
          <w:p w:rsidR="00FA52F0" w:rsidRPr="00581732" w:rsidRDefault="00FA52F0" w:rsidP="00681DD7">
            <w:pPr>
              <w:pStyle w:val="a6"/>
              <w:keepNext/>
              <w:jc w:val="center"/>
              <w:rPr>
                <w:sz w:val="28"/>
                <w:szCs w:val="28"/>
              </w:rPr>
            </w:pPr>
            <w:r w:rsidRPr="00581732">
              <w:rPr>
                <w:sz w:val="28"/>
                <w:szCs w:val="28"/>
              </w:rPr>
              <w:t>(</w:t>
            </w:r>
            <w:r w:rsidR="00873DD6">
              <w:rPr>
                <w:sz w:val="28"/>
                <w:szCs w:val="28"/>
              </w:rPr>
              <w:t>1</w:t>
            </w:r>
            <w:r w:rsidR="00681DD7">
              <w:rPr>
                <w:sz w:val="28"/>
                <w:szCs w:val="28"/>
              </w:rPr>
              <w:t>9</w:t>
            </w:r>
            <w:r w:rsidRPr="00581732">
              <w:rPr>
                <w:sz w:val="28"/>
                <w:szCs w:val="28"/>
              </w:rPr>
              <w:t>)</w:t>
            </w:r>
          </w:p>
        </w:tc>
      </w:tr>
    </w:tbl>
    <w:p w:rsidR="00FA52F0" w:rsidRPr="00581732" w:rsidRDefault="00FA52F0" w:rsidP="00FA52F0">
      <w:pPr>
        <w:pStyle w:val="af6"/>
        <w:rPr>
          <w:sz w:val="28"/>
          <w:szCs w:val="28"/>
        </w:rPr>
      </w:pPr>
      <w:r>
        <w:rPr>
          <w:sz w:val="28"/>
          <w:szCs w:val="28"/>
        </w:rPr>
        <w:t>г</w:t>
      </w:r>
      <w:r w:rsidRPr="00581732">
        <w:rPr>
          <w:sz w:val="28"/>
          <w:szCs w:val="28"/>
        </w:rPr>
        <w:t>де,</w:t>
      </w:r>
    </w:p>
    <w:p w:rsidR="00FA52F0" w:rsidRPr="00581732" w:rsidRDefault="00FA52F0" w:rsidP="00FA52F0">
      <w:pPr>
        <w:pStyle w:val="af6"/>
        <w:rPr>
          <w:sz w:val="28"/>
          <w:szCs w:val="28"/>
        </w:rPr>
      </w:pPr>
      <w:r w:rsidRPr="00581732">
        <w:rPr>
          <w:i/>
          <w:sz w:val="28"/>
          <w:szCs w:val="28"/>
        </w:rPr>
        <w:t>ФОТтр</w:t>
      </w:r>
      <w:r w:rsidRPr="00581732">
        <w:rPr>
          <w:sz w:val="28"/>
          <w:szCs w:val="28"/>
        </w:rPr>
        <w:t xml:space="preserve"> – ФОТ тренеров-преподавателей в расчете на 1 спортсмена, руб./год.,</w:t>
      </w:r>
    </w:p>
    <w:p w:rsidR="00FA52F0" w:rsidRPr="00581732" w:rsidRDefault="00FA52F0" w:rsidP="00FA52F0">
      <w:pPr>
        <w:pStyle w:val="af6"/>
        <w:rPr>
          <w:sz w:val="28"/>
          <w:szCs w:val="28"/>
        </w:rPr>
      </w:pPr>
      <w:r w:rsidRPr="00581732">
        <w:rPr>
          <w:i/>
          <w:sz w:val="28"/>
          <w:szCs w:val="28"/>
        </w:rPr>
        <w:t>Стср</w:t>
      </w:r>
      <w:r w:rsidRPr="00581732">
        <w:rPr>
          <w:sz w:val="28"/>
          <w:szCs w:val="28"/>
        </w:rPr>
        <w:t xml:space="preserve"> – средневзвешенная ставка оплаты труда тренеров-преподавателей по соответствующему периоду обучения, руб.,</w:t>
      </w:r>
    </w:p>
    <w:p w:rsidR="00FA52F0" w:rsidRPr="00581732" w:rsidRDefault="00FA52F0" w:rsidP="00FA52F0">
      <w:pPr>
        <w:pStyle w:val="af6"/>
        <w:rPr>
          <w:sz w:val="28"/>
          <w:szCs w:val="28"/>
        </w:rPr>
      </w:pPr>
      <w:r w:rsidRPr="00581732">
        <w:rPr>
          <w:i/>
          <w:sz w:val="28"/>
          <w:szCs w:val="28"/>
        </w:rPr>
        <w:t>Н</w:t>
      </w:r>
      <w:r w:rsidRPr="00581732">
        <w:rPr>
          <w:sz w:val="28"/>
          <w:szCs w:val="28"/>
        </w:rPr>
        <w:t xml:space="preserve"> - норматив оплаты труда тренера-преподавателя по спорту за подготовку одного спортсмена (в % </w:t>
      </w:r>
      <w:r>
        <w:rPr>
          <w:sz w:val="28"/>
          <w:szCs w:val="28"/>
        </w:rPr>
        <w:t xml:space="preserve">от распределенной </w:t>
      </w:r>
      <w:r w:rsidRPr="00581732">
        <w:rPr>
          <w:sz w:val="28"/>
          <w:szCs w:val="28"/>
        </w:rPr>
        <w:t xml:space="preserve">ставки), </w:t>
      </w:r>
    </w:p>
    <w:p w:rsidR="00FA52F0" w:rsidRPr="00581732" w:rsidRDefault="00FA52F0" w:rsidP="00FA52F0">
      <w:pPr>
        <w:pStyle w:val="af6"/>
        <w:rPr>
          <w:sz w:val="28"/>
          <w:szCs w:val="28"/>
        </w:rPr>
      </w:pPr>
      <w:r w:rsidRPr="00581732">
        <w:rPr>
          <w:i/>
          <w:sz w:val="28"/>
          <w:szCs w:val="28"/>
        </w:rPr>
        <w:t>Кнф</w:t>
      </w:r>
      <w:r w:rsidRPr="00581732">
        <w:rPr>
          <w:sz w:val="28"/>
          <w:szCs w:val="28"/>
        </w:rPr>
        <w:t xml:space="preserve"> – коэффициент надтарифного ФОТ, </w:t>
      </w:r>
    </w:p>
    <w:p w:rsidR="00FA52F0" w:rsidRPr="00581732" w:rsidRDefault="00FA52F0" w:rsidP="00FA52F0">
      <w:pPr>
        <w:pStyle w:val="af6"/>
        <w:rPr>
          <w:sz w:val="28"/>
          <w:szCs w:val="28"/>
        </w:rPr>
      </w:pPr>
      <w:r w:rsidRPr="00581732">
        <w:rPr>
          <w:i/>
          <w:sz w:val="28"/>
          <w:szCs w:val="28"/>
        </w:rPr>
        <w:t>Кн</w:t>
      </w:r>
      <w:r w:rsidRPr="00581732">
        <w:rPr>
          <w:sz w:val="28"/>
          <w:szCs w:val="28"/>
        </w:rPr>
        <w:t xml:space="preserve"> – коэффициент начислений на ФОТ,</w:t>
      </w:r>
    </w:p>
    <w:p w:rsidR="00FA52F0" w:rsidRPr="00581732" w:rsidRDefault="00FA52F0" w:rsidP="00FA52F0">
      <w:pPr>
        <w:pStyle w:val="af2"/>
        <w:spacing w:line="240" w:lineRule="auto"/>
        <w:rPr>
          <w:sz w:val="28"/>
          <w:szCs w:val="28"/>
        </w:rPr>
      </w:pPr>
      <w:r w:rsidRPr="00581732">
        <w:rPr>
          <w:sz w:val="28"/>
          <w:szCs w:val="28"/>
        </w:rPr>
        <w:t>Расчет ФОТ спортсменов-инструкторов (в расчете на 1 спортсмена сборной команды).</w:t>
      </w:r>
    </w:p>
    <w:p w:rsidR="00FA52F0" w:rsidRPr="00581732" w:rsidRDefault="00FA52F0" w:rsidP="00FA52F0">
      <w:pPr>
        <w:rPr>
          <w:sz w:val="28"/>
          <w:szCs w:val="28"/>
        </w:rPr>
      </w:pPr>
      <w:r w:rsidRPr="00581732">
        <w:rPr>
          <w:sz w:val="28"/>
          <w:szCs w:val="28"/>
        </w:rPr>
        <w:t>ФОТ спортсменов-инструкторов на 1 спортсмена сборной команды рассчитывается по следующей формуле</w:t>
      </w:r>
      <w:r>
        <w:rPr>
          <w:sz w:val="28"/>
          <w:szCs w:val="28"/>
        </w:rPr>
        <w:t xml:space="preserve">  (</w:t>
      </w:r>
      <w:r w:rsidR="00681DD7">
        <w:rPr>
          <w:sz w:val="28"/>
          <w:szCs w:val="28"/>
        </w:rPr>
        <w:t>20</w:t>
      </w:r>
      <w:r>
        <w:rPr>
          <w:sz w:val="28"/>
          <w:szCs w:val="28"/>
        </w:rPr>
        <w:t>)</w:t>
      </w:r>
      <w:r w:rsidRPr="00581732">
        <w:rPr>
          <w:sz w:val="28"/>
          <w:szCs w:val="28"/>
        </w:rPr>
        <w:t>:</w:t>
      </w:r>
    </w:p>
    <w:tbl>
      <w:tblPr>
        <w:tblW w:w="0" w:type="auto"/>
        <w:tblLook w:val="01E0"/>
      </w:tblPr>
      <w:tblGrid>
        <w:gridCol w:w="8382"/>
        <w:gridCol w:w="1188"/>
      </w:tblGrid>
      <w:tr w:rsidR="00FA52F0" w:rsidRPr="00581732" w:rsidTr="004058CF">
        <w:trPr>
          <w:trHeight w:val="509"/>
        </w:trPr>
        <w:tc>
          <w:tcPr>
            <w:tcW w:w="8382" w:type="dxa"/>
          </w:tcPr>
          <w:p w:rsidR="00FA52F0" w:rsidRPr="00581732" w:rsidRDefault="00FA52F0" w:rsidP="004058CF">
            <w:pPr>
              <w:jc w:val="center"/>
              <w:rPr>
                <w:sz w:val="28"/>
                <w:szCs w:val="28"/>
              </w:rPr>
            </w:pPr>
            <w:r w:rsidRPr="00581732">
              <w:rPr>
                <w:color w:val="000000"/>
                <w:position w:val="-28"/>
                <w:sz w:val="28"/>
                <w:szCs w:val="28"/>
                <w:vertAlign w:val="subscript"/>
              </w:rPr>
              <w:object w:dxaOrig="2780" w:dyaOrig="660">
                <v:shape id="_x0000_i1079" type="#_x0000_t75" style="width:138.75pt;height:33pt" o:ole="">
                  <v:imagedata r:id="rId111" o:title=""/>
                </v:shape>
                <o:OLEObject Type="Embed" ProgID="Equation.3" ShapeID="_x0000_i1079" DrawAspect="Content" ObjectID="_1438418945" r:id="rId112"/>
              </w:object>
            </w:r>
          </w:p>
        </w:tc>
        <w:tc>
          <w:tcPr>
            <w:tcW w:w="1188" w:type="dxa"/>
          </w:tcPr>
          <w:p w:rsidR="00FA52F0" w:rsidRPr="00581732" w:rsidRDefault="00FA52F0" w:rsidP="00681DD7">
            <w:pPr>
              <w:pStyle w:val="a6"/>
              <w:keepNext/>
              <w:jc w:val="center"/>
              <w:rPr>
                <w:sz w:val="28"/>
                <w:szCs w:val="28"/>
              </w:rPr>
            </w:pPr>
            <w:r w:rsidRPr="00581732">
              <w:rPr>
                <w:sz w:val="28"/>
                <w:szCs w:val="28"/>
              </w:rPr>
              <w:t>(</w:t>
            </w:r>
            <w:r w:rsidR="00681DD7">
              <w:rPr>
                <w:sz w:val="28"/>
                <w:szCs w:val="28"/>
              </w:rPr>
              <w:t>20</w:t>
            </w:r>
            <w:r w:rsidRPr="00581732">
              <w:rPr>
                <w:sz w:val="28"/>
                <w:szCs w:val="28"/>
              </w:rPr>
              <w:t>)</w:t>
            </w:r>
          </w:p>
        </w:tc>
      </w:tr>
    </w:tbl>
    <w:p w:rsidR="00FA52F0" w:rsidRPr="00581732" w:rsidRDefault="00FA52F0" w:rsidP="00FA52F0">
      <w:pPr>
        <w:pStyle w:val="af6"/>
        <w:rPr>
          <w:sz w:val="28"/>
          <w:szCs w:val="28"/>
        </w:rPr>
      </w:pPr>
      <w:r>
        <w:rPr>
          <w:sz w:val="28"/>
          <w:szCs w:val="28"/>
        </w:rPr>
        <w:t>г</w:t>
      </w:r>
      <w:r w:rsidRPr="00581732">
        <w:rPr>
          <w:sz w:val="28"/>
          <w:szCs w:val="28"/>
        </w:rPr>
        <w:t>де,</w:t>
      </w:r>
    </w:p>
    <w:p w:rsidR="00FA52F0" w:rsidRPr="00581732" w:rsidRDefault="00FA52F0" w:rsidP="00FA52F0">
      <w:pPr>
        <w:pStyle w:val="af6"/>
        <w:rPr>
          <w:sz w:val="28"/>
          <w:szCs w:val="28"/>
        </w:rPr>
      </w:pPr>
      <w:r w:rsidRPr="00581732">
        <w:rPr>
          <w:i/>
          <w:sz w:val="28"/>
          <w:szCs w:val="28"/>
        </w:rPr>
        <w:t>ФОТсп</w:t>
      </w:r>
      <w:r w:rsidRPr="00581732">
        <w:rPr>
          <w:sz w:val="28"/>
          <w:szCs w:val="28"/>
        </w:rPr>
        <w:t xml:space="preserve"> – ФОТ оплаты труда спортсменов-инструкторов на 1 спортсмена, руб.,</w:t>
      </w:r>
    </w:p>
    <w:p w:rsidR="00FA52F0" w:rsidRPr="00581732" w:rsidRDefault="00FA52F0" w:rsidP="00FA52F0">
      <w:pPr>
        <w:pStyle w:val="af6"/>
        <w:rPr>
          <w:sz w:val="28"/>
          <w:szCs w:val="28"/>
        </w:rPr>
      </w:pPr>
      <w:r w:rsidRPr="00581732">
        <w:rPr>
          <w:i/>
          <w:sz w:val="28"/>
          <w:szCs w:val="28"/>
        </w:rPr>
        <w:t>Сср</w:t>
      </w:r>
      <w:r w:rsidRPr="00581732">
        <w:rPr>
          <w:sz w:val="28"/>
          <w:szCs w:val="28"/>
        </w:rPr>
        <w:t xml:space="preserve"> – средневзвешенная ставка оплаты труда спортсменов-инструкторов, соответствующая разряду оплаты труда, руб.;</w:t>
      </w:r>
    </w:p>
    <w:p w:rsidR="00FA52F0" w:rsidRPr="00581732" w:rsidRDefault="00FA52F0" w:rsidP="00FA52F0">
      <w:pPr>
        <w:pStyle w:val="af6"/>
        <w:rPr>
          <w:sz w:val="28"/>
          <w:szCs w:val="28"/>
        </w:rPr>
      </w:pPr>
      <w:r w:rsidRPr="00581732">
        <w:rPr>
          <w:i/>
          <w:sz w:val="28"/>
          <w:szCs w:val="28"/>
        </w:rPr>
        <w:t xml:space="preserve">Кнф – </w:t>
      </w:r>
      <w:r w:rsidRPr="00581732">
        <w:rPr>
          <w:sz w:val="28"/>
          <w:szCs w:val="28"/>
        </w:rPr>
        <w:t>коэффициент надтарифного фонда;</w:t>
      </w:r>
    </w:p>
    <w:p w:rsidR="00FA52F0" w:rsidRPr="00581732" w:rsidRDefault="00FA52F0" w:rsidP="00FA52F0">
      <w:pPr>
        <w:pStyle w:val="af6"/>
        <w:rPr>
          <w:sz w:val="28"/>
          <w:szCs w:val="28"/>
        </w:rPr>
      </w:pPr>
      <w:r w:rsidRPr="00581732">
        <w:rPr>
          <w:i/>
          <w:sz w:val="28"/>
          <w:szCs w:val="28"/>
        </w:rPr>
        <w:t>Кн</w:t>
      </w:r>
      <w:r w:rsidRPr="00581732">
        <w:rPr>
          <w:sz w:val="28"/>
          <w:szCs w:val="28"/>
        </w:rPr>
        <w:t xml:space="preserve"> – коэффициент начислений на заработную плату.</w:t>
      </w:r>
    </w:p>
    <w:p w:rsidR="00FA52F0" w:rsidRPr="00581732" w:rsidRDefault="00FA52F0" w:rsidP="00FA52F0">
      <w:pPr>
        <w:pStyle w:val="af2"/>
        <w:spacing w:line="240" w:lineRule="auto"/>
        <w:rPr>
          <w:sz w:val="28"/>
          <w:szCs w:val="28"/>
        </w:rPr>
      </w:pPr>
      <w:r w:rsidRPr="00581732">
        <w:rPr>
          <w:sz w:val="28"/>
          <w:szCs w:val="28"/>
        </w:rPr>
        <w:t>Расчет ФОТ административно-руководящего, учебно-вспомогательного и младшего обслуживающего персонала учреждений на 1 спортсмена производится по следующей формуле</w:t>
      </w:r>
      <w:r>
        <w:rPr>
          <w:sz w:val="28"/>
          <w:szCs w:val="28"/>
        </w:rPr>
        <w:t xml:space="preserve">  (</w:t>
      </w:r>
      <w:r w:rsidR="00681DD7">
        <w:rPr>
          <w:sz w:val="28"/>
          <w:szCs w:val="28"/>
        </w:rPr>
        <w:t>21</w:t>
      </w:r>
      <w:r>
        <w:rPr>
          <w:sz w:val="28"/>
          <w:szCs w:val="28"/>
        </w:rPr>
        <w:t>)</w:t>
      </w:r>
      <w:r w:rsidRPr="00581732">
        <w:rPr>
          <w:sz w:val="28"/>
          <w:szCs w:val="28"/>
        </w:rPr>
        <w:t>.</w:t>
      </w:r>
    </w:p>
    <w:tbl>
      <w:tblPr>
        <w:tblW w:w="0" w:type="auto"/>
        <w:tblLook w:val="01E0"/>
      </w:tblPr>
      <w:tblGrid>
        <w:gridCol w:w="8382"/>
        <w:gridCol w:w="1188"/>
      </w:tblGrid>
      <w:tr w:rsidR="00FA52F0" w:rsidRPr="00581732" w:rsidTr="004058CF">
        <w:trPr>
          <w:trHeight w:val="509"/>
        </w:trPr>
        <w:tc>
          <w:tcPr>
            <w:tcW w:w="8382" w:type="dxa"/>
          </w:tcPr>
          <w:p w:rsidR="00FA52F0" w:rsidRPr="00581732" w:rsidRDefault="00FA52F0" w:rsidP="004058CF">
            <w:pPr>
              <w:jc w:val="center"/>
              <w:rPr>
                <w:sz w:val="28"/>
                <w:szCs w:val="28"/>
              </w:rPr>
            </w:pPr>
            <w:r w:rsidRPr="00581732">
              <w:rPr>
                <w:color w:val="000000"/>
                <w:position w:val="-14"/>
                <w:sz w:val="28"/>
                <w:szCs w:val="28"/>
                <w:vertAlign w:val="subscript"/>
              </w:rPr>
              <w:object w:dxaOrig="6440" w:dyaOrig="380">
                <v:shape id="_x0000_i1080" type="#_x0000_t75" style="width:321.75pt;height:18.75pt" o:ole="">
                  <v:imagedata r:id="rId113" o:title=""/>
                </v:shape>
                <o:OLEObject Type="Embed" ProgID="Equation.3" ShapeID="_x0000_i1080" DrawAspect="Content" ObjectID="_1438418946" r:id="rId114"/>
              </w:object>
            </w:r>
          </w:p>
        </w:tc>
        <w:tc>
          <w:tcPr>
            <w:tcW w:w="1188" w:type="dxa"/>
          </w:tcPr>
          <w:p w:rsidR="00FA52F0" w:rsidRPr="00581732" w:rsidRDefault="00FA52F0" w:rsidP="00681DD7">
            <w:pPr>
              <w:pStyle w:val="a6"/>
              <w:keepNext/>
              <w:jc w:val="center"/>
              <w:rPr>
                <w:sz w:val="28"/>
                <w:szCs w:val="28"/>
              </w:rPr>
            </w:pPr>
            <w:r w:rsidRPr="00581732">
              <w:rPr>
                <w:sz w:val="28"/>
                <w:szCs w:val="28"/>
              </w:rPr>
              <w:t>(</w:t>
            </w:r>
            <w:r w:rsidR="00681DD7">
              <w:rPr>
                <w:sz w:val="28"/>
                <w:szCs w:val="28"/>
              </w:rPr>
              <w:t>21</w:t>
            </w:r>
            <w:r w:rsidRPr="00581732">
              <w:rPr>
                <w:sz w:val="28"/>
                <w:szCs w:val="28"/>
              </w:rPr>
              <w:t>)</w:t>
            </w:r>
          </w:p>
        </w:tc>
      </w:tr>
    </w:tbl>
    <w:p w:rsidR="00FA52F0" w:rsidRPr="00581732" w:rsidRDefault="00FA52F0" w:rsidP="00FA52F0">
      <w:pPr>
        <w:pStyle w:val="af6"/>
        <w:rPr>
          <w:sz w:val="28"/>
          <w:szCs w:val="28"/>
        </w:rPr>
      </w:pPr>
      <w:r>
        <w:rPr>
          <w:sz w:val="28"/>
          <w:szCs w:val="28"/>
        </w:rPr>
        <w:t>г</w:t>
      </w:r>
      <w:r w:rsidRPr="00581732">
        <w:rPr>
          <w:sz w:val="28"/>
          <w:szCs w:val="28"/>
        </w:rPr>
        <w:t>де,</w:t>
      </w:r>
    </w:p>
    <w:p w:rsidR="00FA52F0" w:rsidRPr="00581732" w:rsidRDefault="00FA52F0" w:rsidP="00FA52F0">
      <w:pPr>
        <w:pStyle w:val="af6"/>
        <w:rPr>
          <w:sz w:val="28"/>
          <w:szCs w:val="28"/>
        </w:rPr>
      </w:pPr>
      <w:r w:rsidRPr="00581732">
        <w:rPr>
          <w:i/>
          <w:sz w:val="28"/>
          <w:szCs w:val="28"/>
        </w:rPr>
        <w:t xml:space="preserve">ФОТахч – </w:t>
      </w:r>
      <w:r w:rsidRPr="00581732">
        <w:rPr>
          <w:sz w:val="28"/>
          <w:szCs w:val="28"/>
        </w:rPr>
        <w:t>ФОТ административно-руководящего, учебно-вспомогательного и младшего обслуживающего персонала на 1 спортсмена, руб./год;</w:t>
      </w:r>
    </w:p>
    <w:p w:rsidR="00FA52F0" w:rsidRPr="00581732" w:rsidRDefault="00FA52F0" w:rsidP="00FA52F0">
      <w:pPr>
        <w:pStyle w:val="af6"/>
        <w:rPr>
          <w:b/>
          <w:sz w:val="28"/>
          <w:szCs w:val="28"/>
        </w:rPr>
      </w:pPr>
      <w:r w:rsidRPr="00581732">
        <w:rPr>
          <w:i/>
          <w:sz w:val="28"/>
          <w:szCs w:val="28"/>
        </w:rPr>
        <w:t>Кст1об</w:t>
      </w:r>
      <w:r w:rsidRPr="00581732">
        <w:rPr>
          <w:i/>
          <w:sz w:val="28"/>
          <w:szCs w:val="28"/>
          <w:vertAlign w:val="subscript"/>
        </w:rPr>
        <w:t>по группам видов спорта</w:t>
      </w:r>
      <w:r w:rsidRPr="00581732">
        <w:rPr>
          <w:i/>
          <w:sz w:val="28"/>
          <w:szCs w:val="28"/>
        </w:rPr>
        <w:t xml:space="preserve"> – </w:t>
      </w:r>
      <w:r w:rsidRPr="00581732">
        <w:rPr>
          <w:sz w:val="28"/>
          <w:szCs w:val="28"/>
        </w:rPr>
        <w:t>количество ставок на 1 спортсмена</w:t>
      </w:r>
      <w:r w:rsidRPr="00581732">
        <w:rPr>
          <w:b/>
          <w:sz w:val="28"/>
          <w:szCs w:val="28"/>
        </w:rPr>
        <w:t>;</w:t>
      </w:r>
    </w:p>
    <w:p w:rsidR="00FA52F0" w:rsidRPr="00581732" w:rsidRDefault="00FA52F0" w:rsidP="00FA52F0">
      <w:pPr>
        <w:pStyle w:val="af6"/>
        <w:rPr>
          <w:sz w:val="28"/>
          <w:szCs w:val="28"/>
        </w:rPr>
      </w:pPr>
      <w:r w:rsidRPr="00581732">
        <w:rPr>
          <w:i/>
          <w:sz w:val="28"/>
          <w:szCs w:val="28"/>
        </w:rPr>
        <w:t xml:space="preserve">Ст – </w:t>
      </w:r>
      <w:r w:rsidRPr="00581732">
        <w:rPr>
          <w:sz w:val="28"/>
          <w:szCs w:val="28"/>
        </w:rPr>
        <w:t>ставка оплаты труда, руб.;</w:t>
      </w:r>
    </w:p>
    <w:p w:rsidR="00FA52F0" w:rsidRPr="00581732" w:rsidRDefault="00FA52F0" w:rsidP="00FA52F0">
      <w:pPr>
        <w:pStyle w:val="af6"/>
        <w:rPr>
          <w:sz w:val="28"/>
          <w:szCs w:val="28"/>
        </w:rPr>
      </w:pPr>
      <w:r w:rsidRPr="00581732">
        <w:rPr>
          <w:i/>
          <w:sz w:val="28"/>
          <w:szCs w:val="28"/>
        </w:rPr>
        <w:t xml:space="preserve">Кнф – </w:t>
      </w:r>
      <w:r w:rsidRPr="00581732">
        <w:rPr>
          <w:sz w:val="28"/>
          <w:szCs w:val="28"/>
        </w:rPr>
        <w:t>коэффициент надтарифного фонда оплаты труда;</w:t>
      </w:r>
    </w:p>
    <w:p w:rsidR="00FA52F0" w:rsidRPr="00581732" w:rsidRDefault="00FA52F0" w:rsidP="00FA52F0">
      <w:pPr>
        <w:pStyle w:val="af6"/>
        <w:rPr>
          <w:sz w:val="28"/>
          <w:szCs w:val="28"/>
        </w:rPr>
      </w:pPr>
      <w:r w:rsidRPr="00581732">
        <w:rPr>
          <w:i/>
          <w:sz w:val="28"/>
          <w:szCs w:val="28"/>
        </w:rPr>
        <w:t xml:space="preserve">Кн – </w:t>
      </w:r>
      <w:r w:rsidRPr="00581732">
        <w:rPr>
          <w:sz w:val="28"/>
          <w:szCs w:val="28"/>
        </w:rPr>
        <w:t>коэффициент начислений на заработную плату (1,</w:t>
      </w:r>
      <w:r>
        <w:rPr>
          <w:sz w:val="28"/>
          <w:szCs w:val="28"/>
        </w:rPr>
        <w:t>34</w:t>
      </w:r>
      <w:r w:rsidRPr="00581732">
        <w:rPr>
          <w:sz w:val="28"/>
          <w:szCs w:val="28"/>
        </w:rPr>
        <w:t>).</w:t>
      </w:r>
    </w:p>
    <w:p w:rsidR="00FA52F0" w:rsidRPr="00903BF3" w:rsidRDefault="00FA52F0" w:rsidP="00FA52F0">
      <w:pPr>
        <w:pStyle w:val="a4"/>
        <w:spacing w:line="240" w:lineRule="auto"/>
        <w:ind w:firstLine="0"/>
        <w:rPr>
          <w:b/>
          <w:i/>
          <w:color w:val="000000"/>
          <w:sz w:val="22"/>
          <w:szCs w:val="22"/>
        </w:rPr>
      </w:pPr>
      <w:r>
        <w:rPr>
          <w:sz w:val="28"/>
          <w:szCs w:val="28"/>
        </w:rPr>
        <w:br w:type="page"/>
      </w:r>
      <w:r w:rsidRPr="00903BF3">
        <w:rPr>
          <w:b/>
          <w:i/>
          <w:sz w:val="22"/>
          <w:szCs w:val="22"/>
        </w:rPr>
        <w:t>Таблица 20. Расходы на обеспечение доступа к спортивным сооружениям на основе аренды в случае отсутствия собственных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2001"/>
        <w:gridCol w:w="2017"/>
        <w:gridCol w:w="2057"/>
        <w:gridCol w:w="1924"/>
      </w:tblGrid>
      <w:tr w:rsidR="00FA52F0" w:rsidRPr="008E0B23" w:rsidTr="004058CF">
        <w:tc>
          <w:tcPr>
            <w:tcW w:w="1571" w:type="dxa"/>
          </w:tcPr>
          <w:p w:rsidR="00FA52F0" w:rsidRPr="000F02C8" w:rsidRDefault="00FA52F0" w:rsidP="004058CF">
            <w:pPr>
              <w:pStyle w:val="aa"/>
              <w:jc w:val="center"/>
              <w:rPr>
                <w:sz w:val="20"/>
              </w:rPr>
            </w:pPr>
            <w:r w:rsidRPr="000F02C8">
              <w:rPr>
                <w:sz w:val="20"/>
              </w:rPr>
              <w:t>Вид спорта</w:t>
            </w:r>
          </w:p>
        </w:tc>
        <w:tc>
          <w:tcPr>
            <w:tcW w:w="2001" w:type="dxa"/>
          </w:tcPr>
          <w:p w:rsidR="00FA52F0" w:rsidRPr="000F02C8" w:rsidRDefault="00FA52F0" w:rsidP="004058CF">
            <w:pPr>
              <w:pStyle w:val="aa"/>
              <w:jc w:val="center"/>
              <w:rPr>
                <w:sz w:val="20"/>
              </w:rPr>
            </w:pPr>
            <w:r w:rsidRPr="000F02C8">
              <w:rPr>
                <w:sz w:val="20"/>
              </w:rPr>
              <w:t>Наименование спортивного сооружения (Приказ)</w:t>
            </w:r>
          </w:p>
        </w:tc>
        <w:tc>
          <w:tcPr>
            <w:tcW w:w="2017" w:type="dxa"/>
          </w:tcPr>
          <w:p w:rsidR="00FA52F0" w:rsidRPr="000F02C8" w:rsidRDefault="00FA52F0" w:rsidP="004058CF">
            <w:pPr>
              <w:pStyle w:val="aa"/>
              <w:jc w:val="center"/>
              <w:rPr>
                <w:sz w:val="20"/>
              </w:rPr>
            </w:pPr>
            <w:r w:rsidRPr="000F02C8">
              <w:rPr>
                <w:sz w:val="20"/>
              </w:rPr>
              <w:t>Стоимость аренды за 1 час использования,  1500 руб.</w:t>
            </w:r>
          </w:p>
        </w:tc>
        <w:tc>
          <w:tcPr>
            <w:tcW w:w="2057" w:type="dxa"/>
          </w:tcPr>
          <w:p w:rsidR="00FA52F0" w:rsidRPr="000F02C8" w:rsidRDefault="00FA52F0" w:rsidP="004058CF">
            <w:pPr>
              <w:pStyle w:val="aa"/>
              <w:jc w:val="center"/>
              <w:rPr>
                <w:sz w:val="20"/>
              </w:rPr>
            </w:pPr>
            <w:r w:rsidRPr="000F02C8">
              <w:rPr>
                <w:sz w:val="20"/>
              </w:rPr>
              <w:t>Количество часов в год учебно-тренировочных занятий по учебному плану</w:t>
            </w:r>
          </w:p>
        </w:tc>
        <w:tc>
          <w:tcPr>
            <w:tcW w:w="1924" w:type="dxa"/>
          </w:tcPr>
          <w:p w:rsidR="00FA52F0" w:rsidRPr="000F02C8" w:rsidRDefault="00FA52F0" w:rsidP="004058CF">
            <w:pPr>
              <w:pStyle w:val="aa"/>
              <w:jc w:val="center"/>
              <w:rPr>
                <w:sz w:val="20"/>
              </w:rPr>
            </w:pPr>
            <w:r w:rsidRPr="000F02C8">
              <w:rPr>
                <w:sz w:val="20"/>
              </w:rPr>
              <w:t>Стоимость услуг по обеспечению доступа к сооружениям на основе аренды (ст.3*ст.4), руб.</w:t>
            </w:r>
          </w:p>
        </w:tc>
      </w:tr>
      <w:tr w:rsidR="00FA52F0" w:rsidRPr="008E0B23" w:rsidTr="004058CF">
        <w:tc>
          <w:tcPr>
            <w:tcW w:w="1571" w:type="dxa"/>
          </w:tcPr>
          <w:p w:rsidR="00FA52F0" w:rsidRPr="008E0B23" w:rsidRDefault="00FA52F0" w:rsidP="004058CF">
            <w:pPr>
              <w:pStyle w:val="aa"/>
            </w:pPr>
            <w:r w:rsidRPr="008E0B23">
              <w:t>1</w:t>
            </w:r>
          </w:p>
        </w:tc>
        <w:tc>
          <w:tcPr>
            <w:tcW w:w="2001" w:type="dxa"/>
          </w:tcPr>
          <w:p w:rsidR="00FA52F0" w:rsidRPr="008E0B23" w:rsidRDefault="00FA52F0" w:rsidP="004058CF">
            <w:pPr>
              <w:pStyle w:val="aa"/>
            </w:pPr>
            <w:r w:rsidRPr="008E0B23">
              <w:t>2</w:t>
            </w:r>
          </w:p>
        </w:tc>
        <w:tc>
          <w:tcPr>
            <w:tcW w:w="2017" w:type="dxa"/>
          </w:tcPr>
          <w:p w:rsidR="00FA52F0" w:rsidRPr="00DE5B41" w:rsidRDefault="00FA52F0" w:rsidP="004058CF">
            <w:pPr>
              <w:pStyle w:val="aa"/>
            </w:pPr>
            <w:r w:rsidRPr="00DE5B41">
              <w:t>3</w:t>
            </w:r>
          </w:p>
        </w:tc>
        <w:tc>
          <w:tcPr>
            <w:tcW w:w="2057" w:type="dxa"/>
          </w:tcPr>
          <w:p w:rsidR="00FA52F0" w:rsidRPr="008E0B23" w:rsidRDefault="00FA52F0" w:rsidP="004058CF">
            <w:pPr>
              <w:pStyle w:val="aa"/>
            </w:pPr>
            <w:r w:rsidRPr="008E0B23">
              <w:t>4</w:t>
            </w:r>
          </w:p>
        </w:tc>
        <w:tc>
          <w:tcPr>
            <w:tcW w:w="1924" w:type="dxa"/>
          </w:tcPr>
          <w:p w:rsidR="00FA52F0" w:rsidRPr="008E0B23" w:rsidRDefault="00FA52F0" w:rsidP="004058CF">
            <w:pPr>
              <w:pStyle w:val="aa"/>
            </w:pPr>
            <w:r w:rsidRPr="008E0B23">
              <w:t>5</w:t>
            </w:r>
          </w:p>
        </w:tc>
      </w:tr>
      <w:tr w:rsidR="00FA52F0" w:rsidRPr="008E0B23" w:rsidTr="004058CF">
        <w:tc>
          <w:tcPr>
            <w:tcW w:w="1571" w:type="dxa"/>
          </w:tcPr>
          <w:p w:rsidR="00FA52F0" w:rsidRPr="00DD3765" w:rsidRDefault="00FA52F0" w:rsidP="004058CF">
            <w:pPr>
              <w:pStyle w:val="a8"/>
            </w:pPr>
          </w:p>
        </w:tc>
        <w:tc>
          <w:tcPr>
            <w:tcW w:w="2001" w:type="dxa"/>
          </w:tcPr>
          <w:p w:rsidR="00FA52F0" w:rsidRPr="00DD3765" w:rsidRDefault="00FA52F0" w:rsidP="004058CF">
            <w:pPr>
              <w:pStyle w:val="a8"/>
            </w:pPr>
          </w:p>
        </w:tc>
        <w:tc>
          <w:tcPr>
            <w:tcW w:w="2017" w:type="dxa"/>
          </w:tcPr>
          <w:p w:rsidR="00FA52F0" w:rsidRPr="00DE5B41" w:rsidRDefault="00FA52F0" w:rsidP="004058CF">
            <w:pPr>
              <w:pStyle w:val="a8"/>
            </w:pPr>
          </w:p>
        </w:tc>
        <w:tc>
          <w:tcPr>
            <w:tcW w:w="2057" w:type="dxa"/>
          </w:tcPr>
          <w:p w:rsidR="00FA52F0" w:rsidRPr="00DD3765" w:rsidRDefault="00FA52F0" w:rsidP="004058CF">
            <w:pPr>
              <w:pStyle w:val="a8"/>
            </w:pPr>
          </w:p>
        </w:tc>
        <w:tc>
          <w:tcPr>
            <w:tcW w:w="1924" w:type="dxa"/>
          </w:tcPr>
          <w:p w:rsidR="00FA52F0" w:rsidRPr="00DD3765" w:rsidRDefault="00E42736" w:rsidP="004058CF">
            <w:pPr>
              <w:pStyle w:val="a8"/>
            </w:pPr>
            <w:r>
              <w:rPr>
                <w:noProof/>
              </w:rPr>
              <w:drawing>
                <wp:inline distT="0" distB="0" distL="0" distR="0">
                  <wp:extent cx="445770" cy="24511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2"/>
                          <a:srcRect/>
                          <a:stretch>
                            <a:fillRect/>
                          </a:stretch>
                        </pic:blipFill>
                        <pic:spPr bwMode="auto">
                          <a:xfrm>
                            <a:off x="0" y="0"/>
                            <a:ext cx="445770" cy="245110"/>
                          </a:xfrm>
                          <a:prstGeom prst="rect">
                            <a:avLst/>
                          </a:prstGeom>
                          <a:noFill/>
                          <a:ln w="9525">
                            <a:noFill/>
                            <a:miter lim="800000"/>
                            <a:headEnd/>
                            <a:tailEnd/>
                          </a:ln>
                        </pic:spPr>
                      </pic:pic>
                    </a:graphicData>
                  </a:graphic>
                </wp:inline>
              </w:drawing>
            </w:r>
            <w:r w:rsidR="00FA52F0" w:rsidRPr="00DD3765">
              <w:rPr>
                <w:szCs w:val="16"/>
              </w:rPr>
              <w:t xml:space="preserve"> </w:t>
            </w:r>
            <w:r w:rsidR="00FA52F0" w:rsidRPr="00DD3765">
              <w:t>по виду спорта</w:t>
            </w:r>
          </w:p>
        </w:tc>
      </w:tr>
    </w:tbl>
    <w:p w:rsidR="00FA52F0" w:rsidRDefault="00FA52F0" w:rsidP="00FA52F0">
      <w:pPr>
        <w:pStyle w:val="af2"/>
      </w:pPr>
    </w:p>
    <w:p w:rsidR="00FA52F0" w:rsidRPr="006F6595" w:rsidRDefault="00FA52F0" w:rsidP="00FA52F0">
      <w:pPr>
        <w:pStyle w:val="af2"/>
        <w:spacing w:line="240" w:lineRule="auto"/>
        <w:rPr>
          <w:sz w:val="28"/>
          <w:szCs w:val="28"/>
        </w:rPr>
      </w:pPr>
      <w:r>
        <w:tab/>
      </w:r>
      <w:r w:rsidRPr="006F6595">
        <w:rPr>
          <w:sz w:val="28"/>
          <w:szCs w:val="28"/>
        </w:rPr>
        <w:t>Расчет норматива расходов на диспансеризацию 1 спортсмена осуществляется по формуле</w:t>
      </w:r>
      <w:r>
        <w:rPr>
          <w:sz w:val="28"/>
          <w:szCs w:val="28"/>
        </w:rPr>
        <w:t xml:space="preserve"> (</w:t>
      </w:r>
      <w:r w:rsidR="00681DD7">
        <w:rPr>
          <w:sz w:val="28"/>
          <w:szCs w:val="28"/>
        </w:rPr>
        <w:t>22</w:t>
      </w:r>
      <w:r>
        <w:rPr>
          <w:sz w:val="28"/>
          <w:szCs w:val="28"/>
        </w:rPr>
        <w:t>)</w:t>
      </w:r>
      <w:r w:rsidRPr="006F6595">
        <w:rPr>
          <w:sz w:val="28"/>
          <w:szCs w:val="28"/>
        </w:rPr>
        <w:t>:</w:t>
      </w:r>
    </w:p>
    <w:tbl>
      <w:tblPr>
        <w:tblW w:w="0" w:type="auto"/>
        <w:tblLook w:val="01E0"/>
      </w:tblPr>
      <w:tblGrid>
        <w:gridCol w:w="8383"/>
        <w:gridCol w:w="1188"/>
      </w:tblGrid>
      <w:tr w:rsidR="00FA52F0" w:rsidRPr="006F6595" w:rsidTr="004058CF">
        <w:trPr>
          <w:trHeight w:val="634"/>
        </w:trPr>
        <w:tc>
          <w:tcPr>
            <w:tcW w:w="8383" w:type="dxa"/>
          </w:tcPr>
          <w:p w:rsidR="00FA52F0" w:rsidRPr="006F6595" w:rsidRDefault="00FA52F0" w:rsidP="004058CF">
            <w:pPr>
              <w:jc w:val="center"/>
              <w:rPr>
                <w:sz w:val="28"/>
                <w:szCs w:val="28"/>
              </w:rPr>
            </w:pPr>
            <w:r w:rsidRPr="006F6595">
              <w:rPr>
                <w:position w:val="-14"/>
                <w:sz w:val="28"/>
                <w:szCs w:val="28"/>
              </w:rPr>
              <w:object w:dxaOrig="1840" w:dyaOrig="380">
                <v:shape id="_x0000_i1081" type="#_x0000_t75" style="width:92.25pt;height:18.75pt" o:ole="">
                  <v:imagedata r:id="rId115" o:title=""/>
                </v:shape>
                <o:OLEObject Type="Embed" ProgID="Equation.3" ShapeID="_x0000_i1081" DrawAspect="Content" ObjectID="_1438418947" r:id="rId116"/>
              </w:object>
            </w:r>
          </w:p>
        </w:tc>
        <w:tc>
          <w:tcPr>
            <w:tcW w:w="1188" w:type="dxa"/>
          </w:tcPr>
          <w:p w:rsidR="00FA52F0" w:rsidRPr="006F6595" w:rsidRDefault="00FA52F0" w:rsidP="00681DD7">
            <w:pPr>
              <w:jc w:val="center"/>
              <w:rPr>
                <w:sz w:val="28"/>
                <w:szCs w:val="28"/>
                <w:lang w:val="en-US"/>
              </w:rPr>
            </w:pPr>
            <w:r w:rsidRPr="006F6595">
              <w:rPr>
                <w:sz w:val="28"/>
                <w:szCs w:val="28"/>
                <w:lang w:val="en-US"/>
              </w:rPr>
              <w:t>(</w:t>
            </w:r>
            <w:r w:rsidR="00681DD7">
              <w:rPr>
                <w:sz w:val="28"/>
                <w:szCs w:val="28"/>
              </w:rPr>
              <w:t>22</w:t>
            </w:r>
            <w:r w:rsidRPr="006F6595">
              <w:rPr>
                <w:sz w:val="28"/>
                <w:szCs w:val="28"/>
                <w:lang w:val="en-US"/>
              </w:rPr>
              <w:t xml:space="preserve">) </w:t>
            </w:r>
          </w:p>
        </w:tc>
      </w:tr>
    </w:tbl>
    <w:p w:rsidR="00FA52F0" w:rsidRPr="006F6595" w:rsidRDefault="00FA52F0" w:rsidP="00FA52F0">
      <w:pPr>
        <w:pStyle w:val="af6"/>
        <w:rPr>
          <w:sz w:val="28"/>
          <w:szCs w:val="28"/>
        </w:rPr>
      </w:pPr>
      <w:r w:rsidRPr="006F6595">
        <w:rPr>
          <w:sz w:val="28"/>
          <w:szCs w:val="28"/>
        </w:rPr>
        <w:t>Где:</w:t>
      </w:r>
    </w:p>
    <w:p w:rsidR="00FA52F0" w:rsidRPr="006F6595" w:rsidRDefault="00FA52F0" w:rsidP="00FA52F0">
      <w:pPr>
        <w:pStyle w:val="af6"/>
        <w:rPr>
          <w:sz w:val="28"/>
          <w:szCs w:val="28"/>
        </w:rPr>
      </w:pPr>
      <w:r w:rsidRPr="006F6595">
        <w:rPr>
          <w:sz w:val="28"/>
          <w:szCs w:val="28"/>
        </w:rPr>
        <w:t>АДК – стоимость антидопингового контроля 1 спортсмена, руб.;</w:t>
      </w:r>
    </w:p>
    <w:p w:rsidR="00FA52F0" w:rsidRPr="006F6595" w:rsidRDefault="00FA52F0" w:rsidP="00FA52F0">
      <w:pPr>
        <w:pStyle w:val="af6"/>
        <w:rPr>
          <w:sz w:val="28"/>
          <w:szCs w:val="28"/>
        </w:rPr>
      </w:pPr>
      <w:r w:rsidRPr="006F6595">
        <w:rPr>
          <w:sz w:val="28"/>
          <w:szCs w:val="28"/>
        </w:rPr>
        <w:object w:dxaOrig="560" w:dyaOrig="360">
          <v:shape id="_x0000_i1082" type="#_x0000_t75" style="width:27.75pt;height:18pt" o:ole="">
            <v:imagedata r:id="rId36" o:title=""/>
          </v:shape>
          <o:OLEObject Type="Embed" ProgID="Equation.3" ShapeID="_x0000_i1082" DrawAspect="Content" ObjectID="_1438418948" r:id="rId117"/>
        </w:object>
      </w:r>
      <w:r w:rsidRPr="006F6595">
        <w:rPr>
          <w:sz w:val="28"/>
          <w:szCs w:val="28"/>
        </w:rPr>
        <w:t xml:space="preserve">, </w:t>
      </w:r>
      <w:r w:rsidRPr="006F6595">
        <w:rPr>
          <w:sz w:val="28"/>
          <w:szCs w:val="28"/>
        </w:rPr>
        <w:object w:dxaOrig="440" w:dyaOrig="360">
          <v:shape id="_x0000_i1083" type="#_x0000_t75" style="width:21.75pt;height:18pt" o:ole="">
            <v:imagedata r:id="rId38" o:title=""/>
          </v:shape>
          <o:OLEObject Type="Embed" ProgID="Equation.3" ShapeID="_x0000_i1083" DrawAspect="Content" ObjectID="_1438418949" r:id="rId118"/>
        </w:object>
      </w:r>
      <w:r w:rsidRPr="006F6595">
        <w:rPr>
          <w:sz w:val="28"/>
          <w:szCs w:val="28"/>
        </w:rPr>
        <w:t xml:space="preserve">, </w:t>
      </w:r>
      <w:r w:rsidRPr="006F6595">
        <w:rPr>
          <w:sz w:val="28"/>
          <w:szCs w:val="28"/>
        </w:rPr>
        <w:object w:dxaOrig="560" w:dyaOrig="380">
          <v:shape id="_x0000_i1084" type="#_x0000_t75" style="width:27.75pt;height:18.75pt" o:ole="">
            <v:imagedata r:id="rId40" o:title=""/>
          </v:shape>
          <o:OLEObject Type="Embed" ProgID="Equation.3" ShapeID="_x0000_i1084" DrawAspect="Content" ObjectID="_1438418950" r:id="rId119"/>
        </w:object>
      </w:r>
      <w:r w:rsidRPr="006F6595">
        <w:rPr>
          <w:sz w:val="28"/>
          <w:szCs w:val="28"/>
        </w:rPr>
        <w:t xml:space="preserve"> - количество соответствующих обследований 1 спортсмена, предусмотренных в течение года, шт.</w:t>
      </w:r>
    </w:p>
    <w:p w:rsidR="00FA52F0" w:rsidRPr="006F6595" w:rsidRDefault="00FA52F0" w:rsidP="00FA52F0">
      <w:pPr>
        <w:pStyle w:val="a4"/>
        <w:spacing w:line="240" w:lineRule="auto"/>
        <w:rPr>
          <w:sz w:val="28"/>
          <w:szCs w:val="28"/>
        </w:rPr>
      </w:pPr>
      <w:r>
        <w:rPr>
          <w:sz w:val="28"/>
          <w:szCs w:val="28"/>
        </w:rPr>
        <w:t>При р</w:t>
      </w:r>
      <w:r w:rsidRPr="006F6595">
        <w:rPr>
          <w:sz w:val="28"/>
          <w:szCs w:val="28"/>
        </w:rPr>
        <w:t>асчет</w:t>
      </w:r>
      <w:r>
        <w:rPr>
          <w:sz w:val="28"/>
          <w:szCs w:val="28"/>
        </w:rPr>
        <w:t>е</w:t>
      </w:r>
      <w:r w:rsidRPr="006F6595">
        <w:rPr>
          <w:sz w:val="28"/>
          <w:szCs w:val="28"/>
        </w:rPr>
        <w:t xml:space="preserve"> норматива затрат на командирование 1 спортсмена, вошедшего в сборную региона, на учебно-тренировочные </w:t>
      </w:r>
      <w:r w:rsidR="005C6E47">
        <w:rPr>
          <w:sz w:val="28"/>
          <w:szCs w:val="28"/>
        </w:rPr>
        <w:t xml:space="preserve">мероприятия </w:t>
      </w:r>
      <w:r>
        <w:rPr>
          <w:sz w:val="28"/>
          <w:szCs w:val="28"/>
        </w:rPr>
        <w:t>используется таблица 21</w:t>
      </w:r>
      <w:r w:rsidRPr="006F6595">
        <w:rPr>
          <w:sz w:val="28"/>
          <w:szCs w:val="28"/>
        </w:rPr>
        <w:t>:</w:t>
      </w:r>
    </w:p>
    <w:p w:rsidR="00FA52F0" w:rsidRPr="00903BF3" w:rsidRDefault="00FA52F0" w:rsidP="00FA52F0">
      <w:pPr>
        <w:pStyle w:val="a6"/>
        <w:keepNext/>
        <w:rPr>
          <w:b/>
          <w:i/>
          <w:sz w:val="22"/>
          <w:szCs w:val="22"/>
        </w:rPr>
      </w:pPr>
      <w:r w:rsidRPr="00903BF3">
        <w:rPr>
          <w:b/>
          <w:i/>
          <w:sz w:val="22"/>
          <w:szCs w:val="22"/>
        </w:rPr>
        <w:t xml:space="preserve">Таблица 21. Затраты на командирование 1 спортсмена, вошедшего в сборную региона, на учебно-тренировочные </w:t>
      </w:r>
      <w:r w:rsidR="005C6E47">
        <w:rPr>
          <w:b/>
          <w:i/>
          <w:sz w:val="22"/>
          <w:szCs w:val="22"/>
        </w:rPr>
        <w:t>мероприятия</w:t>
      </w:r>
      <w:r w:rsidRPr="00903BF3">
        <w:rPr>
          <w:b/>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1233"/>
        <w:gridCol w:w="1147"/>
        <w:gridCol w:w="1464"/>
        <w:gridCol w:w="1318"/>
        <w:gridCol w:w="1784"/>
        <w:gridCol w:w="1836"/>
      </w:tblGrid>
      <w:tr w:rsidR="00FA52F0" w:rsidRPr="008E6811" w:rsidTr="004058CF">
        <w:tc>
          <w:tcPr>
            <w:tcW w:w="0" w:type="auto"/>
          </w:tcPr>
          <w:p w:rsidR="00FA52F0" w:rsidRPr="005C6E47" w:rsidRDefault="00FA52F0" w:rsidP="004058CF">
            <w:pPr>
              <w:pStyle w:val="aa"/>
              <w:jc w:val="center"/>
              <w:rPr>
                <w:sz w:val="18"/>
                <w:szCs w:val="18"/>
              </w:rPr>
            </w:pPr>
            <w:r w:rsidRPr="005C6E47">
              <w:rPr>
                <w:sz w:val="18"/>
                <w:szCs w:val="18"/>
              </w:rPr>
              <w:t>Вид спорта</w:t>
            </w:r>
          </w:p>
        </w:tc>
        <w:tc>
          <w:tcPr>
            <w:tcW w:w="0" w:type="auto"/>
          </w:tcPr>
          <w:p w:rsidR="00FA52F0" w:rsidRPr="005C6E47" w:rsidRDefault="00FA52F0" w:rsidP="004058CF">
            <w:pPr>
              <w:pStyle w:val="aa"/>
              <w:jc w:val="center"/>
              <w:rPr>
                <w:sz w:val="18"/>
                <w:szCs w:val="18"/>
              </w:rPr>
            </w:pPr>
            <w:r w:rsidRPr="005C6E47">
              <w:rPr>
                <w:sz w:val="18"/>
                <w:szCs w:val="18"/>
              </w:rPr>
              <w:t>Количество дней сборов</w:t>
            </w:r>
          </w:p>
        </w:tc>
        <w:tc>
          <w:tcPr>
            <w:tcW w:w="0" w:type="auto"/>
          </w:tcPr>
          <w:p w:rsidR="00FA52F0" w:rsidRPr="005C6E47" w:rsidRDefault="00FA52F0" w:rsidP="004058CF">
            <w:pPr>
              <w:pStyle w:val="aa"/>
              <w:jc w:val="center"/>
              <w:rPr>
                <w:sz w:val="18"/>
                <w:szCs w:val="18"/>
              </w:rPr>
            </w:pPr>
            <w:r w:rsidRPr="005C6E47">
              <w:rPr>
                <w:sz w:val="18"/>
                <w:szCs w:val="18"/>
              </w:rPr>
              <w:t>Норма питания в день на 1 человека,  руб.</w:t>
            </w:r>
          </w:p>
        </w:tc>
        <w:tc>
          <w:tcPr>
            <w:tcW w:w="0" w:type="auto"/>
          </w:tcPr>
          <w:p w:rsidR="00FA52F0" w:rsidRPr="005C6E47" w:rsidRDefault="00FA52F0" w:rsidP="004058CF">
            <w:pPr>
              <w:pStyle w:val="aa"/>
              <w:jc w:val="center"/>
              <w:rPr>
                <w:sz w:val="18"/>
                <w:szCs w:val="18"/>
              </w:rPr>
            </w:pPr>
            <w:r w:rsidRPr="005C6E47">
              <w:rPr>
                <w:sz w:val="18"/>
                <w:szCs w:val="18"/>
              </w:rPr>
              <w:t>Стоимость проезда в оба направления, руб..</w:t>
            </w:r>
          </w:p>
        </w:tc>
        <w:tc>
          <w:tcPr>
            <w:tcW w:w="0" w:type="auto"/>
          </w:tcPr>
          <w:p w:rsidR="00FA52F0" w:rsidRPr="005C6E47" w:rsidRDefault="00FA52F0" w:rsidP="004058CF">
            <w:pPr>
              <w:pStyle w:val="aa"/>
              <w:jc w:val="center"/>
              <w:rPr>
                <w:sz w:val="18"/>
                <w:szCs w:val="18"/>
              </w:rPr>
            </w:pPr>
            <w:r w:rsidRPr="005C6E47">
              <w:rPr>
                <w:sz w:val="18"/>
                <w:szCs w:val="18"/>
              </w:rPr>
              <w:t>Проживание за 1 день, руб.</w:t>
            </w:r>
          </w:p>
        </w:tc>
        <w:tc>
          <w:tcPr>
            <w:tcW w:w="0" w:type="auto"/>
          </w:tcPr>
          <w:p w:rsidR="00FA52F0" w:rsidRPr="005C6E47" w:rsidRDefault="00FA52F0" w:rsidP="004058CF">
            <w:pPr>
              <w:pStyle w:val="aa"/>
              <w:jc w:val="center"/>
              <w:rPr>
                <w:sz w:val="18"/>
                <w:szCs w:val="18"/>
              </w:rPr>
            </w:pPr>
            <w:r w:rsidRPr="005C6E47">
              <w:rPr>
                <w:sz w:val="18"/>
                <w:szCs w:val="18"/>
              </w:rPr>
              <w:t>Организационные расходы, руб.</w:t>
            </w:r>
          </w:p>
        </w:tc>
        <w:tc>
          <w:tcPr>
            <w:tcW w:w="0" w:type="auto"/>
          </w:tcPr>
          <w:p w:rsidR="00FA52F0" w:rsidRPr="005C6E47" w:rsidRDefault="00FA52F0" w:rsidP="004058CF">
            <w:pPr>
              <w:pStyle w:val="aa"/>
              <w:jc w:val="center"/>
              <w:rPr>
                <w:sz w:val="18"/>
                <w:szCs w:val="18"/>
              </w:rPr>
            </w:pPr>
            <w:r w:rsidRPr="005C6E47">
              <w:rPr>
                <w:sz w:val="18"/>
                <w:szCs w:val="18"/>
              </w:rPr>
              <w:t>Затраты на командирование 1 спортсмена =</w:t>
            </w:r>
          </w:p>
          <w:p w:rsidR="00FA52F0" w:rsidRPr="005C6E47" w:rsidRDefault="00FA52F0" w:rsidP="004058CF">
            <w:pPr>
              <w:pStyle w:val="aa"/>
              <w:jc w:val="center"/>
              <w:rPr>
                <w:color w:val="FF6600"/>
                <w:sz w:val="18"/>
                <w:szCs w:val="18"/>
              </w:rPr>
            </w:pPr>
            <w:r w:rsidRPr="005C6E47">
              <w:rPr>
                <w:sz w:val="18"/>
                <w:szCs w:val="18"/>
              </w:rPr>
              <w:t>(Ст.3+Ст.5)*Ст.2.* * Ст.6+Ст.4</w:t>
            </w:r>
          </w:p>
        </w:tc>
      </w:tr>
      <w:tr w:rsidR="00FA52F0" w:rsidRPr="00705ADA" w:rsidTr="004058CF">
        <w:tc>
          <w:tcPr>
            <w:tcW w:w="0" w:type="auto"/>
          </w:tcPr>
          <w:p w:rsidR="00FA52F0" w:rsidRPr="008E0B23" w:rsidRDefault="00FA52F0" w:rsidP="004058CF">
            <w:pPr>
              <w:pStyle w:val="aa"/>
            </w:pPr>
            <w:r w:rsidRPr="008E0B23">
              <w:t>1</w:t>
            </w:r>
          </w:p>
        </w:tc>
        <w:tc>
          <w:tcPr>
            <w:tcW w:w="0" w:type="auto"/>
          </w:tcPr>
          <w:p w:rsidR="00FA52F0" w:rsidRPr="008E0B23" w:rsidRDefault="00FA52F0" w:rsidP="004058CF">
            <w:pPr>
              <w:pStyle w:val="aa"/>
            </w:pPr>
            <w:r w:rsidRPr="008E0B23">
              <w:t>2</w:t>
            </w:r>
          </w:p>
        </w:tc>
        <w:tc>
          <w:tcPr>
            <w:tcW w:w="0" w:type="auto"/>
          </w:tcPr>
          <w:p w:rsidR="00FA52F0" w:rsidRPr="008E0B23" w:rsidRDefault="00FA52F0" w:rsidP="004058CF">
            <w:pPr>
              <w:pStyle w:val="aa"/>
            </w:pPr>
            <w:r w:rsidRPr="008E0B23">
              <w:t>3</w:t>
            </w:r>
          </w:p>
        </w:tc>
        <w:tc>
          <w:tcPr>
            <w:tcW w:w="0" w:type="auto"/>
          </w:tcPr>
          <w:p w:rsidR="00FA52F0" w:rsidRPr="008E0B23" w:rsidRDefault="00FA52F0" w:rsidP="004058CF">
            <w:pPr>
              <w:pStyle w:val="aa"/>
            </w:pPr>
            <w:r w:rsidRPr="008E0B23">
              <w:t>4</w:t>
            </w:r>
          </w:p>
        </w:tc>
        <w:tc>
          <w:tcPr>
            <w:tcW w:w="0" w:type="auto"/>
          </w:tcPr>
          <w:p w:rsidR="00FA52F0" w:rsidRPr="008E0B23" w:rsidRDefault="00FA52F0" w:rsidP="004058CF">
            <w:pPr>
              <w:pStyle w:val="aa"/>
            </w:pPr>
            <w:r w:rsidRPr="008E0B23">
              <w:t>5</w:t>
            </w:r>
          </w:p>
        </w:tc>
        <w:tc>
          <w:tcPr>
            <w:tcW w:w="0" w:type="auto"/>
          </w:tcPr>
          <w:p w:rsidR="00FA52F0" w:rsidRPr="009B7504" w:rsidRDefault="00FA52F0" w:rsidP="004058CF">
            <w:pPr>
              <w:pStyle w:val="aa"/>
            </w:pPr>
            <w:r w:rsidRPr="009B7504">
              <w:t>6</w:t>
            </w:r>
          </w:p>
        </w:tc>
        <w:tc>
          <w:tcPr>
            <w:tcW w:w="0" w:type="auto"/>
          </w:tcPr>
          <w:p w:rsidR="00FA52F0" w:rsidRPr="00705ADA" w:rsidRDefault="00FA52F0" w:rsidP="004058CF">
            <w:pPr>
              <w:pStyle w:val="aa"/>
            </w:pPr>
            <w:r>
              <w:t>7</w:t>
            </w:r>
          </w:p>
        </w:tc>
      </w:tr>
      <w:tr w:rsidR="00FA52F0" w:rsidRPr="00705ADA" w:rsidTr="004058CF">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8E0B23" w:rsidRDefault="00FA52F0" w:rsidP="004058CF">
            <w:pPr>
              <w:pStyle w:val="a8"/>
            </w:pPr>
          </w:p>
        </w:tc>
        <w:tc>
          <w:tcPr>
            <w:tcW w:w="0" w:type="auto"/>
          </w:tcPr>
          <w:p w:rsidR="00FA52F0" w:rsidRPr="009B7504" w:rsidRDefault="00FA52F0" w:rsidP="004058CF">
            <w:pPr>
              <w:pStyle w:val="a8"/>
            </w:pPr>
          </w:p>
        </w:tc>
        <w:tc>
          <w:tcPr>
            <w:tcW w:w="0" w:type="auto"/>
          </w:tcPr>
          <w:p w:rsidR="00FA52F0" w:rsidRDefault="00FA52F0" w:rsidP="004058CF">
            <w:pPr>
              <w:pStyle w:val="a8"/>
            </w:pPr>
          </w:p>
        </w:tc>
      </w:tr>
    </w:tbl>
    <w:p w:rsidR="00FA52F0" w:rsidRDefault="00FA52F0" w:rsidP="00FA52F0">
      <w:pPr>
        <w:pStyle w:val="a4"/>
      </w:pPr>
    </w:p>
    <w:p w:rsidR="00FA52F0" w:rsidRPr="00BD2ACD" w:rsidRDefault="00FA52F0" w:rsidP="00FA52F0">
      <w:pPr>
        <w:pStyle w:val="a4"/>
        <w:spacing w:line="240" w:lineRule="auto"/>
        <w:rPr>
          <w:sz w:val="28"/>
          <w:szCs w:val="28"/>
        </w:rPr>
      </w:pPr>
      <w:r w:rsidRPr="00BD2ACD">
        <w:rPr>
          <w:sz w:val="28"/>
          <w:szCs w:val="28"/>
        </w:rPr>
        <w:t xml:space="preserve"> Норматив расходов на обеспечение 1 человека (спортсмена, специалиста, тренера) питанием, утвержден Постановлением правительства Ханты-Мансийского автономного округа от 2</w:t>
      </w:r>
      <w:r w:rsidR="005C6E47">
        <w:rPr>
          <w:sz w:val="28"/>
          <w:szCs w:val="28"/>
        </w:rPr>
        <w:t>5</w:t>
      </w:r>
      <w:r w:rsidRPr="00BD2ACD">
        <w:rPr>
          <w:sz w:val="28"/>
          <w:szCs w:val="28"/>
        </w:rPr>
        <w:t>.0</w:t>
      </w:r>
      <w:r w:rsidR="005C6E47">
        <w:rPr>
          <w:sz w:val="28"/>
          <w:szCs w:val="28"/>
        </w:rPr>
        <w:t>6</w:t>
      </w:r>
      <w:r w:rsidRPr="00BD2ACD">
        <w:rPr>
          <w:sz w:val="28"/>
          <w:szCs w:val="28"/>
        </w:rPr>
        <w:t>.20</w:t>
      </w:r>
      <w:r w:rsidR="005C6E47">
        <w:rPr>
          <w:sz w:val="28"/>
          <w:szCs w:val="28"/>
        </w:rPr>
        <w:t>12</w:t>
      </w:r>
      <w:r w:rsidRPr="00BD2ACD">
        <w:rPr>
          <w:sz w:val="28"/>
          <w:szCs w:val="28"/>
        </w:rPr>
        <w:t xml:space="preserve"> г. № </w:t>
      </w:r>
      <w:r w:rsidR="005C6E47">
        <w:rPr>
          <w:sz w:val="28"/>
          <w:szCs w:val="28"/>
        </w:rPr>
        <w:t>221</w:t>
      </w:r>
      <w:r w:rsidRPr="00BD2ACD">
        <w:rPr>
          <w:sz w:val="28"/>
          <w:szCs w:val="28"/>
        </w:rPr>
        <w:t xml:space="preserve">-п «О нормах расходов на организацию и проведение </w:t>
      </w:r>
      <w:r w:rsidR="005C6E47">
        <w:rPr>
          <w:sz w:val="28"/>
          <w:szCs w:val="28"/>
        </w:rPr>
        <w:t xml:space="preserve">физкультурных и </w:t>
      </w:r>
      <w:r w:rsidRPr="00BD2ACD">
        <w:rPr>
          <w:sz w:val="28"/>
          <w:szCs w:val="28"/>
        </w:rPr>
        <w:t>спортивных мероприятий за счет средств бюджета Ханты-Мансийского автономного округа–Югры»</w:t>
      </w:r>
      <w:r>
        <w:rPr>
          <w:sz w:val="28"/>
          <w:szCs w:val="28"/>
        </w:rPr>
        <w:t xml:space="preserve"> (с учетом изменений и дополнений).</w:t>
      </w:r>
    </w:p>
    <w:p w:rsidR="00FA52F0" w:rsidRPr="00B7501A" w:rsidRDefault="00FA52F0" w:rsidP="00FA52F0">
      <w:pPr>
        <w:pStyle w:val="a4"/>
        <w:spacing w:line="240" w:lineRule="auto"/>
        <w:rPr>
          <w:sz w:val="28"/>
          <w:szCs w:val="28"/>
        </w:rPr>
      </w:pPr>
      <w:r w:rsidRPr="00B7501A">
        <w:rPr>
          <w:sz w:val="28"/>
          <w:szCs w:val="28"/>
        </w:rPr>
        <w:t>Норматив расходов на обеспечение фармакологическими, во</w:t>
      </w:r>
      <w:r>
        <w:rPr>
          <w:sz w:val="28"/>
          <w:szCs w:val="28"/>
        </w:rPr>
        <w:t>с</w:t>
      </w:r>
      <w:r w:rsidRPr="00B7501A">
        <w:rPr>
          <w:sz w:val="28"/>
          <w:szCs w:val="28"/>
        </w:rPr>
        <w:t>ст</w:t>
      </w:r>
      <w:r>
        <w:rPr>
          <w:sz w:val="28"/>
          <w:szCs w:val="28"/>
        </w:rPr>
        <w:t>а</w:t>
      </w:r>
      <w:r w:rsidRPr="00B7501A">
        <w:rPr>
          <w:sz w:val="28"/>
          <w:szCs w:val="28"/>
        </w:rPr>
        <w:t>навливающими средствами, витаминными на 1 спортсмена утвержден постановлением Правительства Ханты-Мансийского автономного округа от 2</w:t>
      </w:r>
      <w:r w:rsidR="005C6E47">
        <w:rPr>
          <w:sz w:val="28"/>
          <w:szCs w:val="28"/>
        </w:rPr>
        <w:t>5</w:t>
      </w:r>
      <w:r w:rsidRPr="00B7501A">
        <w:rPr>
          <w:sz w:val="28"/>
          <w:szCs w:val="28"/>
        </w:rPr>
        <w:t>.0</w:t>
      </w:r>
      <w:r w:rsidR="005C6E47">
        <w:rPr>
          <w:sz w:val="28"/>
          <w:szCs w:val="28"/>
        </w:rPr>
        <w:t>6</w:t>
      </w:r>
      <w:r w:rsidRPr="00B7501A">
        <w:rPr>
          <w:sz w:val="28"/>
          <w:szCs w:val="28"/>
        </w:rPr>
        <w:t>.20</w:t>
      </w:r>
      <w:r w:rsidR="005C6E47">
        <w:rPr>
          <w:sz w:val="28"/>
          <w:szCs w:val="28"/>
        </w:rPr>
        <w:t>12</w:t>
      </w:r>
      <w:r w:rsidRPr="00B7501A">
        <w:rPr>
          <w:sz w:val="28"/>
          <w:szCs w:val="28"/>
        </w:rPr>
        <w:t xml:space="preserve"> г. № </w:t>
      </w:r>
      <w:r w:rsidR="005C6E47">
        <w:rPr>
          <w:sz w:val="28"/>
          <w:szCs w:val="28"/>
        </w:rPr>
        <w:t>221</w:t>
      </w:r>
      <w:r w:rsidRPr="00B7501A">
        <w:rPr>
          <w:sz w:val="28"/>
          <w:szCs w:val="28"/>
        </w:rPr>
        <w:t xml:space="preserve">-п «О нормах расходов на организацию и проведение </w:t>
      </w:r>
      <w:r w:rsidR="005C6E47">
        <w:rPr>
          <w:sz w:val="28"/>
          <w:szCs w:val="28"/>
        </w:rPr>
        <w:t xml:space="preserve">физкультурных и </w:t>
      </w:r>
      <w:r w:rsidRPr="00B7501A">
        <w:rPr>
          <w:sz w:val="28"/>
          <w:szCs w:val="28"/>
        </w:rPr>
        <w:t>спортивных мероприятий за счет средств бюджета Ханты-Мансийского автономного округа –</w:t>
      </w:r>
      <w:r>
        <w:rPr>
          <w:sz w:val="28"/>
          <w:szCs w:val="28"/>
        </w:rPr>
        <w:t xml:space="preserve"> </w:t>
      </w:r>
      <w:r w:rsidRPr="00B7501A">
        <w:rPr>
          <w:sz w:val="28"/>
          <w:szCs w:val="28"/>
        </w:rPr>
        <w:t>Югры»</w:t>
      </w:r>
      <w:r>
        <w:rPr>
          <w:sz w:val="28"/>
          <w:szCs w:val="28"/>
        </w:rPr>
        <w:t xml:space="preserve"> (с учетом изменений и дополнений) и представлен в таблице </w:t>
      </w:r>
      <w:r w:rsidRPr="00832ED2">
        <w:rPr>
          <w:sz w:val="28"/>
          <w:szCs w:val="28"/>
        </w:rPr>
        <w:t>22</w:t>
      </w:r>
      <w:r>
        <w:rPr>
          <w:sz w:val="28"/>
          <w:szCs w:val="28"/>
        </w:rPr>
        <w:t>.</w:t>
      </w:r>
    </w:p>
    <w:p w:rsidR="00FA52F0" w:rsidRPr="00903BF3" w:rsidRDefault="00FA52F0" w:rsidP="00FA52F0">
      <w:pPr>
        <w:pStyle w:val="a6"/>
        <w:keepNext/>
        <w:rPr>
          <w:b/>
          <w:i/>
          <w:sz w:val="22"/>
          <w:szCs w:val="22"/>
        </w:rPr>
      </w:pPr>
      <w:r w:rsidRPr="00903BF3">
        <w:rPr>
          <w:b/>
          <w:i/>
          <w:sz w:val="22"/>
          <w:szCs w:val="22"/>
        </w:rPr>
        <w:t xml:space="preserve">Таблица 22.  Нормы расходов на обеспечение фармакологическими, восстанавливающими средствами, витаминными и белково-глюкозными препаратами, биологически активными добавками и изделиями медицинского назначения для участников спортивных мероприятий. </w:t>
      </w:r>
    </w:p>
    <w:tbl>
      <w:tblPr>
        <w:tblW w:w="0" w:type="auto"/>
        <w:tblInd w:w="70" w:type="dxa"/>
        <w:tblCellMar>
          <w:left w:w="70" w:type="dxa"/>
          <w:right w:w="70" w:type="dxa"/>
        </w:tblCellMar>
        <w:tblLook w:val="0000"/>
      </w:tblPr>
      <w:tblGrid>
        <w:gridCol w:w="645"/>
        <w:gridCol w:w="7173"/>
        <w:gridCol w:w="1607"/>
      </w:tblGrid>
      <w:tr w:rsidR="00FA52F0" w:rsidRPr="004C2C9A" w:rsidTr="004058CF">
        <w:tblPrEx>
          <w:tblCellMar>
            <w:top w:w="0" w:type="dxa"/>
            <w:bottom w:w="0" w:type="dxa"/>
          </w:tblCellMar>
        </w:tblPrEx>
        <w:trPr>
          <w:cantSplit/>
          <w:trHeight w:val="960"/>
        </w:trPr>
        <w:tc>
          <w:tcPr>
            <w:tcW w:w="0" w:type="auto"/>
            <w:tcBorders>
              <w:top w:val="single" w:sz="6" w:space="0" w:color="auto"/>
              <w:left w:val="single" w:sz="6" w:space="0" w:color="auto"/>
              <w:bottom w:val="single" w:sz="6" w:space="0" w:color="auto"/>
              <w:right w:val="single" w:sz="6" w:space="0" w:color="auto"/>
            </w:tcBorders>
          </w:tcPr>
          <w:p w:rsidR="00FA52F0" w:rsidRDefault="00FA52F0" w:rsidP="004058CF">
            <w:pPr>
              <w:pStyle w:val="aa"/>
              <w:jc w:val="center"/>
              <w:rPr>
                <w:sz w:val="20"/>
              </w:rPr>
            </w:pPr>
          </w:p>
          <w:p w:rsidR="00FA52F0" w:rsidRDefault="00FA52F0" w:rsidP="004058CF">
            <w:pPr>
              <w:pStyle w:val="aa"/>
              <w:jc w:val="center"/>
              <w:rPr>
                <w:sz w:val="20"/>
              </w:rPr>
            </w:pPr>
          </w:p>
          <w:p w:rsidR="00FA52F0" w:rsidRPr="000F02C8" w:rsidRDefault="00FA52F0" w:rsidP="004058CF">
            <w:pPr>
              <w:pStyle w:val="aa"/>
              <w:jc w:val="center"/>
              <w:rPr>
                <w:sz w:val="20"/>
              </w:rPr>
            </w:pPr>
            <w:r w:rsidRPr="000F02C8">
              <w:rPr>
                <w:sz w:val="20"/>
              </w:rPr>
              <w:t>№ п/п</w:t>
            </w:r>
          </w:p>
        </w:tc>
        <w:tc>
          <w:tcPr>
            <w:tcW w:w="0" w:type="auto"/>
            <w:tcBorders>
              <w:top w:val="single" w:sz="6" w:space="0" w:color="auto"/>
              <w:left w:val="single" w:sz="6" w:space="0" w:color="auto"/>
              <w:bottom w:val="single" w:sz="6" w:space="0" w:color="auto"/>
              <w:right w:val="single" w:sz="6" w:space="0" w:color="auto"/>
            </w:tcBorders>
          </w:tcPr>
          <w:p w:rsidR="00FA52F0" w:rsidRDefault="00FA52F0" w:rsidP="004058CF">
            <w:pPr>
              <w:pStyle w:val="aa"/>
              <w:jc w:val="center"/>
              <w:rPr>
                <w:sz w:val="20"/>
              </w:rPr>
            </w:pPr>
          </w:p>
          <w:p w:rsidR="00FA52F0" w:rsidRDefault="00FA52F0" w:rsidP="004058CF">
            <w:pPr>
              <w:pStyle w:val="aa"/>
              <w:jc w:val="center"/>
              <w:rPr>
                <w:sz w:val="20"/>
              </w:rPr>
            </w:pPr>
            <w:r w:rsidRPr="000F02C8">
              <w:rPr>
                <w:sz w:val="20"/>
              </w:rPr>
              <w:t>Наименование</w:t>
            </w:r>
          </w:p>
          <w:p w:rsidR="00FA52F0" w:rsidRDefault="00FA52F0" w:rsidP="004058CF">
            <w:pPr>
              <w:pStyle w:val="aa"/>
              <w:jc w:val="center"/>
              <w:rPr>
                <w:sz w:val="20"/>
              </w:rPr>
            </w:pPr>
            <w:r w:rsidRPr="000F02C8">
              <w:rPr>
                <w:sz w:val="20"/>
              </w:rPr>
              <w:t xml:space="preserve"> </w:t>
            </w:r>
            <w:r>
              <w:rPr>
                <w:sz w:val="20"/>
              </w:rPr>
              <w:t>с</w:t>
            </w:r>
            <w:r w:rsidRPr="000F02C8">
              <w:rPr>
                <w:sz w:val="20"/>
              </w:rPr>
              <w:t>портивных</w:t>
            </w:r>
          </w:p>
          <w:p w:rsidR="00FA52F0" w:rsidRPr="000F02C8" w:rsidRDefault="00FA52F0" w:rsidP="004058CF">
            <w:pPr>
              <w:pStyle w:val="aa"/>
              <w:jc w:val="center"/>
              <w:rPr>
                <w:sz w:val="20"/>
              </w:rPr>
            </w:pPr>
            <w:r w:rsidRPr="000F02C8">
              <w:rPr>
                <w:sz w:val="20"/>
              </w:rPr>
              <w:t xml:space="preserve"> мероприятий</w:t>
            </w:r>
          </w:p>
        </w:tc>
        <w:tc>
          <w:tcPr>
            <w:tcW w:w="0" w:type="auto"/>
            <w:tcBorders>
              <w:top w:val="single" w:sz="6" w:space="0" w:color="auto"/>
              <w:left w:val="single" w:sz="6" w:space="0" w:color="auto"/>
              <w:bottom w:val="single" w:sz="6" w:space="0" w:color="auto"/>
              <w:right w:val="single" w:sz="6" w:space="0" w:color="auto"/>
            </w:tcBorders>
          </w:tcPr>
          <w:p w:rsidR="00FA52F0" w:rsidRPr="000F02C8" w:rsidRDefault="00FA52F0" w:rsidP="004058CF">
            <w:pPr>
              <w:pStyle w:val="aa"/>
              <w:jc w:val="center"/>
              <w:rPr>
                <w:sz w:val="20"/>
              </w:rPr>
            </w:pPr>
            <w:r w:rsidRPr="000F02C8">
              <w:rPr>
                <w:sz w:val="20"/>
              </w:rPr>
              <w:t>Расходы на</w:t>
            </w:r>
          </w:p>
          <w:p w:rsidR="00FA52F0" w:rsidRDefault="00FA52F0" w:rsidP="004058CF">
            <w:pPr>
              <w:pStyle w:val="aa"/>
              <w:jc w:val="center"/>
              <w:rPr>
                <w:sz w:val="20"/>
              </w:rPr>
            </w:pPr>
            <w:r w:rsidRPr="000F02C8">
              <w:rPr>
                <w:sz w:val="20"/>
              </w:rPr>
              <w:t>одного человека</w:t>
            </w:r>
          </w:p>
          <w:p w:rsidR="00FA52F0" w:rsidRPr="000F02C8" w:rsidRDefault="00FA52F0" w:rsidP="004058CF">
            <w:pPr>
              <w:pStyle w:val="aa"/>
              <w:jc w:val="center"/>
              <w:rPr>
                <w:sz w:val="20"/>
              </w:rPr>
            </w:pPr>
            <w:r w:rsidRPr="000F02C8">
              <w:rPr>
                <w:sz w:val="20"/>
              </w:rPr>
              <w:t xml:space="preserve"> в день (в рублях)</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1.</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rPr>
                <w:b/>
              </w:rPr>
            </w:pPr>
            <w:r w:rsidRPr="004C2C9A">
              <w:rPr>
                <w:b/>
              </w:rPr>
              <w:t>Всероссийские и ре</w:t>
            </w:r>
            <w:r w:rsidRPr="00507101">
              <w:rPr>
                <w:b/>
              </w:rPr>
              <w:t xml:space="preserve">гиональные </w:t>
            </w:r>
            <w:r w:rsidRPr="004C2C9A">
              <w:rPr>
                <w:b/>
              </w:rPr>
              <w:t xml:space="preserve">соревнования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1.1.</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Олимпийские, пара</w:t>
            </w:r>
            <w:r>
              <w:t>о</w:t>
            </w:r>
            <w:r w:rsidRPr="004C2C9A">
              <w:t>лимпийские и сурд</w:t>
            </w:r>
            <w:r>
              <w:t>о</w:t>
            </w:r>
            <w:r w:rsidRPr="004C2C9A">
              <w:t>лимпийские виды спорта</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350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1.2.</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 xml:space="preserve">Неолимпийские виды спорта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300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2.</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rPr>
                <w:b/>
              </w:rPr>
            </w:pPr>
            <w:r w:rsidRPr="004C2C9A">
              <w:rPr>
                <w:b/>
              </w:rPr>
              <w:t xml:space="preserve">Международные соревнования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rPr>
                <w:b/>
              </w:rPr>
            </w:pP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2.1.</w:t>
            </w:r>
          </w:p>
        </w:tc>
        <w:tc>
          <w:tcPr>
            <w:tcW w:w="0" w:type="auto"/>
            <w:tcBorders>
              <w:top w:val="single" w:sz="6" w:space="0" w:color="auto"/>
              <w:left w:val="single" w:sz="6" w:space="0" w:color="auto"/>
              <w:bottom w:val="single" w:sz="6" w:space="0" w:color="auto"/>
              <w:right w:val="single" w:sz="6" w:space="0" w:color="auto"/>
            </w:tcBorders>
          </w:tcPr>
          <w:p w:rsidR="00FA52F0" w:rsidRPr="00507101" w:rsidRDefault="00FA52F0" w:rsidP="004058CF">
            <w:pPr>
              <w:pStyle w:val="a8"/>
            </w:pPr>
            <w:r w:rsidRPr="004C2C9A">
              <w:t>Олимпийские, пара</w:t>
            </w:r>
            <w:r>
              <w:t>о</w:t>
            </w:r>
            <w:r w:rsidRPr="004C2C9A">
              <w:t>л</w:t>
            </w:r>
            <w:r w:rsidRPr="00507101">
              <w:t>импийские и сурд</w:t>
            </w:r>
            <w:r>
              <w:t>о</w:t>
            </w:r>
            <w:r w:rsidRPr="00507101">
              <w:t>лимпийские виды спорта</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400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2.2.</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 xml:space="preserve">Неолимпийские виды спорта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200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3.</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rPr>
                <w:b/>
              </w:rPr>
            </w:pPr>
            <w:r w:rsidRPr="004C2C9A">
              <w:rPr>
                <w:b/>
              </w:rPr>
              <w:t xml:space="preserve">Учебно-тренировочные сборы к всероссийским и региональным соревнованиям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rPr>
                <w:b/>
              </w:rPr>
            </w:pP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3.1.</w:t>
            </w:r>
          </w:p>
        </w:tc>
        <w:tc>
          <w:tcPr>
            <w:tcW w:w="0" w:type="auto"/>
            <w:tcBorders>
              <w:top w:val="single" w:sz="6" w:space="0" w:color="auto"/>
              <w:left w:val="single" w:sz="6" w:space="0" w:color="auto"/>
              <w:bottom w:val="single" w:sz="6" w:space="0" w:color="auto"/>
              <w:right w:val="single" w:sz="6" w:space="0" w:color="auto"/>
            </w:tcBorders>
          </w:tcPr>
          <w:p w:rsidR="00FA52F0" w:rsidRPr="00507101" w:rsidRDefault="00FA52F0" w:rsidP="004058CF">
            <w:pPr>
              <w:pStyle w:val="a8"/>
            </w:pPr>
            <w:r w:rsidRPr="004C2C9A">
              <w:t>Олимпийские, пара</w:t>
            </w:r>
            <w:r>
              <w:t>о</w:t>
            </w:r>
            <w:r w:rsidRPr="004C2C9A">
              <w:t>лимпийские и сурд</w:t>
            </w:r>
            <w:r>
              <w:t>о</w:t>
            </w:r>
            <w:r w:rsidRPr="004C2C9A">
              <w:t>лимпийские виды спорт</w:t>
            </w:r>
            <w:r w:rsidRPr="00507101">
              <w:t>а</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500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3.2.</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 xml:space="preserve">Неолимпийские виды спорта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250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4.</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rPr>
                <w:b/>
              </w:rPr>
            </w:pPr>
            <w:r w:rsidRPr="004C2C9A">
              <w:rPr>
                <w:b/>
              </w:rPr>
              <w:t xml:space="preserve">Учебно-тренировочные сборы к международным соревнованиям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rPr>
                <w:b/>
              </w:rPr>
            </w:pP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4.1.</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Олимпийские, пара</w:t>
            </w:r>
            <w:r>
              <w:t>о</w:t>
            </w:r>
            <w:r w:rsidRPr="004C2C9A">
              <w:t>лимпийские и сурд</w:t>
            </w:r>
            <w:r>
              <w:t>о</w:t>
            </w:r>
            <w:r w:rsidRPr="004C2C9A">
              <w:t>лимпийские виды спорта</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600</w:t>
            </w:r>
          </w:p>
        </w:tc>
      </w:tr>
      <w:tr w:rsidR="00FA52F0" w:rsidRPr="004C2C9A" w:rsidTr="004058CF">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4058CF">
            <w:pPr>
              <w:pStyle w:val="a8"/>
            </w:pPr>
            <w:r w:rsidRPr="004C2C9A">
              <w:t>4.2.</w:t>
            </w:r>
          </w:p>
        </w:tc>
        <w:tc>
          <w:tcPr>
            <w:tcW w:w="0" w:type="auto"/>
            <w:tcBorders>
              <w:top w:val="single" w:sz="6" w:space="0" w:color="auto"/>
              <w:left w:val="single" w:sz="6" w:space="0" w:color="auto"/>
              <w:bottom w:val="single" w:sz="6" w:space="0" w:color="auto"/>
              <w:right w:val="single" w:sz="6" w:space="0" w:color="auto"/>
            </w:tcBorders>
          </w:tcPr>
          <w:p w:rsidR="00FA52F0" w:rsidRPr="00507101" w:rsidRDefault="00FA52F0" w:rsidP="004058CF">
            <w:pPr>
              <w:pStyle w:val="a8"/>
            </w:pPr>
            <w:r w:rsidRPr="004C2C9A">
              <w:t xml:space="preserve">Неолимпийские виды спорта               </w:t>
            </w:r>
            <w:r w:rsidRPr="00507101">
              <w:t xml:space="preserve">                     </w:t>
            </w:r>
          </w:p>
        </w:tc>
        <w:tc>
          <w:tcPr>
            <w:tcW w:w="0" w:type="auto"/>
            <w:tcBorders>
              <w:top w:val="single" w:sz="6" w:space="0" w:color="auto"/>
              <w:left w:val="single" w:sz="6" w:space="0" w:color="auto"/>
              <w:bottom w:val="single" w:sz="6" w:space="0" w:color="auto"/>
              <w:right w:val="single" w:sz="6" w:space="0" w:color="auto"/>
            </w:tcBorders>
          </w:tcPr>
          <w:p w:rsidR="00FA52F0" w:rsidRPr="004C2C9A" w:rsidRDefault="00FA52F0" w:rsidP="00A605C7">
            <w:pPr>
              <w:pStyle w:val="a8"/>
              <w:jc w:val="center"/>
            </w:pPr>
            <w:r w:rsidRPr="004C2C9A">
              <w:t>300</w:t>
            </w:r>
          </w:p>
        </w:tc>
      </w:tr>
    </w:tbl>
    <w:p w:rsidR="00FA52F0" w:rsidRDefault="00FA52F0" w:rsidP="00FA52F0">
      <w:pPr>
        <w:pStyle w:val="ConsPlusNormal"/>
        <w:widowControl/>
        <w:ind w:firstLine="0"/>
        <w:jc w:val="both"/>
        <w:rPr>
          <w:rStyle w:val="a9"/>
          <w:rFonts w:ascii="Times New Roman" w:hAnsi="Times New Roman"/>
          <w:color w:val="000000"/>
        </w:rPr>
      </w:pPr>
    </w:p>
    <w:p w:rsidR="00FA52F0" w:rsidRPr="009A52FE" w:rsidRDefault="00FA52F0" w:rsidP="00FA52F0">
      <w:pPr>
        <w:rPr>
          <w:sz w:val="28"/>
          <w:szCs w:val="28"/>
          <w:lang w:val="en-US"/>
        </w:rPr>
      </w:pPr>
      <w:r w:rsidRPr="003A36A6">
        <w:rPr>
          <w:sz w:val="28"/>
          <w:szCs w:val="28"/>
        </w:rPr>
        <w:t>Примечание.</w:t>
      </w:r>
    </w:p>
    <w:p w:rsidR="00FA52F0" w:rsidRPr="003A36A6" w:rsidRDefault="00FA52F0" w:rsidP="00FA52F0">
      <w:pPr>
        <w:pStyle w:val="a4"/>
        <w:spacing w:line="240" w:lineRule="auto"/>
        <w:rPr>
          <w:sz w:val="28"/>
          <w:szCs w:val="28"/>
        </w:rPr>
      </w:pPr>
      <w:r w:rsidRPr="003A36A6">
        <w:rPr>
          <w:sz w:val="28"/>
          <w:szCs w:val="28"/>
        </w:rPr>
        <w:t>При подготовке спортсменов автономного округа в составе сборных команд Российской Федерации к официальным всероссийским, международным соревнованиям обеспечение фармакологическими, восстановительными средствами, витаминными и белково-глюкозными препаратами, медикаментами общего лечебного назначения и перевязочными материалами осуществляется в соответствии с индивидуальными комплексными планами медицинского обеспечения процесса подготовки по ходатайству всероссийской федерации по соответствующему виду спорта, по согласованию с Комитетом по физической культуре и спорту Ханты-Мансийского автономного округа - Югры.</w:t>
      </w:r>
      <w:r w:rsidRPr="003A36A6">
        <w:rPr>
          <w:sz w:val="28"/>
          <w:szCs w:val="28"/>
        </w:rPr>
        <w:tab/>
      </w:r>
    </w:p>
    <w:p w:rsidR="00FA52F0" w:rsidRPr="003A36A6" w:rsidRDefault="00FA52F0" w:rsidP="00FA52F0">
      <w:pPr>
        <w:pStyle w:val="a4"/>
        <w:spacing w:line="240" w:lineRule="auto"/>
        <w:rPr>
          <w:sz w:val="28"/>
          <w:szCs w:val="28"/>
        </w:rPr>
      </w:pPr>
      <w:r w:rsidRPr="003A36A6">
        <w:rPr>
          <w:sz w:val="28"/>
          <w:szCs w:val="28"/>
        </w:rPr>
        <w:t>Проживание спортсмена, тренеров и специалистов оплачивается, если существует необходимость проведения тренировочного процесса за пределами региона или на значительном расстоянии от места проживания спортсмена. Для проведения расчетов необходимо подготовить следующую таблицу.</w:t>
      </w:r>
    </w:p>
    <w:p w:rsidR="00FA52F0" w:rsidRPr="00B24EB2" w:rsidRDefault="00FA52F0" w:rsidP="00FA52F0">
      <w:pPr>
        <w:pStyle w:val="a6"/>
        <w:keepNext/>
        <w:rPr>
          <w:b/>
          <w:i/>
          <w:sz w:val="20"/>
        </w:rPr>
      </w:pPr>
      <w:r w:rsidRPr="00B24EB2">
        <w:rPr>
          <w:b/>
          <w:i/>
          <w:sz w:val="20"/>
        </w:rPr>
        <w:t xml:space="preserve">Таблица </w:t>
      </w:r>
      <w:r>
        <w:rPr>
          <w:b/>
          <w:i/>
          <w:sz w:val="20"/>
        </w:rPr>
        <w:t>23</w:t>
      </w:r>
      <w:r w:rsidRPr="00B24EB2">
        <w:rPr>
          <w:b/>
          <w:i/>
          <w:sz w:val="20"/>
        </w:rPr>
        <w:t>.  Исходные данные и расчет норматива расходов на проживание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3490"/>
        <w:gridCol w:w="2890"/>
        <w:gridCol w:w="2276"/>
      </w:tblGrid>
      <w:tr w:rsidR="00FA52F0" w:rsidRPr="008E0B23" w:rsidTr="004058CF">
        <w:trPr>
          <w:tblHeader/>
        </w:trPr>
        <w:tc>
          <w:tcPr>
            <w:tcW w:w="0" w:type="auto"/>
          </w:tcPr>
          <w:p w:rsidR="00FA52F0" w:rsidRPr="000F02C8" w:rsidRDefault="00FA52F0" w:rsidP="004058CF">
            <w:pPr>
              <w:pStyle w:val="aa"/>
              <w:jc w:val="center"/>
              <w:rPr>
                <w:sz w:val="20"/>
              </w:rPr>
            </w:pPr>
            <w:r w:rsidRPr="000F02C8">
              <w:rPr>
                <w:sz w:val="20"/>
              </w:rPr>
              <w:t>Вид спорта</w:t>
            </w:r>
          </w:p>
        </w:tc>
        <w:tc>
          <w:tcPr>
            <w:tcW w:w="0" w:type="auto"/>
          </w:tcPr>
          <w:p w:rsidR="00FA52F0" w:rsidRPr="000F02C8" w:rsidRDefault="00FA52F0" w:rsidP="004058CF">
            <w:pPr>
              <w:pStyle w:val="aa"/>
              <w:jc w:val="center"/>
              <w:rPr>
                <w:sz w:val="20"/>
              </w:rPr>
            </w:pPr>
            <w:r w:rsidRPr="000F02C8">
              <w:rPr>
                <w:sz w:val="20"/>
              </w:rPr>
              <w:t>Продолжительность выездного УТП (100дн, 12 дн., или другие значения с учетом сезонности)</w:t>
            </w:r>
          </w:p>
        </w:tc>
        <w:tc>
          <w:tcPr>
            <w:tcW w:w="0" w:type="auto"/>
          </w:tcPr>
          <w:p w:rsidR="00FA52F0" w:rsidRPr="000F02C8" w:rsidRDefault="00FA52F0" w:rsidP="004058CF">
            <w:pPr>
              <w:pStyle w:val="aa"/>
              <w:jc w:val="center"/>
              <w:rPr>
                <w:sz w:val="20"/>
              </w:rPr>
            </w:pPr>
            <w:r w:rsidRPr="000F02C8">
              <w:rPr>
                <w:sz w:val="20"/>
              </w:rPr>
              <w:t>Цена гостиничных услуг за 1 сутки у единственного поставщика данных услуг, руб.</w:t>
            </w:r>
          </w:p>
        </w:tc>
        <w:tc>
          <w:tcPr>
            <w:tcW w:w="0" w:type="auto"/>
          </w:tcPr>
          <w:p w:rsidR="00FA52F0" w:rsidRPr="000F02C8" w:rsidRDefault="00FA52F0" w:rsidP="004058CF">
            <w:pPr>
              <w:pStyle w:val="aa"/>
              <w:jc w:val="center"/>
              <w:rPr>
                <w:sz w:val="20"/>
              </w:rPr>
            </w:pPr>
            <w:r w:rsidRPr="000F02C8">
              <w:rPr>
                <w:sz w:val="20"/>
              </w:rPr>
              <w:t>Норматив финансирования на проживание</w:t>
            </w:r>
          </w:p>
          <w:p w:rsidR="00FA52F0" w:rsidRPr="000F02C8" w:rsidRDefault="00FA52F0" w:rsidP="004058CF">
            <w:pPr>
              <w:pStyle w:val="aa"/>
              <w:jc w:val="center"/>
              <w:rPr>
                <w:sz w:val="20"/>
              </w:rPr>
            </w:pPr>
            <w:r w:rsidRPr="000F02C8">
              <w:rPr>
                <w:sz w:val="20"/>
              </w:rPr>
              <w:t>Ст.2*Ст.3*Ст.4, руб.</w:t>
            </w:r>
          </w:p>
        </w:tc>
      </w:tr>
      <w:tr w:rsidR="00FA52F0" w:rsidRPr="008E0B23" w:rsidTr="004058CF">
        <w:trPr>
          <w:trHeight w:val="70"/>
        </w:trPr>
        <w:tc>
          <w:tcPr>
            <w:tcW w:w="0" w:type="auto"/>
          </w:tcPr>
          <w:p w:rsidR="00FA52F0" w:rsidRPr="008E0B23" w:rsidRDefault="00FA52F0" w:rsidP="004058CF">
            <w:pPr>
              <w:pStyle w:val="aa"/>
            </w:pPr>
            <w:r w:rsidRPr="008E0B23">
              <w:t>1</w:t>
            </w:r>
          </w:p>
        </w:tc>
        <w:tc>
          <w:tcPr>
            <w:tcW w:w="0" w:type="auto"/>
          </w:tcPr>
          <w:p w:rsidR="00FA52F0" w:rsidRPr="008E0B23" w:rsidRDefault="00FA52F0" w:rsidP="004058CF">
            <w:pPr>
              <w:pStyle w:val="aa"/>
            </w:pPr>
            <w:r>
              <w:t>2</w:t>
            </w:r>
          </w:p>
        </w:tc>
        <w:tc>
          <w:tcPr>
            <w:tcW w:w="0" w:type="auto"/>
          </w:tcPr>
          <w:p w:rsidR="00FA52F0" w:rsidRPr="008E0B23" w:rsidRDefault="00FA52F0" w:rsidP="004058CF">
            <w:pPr>
              <w:pStyle w:val="aa"/>
            </w:pPr>
            <w:r>
              <w:t>3</w:t>
            </w:r>
          </w:p>
        </w:tc>
        <w:tc>
          <w:tcPr>
            <w:tcW w:w="0" w:type="auto"/>
          </w:tcPr>
          <w:p w:rsidR="00FA52F0" w:rsidRPr="008E0B23" w:rsidRDefault="00FA52F0" w:rsidP="004058CF">
            <w:pPr>
              <w:pStyle w:val="aa"/>
            </w:pPr>
            <w:r>
              <w:t>4</w:t>
            </w:r>
          </w:p>
        </w:tc>
      </w:tr>
      <w:tr w:rsidR="00FA52F0" w:rsidRPr="008E0B23" w:rsidTr="004058CF">
        <w:tc>
          <w:tcPr>
            <w:tcW w:w="0" w:type="auto"/>
          </w:tcPr>
          <w:p w:rsidR="00FA52F0" w:rsidRPr="008A797F" w:rsidRDefault="00FA52F0" w:rsidP="004058CF">
            <w:pPr>
              <w:pStyle w:val="a8"/>
            </w:pPr>
          </w:p>
        </w:tc>
        <w:tc>
          <w:tcPr>
            <w:tcW w:w="0" w:type="auto"/>
          </w:tcPr>
          <w:p w:rsidR="00FA52F0" w:rsidRPr="008A797F" w:rsidRDefault="00FA52F0" w:rsidP="004058CF">
            <w:pPr>
              <w:pStyle w:val="a8"/>
            </w:pPr>
          </w:p>
        </w:tc>
        <w:tc>
          <w:tcPr>
            <w:tcW w:w="0" w:type="auto"/>
          </w:tcPr>
          <w:p w:rsidR="00FA52F0" w:rsidRPr="008A797F" w:rsidRDefault="00FA52F0" w:rsidP="004058CF">
            <w:pPr>
              <w:pStyle w:val="a8"/>
            </w:pPr>
          </w:p>
        </w:tc>
        <w:tc>
          <w:tcPr>
            <w:tcW w:w="0" w:type="auto"/>
          </w:tcPr>
          <w:p w:rsidR="00FA52F0" w:rsidRPr="008A797F" w:rsidRDefault="00FA52F0" w:rsidP="004058CF">
            <w:pPr>
              <w:pStyle w:val="a8"/>
            </w:pPr>
            <w:r w:rsidRPr="008A797F">
              <w:object w:dxaOrig="560" w:dyaOrig="380">
                <v:shape id="_x0000_i1085" type="#_x0000_t75" style="width:27.75pt;height:18.75pt" o:ole="">
                  <v:imagedata r:id="rId28" o:title=""/>
                </v:shape>
                <o:OLEObject Type="Embed" ProgID="Equation.3" ShapeID="_x0000_i1085" DrawAspect="Content" ObjectID="_1438418951" r:id="rId120"/>
              </w:object>
            </w:r>
          </w:p>
        </w:tc>
      </w:tr>
    </w:tbl>
    <w:p w:rsidR="00FA52F0" w:rsidRPr="008E0B23" w:rsidRDefault="00FA52F0" w:rsidP="00FA52F0">
      <w:pPr>
        <w:ind w:left="708"/>
      </w:pPr>
    </w:p>
    <w:p w:rsidR="00FA52F0" w:rsidRDefault="00FA52F0" w:rsidP="00FA52F0">
      <w:pPr>
        <w:pStyle w:val="a4"/>
        <w:spacing w:line="240" w:lineRule="auto"/>
        <w:rPr>
          <w:sz w:val="28"/>
          <w:szCs w:val="28"/>
        </w:rPr>
      </w:pPr>
      <w:r w:rsidRPr="003A36A6">
        <w:rPr>
          <w:sz w:val="28"/>
          <w:szCs w:val="28"/>
        </w:rPr>
        <w:t xml:space="preserve">Объем финансирования прочих расходов предусматривается </w:t>
      </w:r>
      <w:r>
        <w:rPr>
          <w:sz w:val="28"/>
          <w:szCs w:val="28"/>
        </w:rPr>
        <w:t>с учетом доведенных предельных объемов бюджетных ассигнований.</w:t>
      </w:r>
    </w:p>
    <w:p w:rsidR="00FA52F0" w:rsidRDefault="00FA52F0" w:rsidP="00FA52F0">
      <w:pPr>
        <w:pStyle w:val="a4"/>
        <w:spacing w:line="240" w:lineRule="auto"/>
        <w:rPr>
          <w:sz w:val="28"/>
          <w:szCs w:val="28"/>
        </w:rPr>
      </w:pPr>
    </w:p>
    <w:p w:rsidR="007D01E5" w:rsidRDefault="007D01E5" w:rsidP="00FA52F0">
      <w:pPr>
        <w:jc w:val="center"/>
        <w:rPr>
          <w:b/>
          <w:sz w:val="28"/>
          <w:szCs w:val="28"/>
        </w:rPr>
      </w:pPr>
    </w:p>
    <w:p w:rsidR="007D01E5" w:rsidRDefault="007D01E5" w:rsidP="00FA52F0">
      <w:pPr>
        <w:jc w:val="center"/>
        <w:rPr>
          <w:b/>
          <w:sz w:val="28"/>
          <w:szCs w:val="28"/>
        </w:rPr>
      </w:pPr>
    </w:p>
    <w:p w:rsidR="00FA52F0" w:rsidRPr="00BF5D5E" w:rsidRDefault="00EF13DF" w:rsidP="00FA52F0">
      <w:pPr>
        <w:jc w:val="center"/>
        <w:rPr>
          <w:b/>
          <w:sz w:val="28"/>
          <w:szCs w:val="28"/>
        </w:rPr>
      </w:pPr>
      <w:r>
        <w:rPr>
          <w:b/>
          <w:sz w:val="28"/>
          <w:szCs w:val="28"/>
        </w:rPr>
        <w:t>§ 1.4</w:t>
      </w:r>
      <w:r w:rsidR="00FA52F0" w:rsidRPr="00A21E39">
        <w:rPr>
          <w:b/>
          <w:sz w:val="28"/>
          <w:szCs w:val="28"/>
        </w:rPr>
        <w:t xml:space="preserve">. Расчет норматива стоимости государственной </w:t>
      </w:r>
      <w:r w:rsidR="00F3143E">
        <w:rPr>
          <w:b/>
          <w:sz w:val="28"/>
          <w:szCs w:val="28"/>
        </w:rPr>
        <w:t>работы</w:t>
      </w:r>
      <w:r w:rsidR="00FA52F0">
        <w:rPr>
          <w:b/>
          <w:sz w:val="28"/>
          <w:szCs w:val="28"/>
        </w:rPr>
        <w:t xml:space="preserve">  </w:t>
      </w:r>
      <w:r w:rsidR="00FA52F0" w:rsidRPr="00A21E39">
        <w:rPr>
          <w:b/>
          <w:sz w:val="28"/>
          <w:szCs w:val="28"/>
        </w:rPr>
        <w:t>по</w:t>
      </w:r>
      <w:r w:rsidR="00FA52F0">
        <w:rPr>
          <w:b/>
          <w:sz w:val="28"/>
          <w:szCs w:val="28"/>
        </w:rPr>
        <w:t xml:space="preserve"> </w:t>
      </w:r>
      <w:r w:rsidR="00F3143E">
        <w:rPr>
          <w:b/>
          <w:sz w:val="28"/>
          <w:szCs w:val="28"/>
        </w:rPr>
        <w:t xml:space="preserve">организации и </w:t>
      </w:r>
      <w:r w:rsidR="00FA52F0">
        <w:rPr>
          <w:b/>
          <w:sz w:val="28"/>
          <w:szCs w:val="28"/>
        </w:rPr>
        <w:t>п</w:t>
      </w:r>
      <w:r w:rsidR="00FA52F0" w:rsidRPr="00BF5D5E">
        <w:rPr>
          <w:b/>
          <w:sz w:val="28"/>
          <w:szCs w:val="28"/>
        </w:rPr>
        <w:t>роведени</w:t>
      </w:r>
      <w:r w:rsidR="00FA52F0">
        <w:rPr>
          <w:b/>
          <w:sz w:val="28"/>
          <w:szCs w:val="28"/>
        </w:rPr>
        <w:t>ю</w:t>
      </w:r>
      <w:r w:rsidR="00FA52F0" w:rsidRPr="00BF5D5E">
        <w:rPr>
          <w:b/>
          <w:sz w:val="28"/>
          <w:szCs w:val="28"/>
        </w:rPr>
        <w:t xml:space="preserve"> официальных международных, всероссийских, </w:t>
      </w:r>
      <w:r w:rsidR="00003A78">
        <w:rPr>
          <w:b/>
          <w:sz w:val="28"/>
          <w:szCs w:val="28"/>
        </w:rPr>
        <w:t>меж</w:t>
      </w:r>
      <w:r w:rsidR="00FA52F0" w:rsidRPr="00BF5D5E">
        <w:rPr>
          <w:b/>
          <w:sz w:val="28"/>
          <w:szCs w:val="28"/>
        </w:rPr>
        <w:t>региональных, окружных и межмуниципальных физкультурно-оздоровительных и спортивных мероприятий</w:t>
      </w:r>
    </w:p>
    <w:p w:rsidR="00FA52F0" w:rsidRPr="00A21E39" w:rsidRDefault="00FA52F0" w:rsidP="00FA52F0">
      <w:pPr>
        <w:pStyle w:val="a4"/>
        <w:spacing w:line="240" w:lineRule="auto"/>
        <w:jc w:val="center"/>
        <w:rPr>
          <w:b/>
          <w:sz w:val="28"/>
          <w:szCs w:val="28"/>
        </w:rPr>
      </w:pPr>
    </w:p>
    <w:p w:rsidR="00FA52F0" w:rsidRPr="0066066A" w:rsidRDefault="00FA52F0" w:rsidP="00FA52F0">
      <w:pPr>
        <w:pStyle w:val="ab"/>
        <w:ind w:firstLine="720"/>
        <w:jc w:val="both"/>
        <w:rPr>
          <w:sz w:val="28"/>
          <w:szCs w:val="28"/>
        </w:rPr>
      </w:pPr>
      <w:r>
        <w:rPr>
          <w:sz w:val="28"/>
          <w:szCs w:val="28"/>
        </w:rPr>
        <w:t>1.</w:t>
      </w:r>
      <w:r w:rsidRPr="0066066A">
        <w:rPr>
          <w:sz w:val="28"/>
          <w:szCs w:val="28"/>
        </w:rPr>
        <w:t xml:space="preserve">Единицей деятельности для определения норматива является обеспечение участия 1 человека из общего числа участников </w:t>
      </w:r>
      <w:r w:rsidRPr="00903BF3">
        <w:rPr>
          <w:sz w:val="28"/>
          <w:szCs w:val="28"/>
        </w:rPr>
        <w:t>соревнований.</w:t>
      </w:r>
      <w:r w:rsidRPr="0066066A">
        <w:rPr>
          <w:color w:val="FF6600"/>
          <w:sz w:val="28"/>
          <w:szCs w:val="28"/>
        </w:rPr>
        <w:t xml:space="preserve"> </w:t>
      </w:r>
    </w:p>
    <w:p w:rsidR="00FA52F0" w:rsidRDefault="00FA52F0" w:rsidP="00FA52F0">
      <w:pPr>
        <w:pStyle w:val="a4"/>
        <w:spacing w:line="240" w:lineRule="auto"/>
        <w:rPr>
          <w:sz w:val="28"/>
          <w:szCs w:val="28"/>
        </w:rPr>
      </w:pPr>
      <w:r>
        <w:rPr>
          <w:sz w:val="28"/>
          <w:szCs w:val="28"/>
        </w:rPr>
        <w:t>2.</w:t>
      </w:r>
      <w:r w:rsidRPr="006B2AD8">
        <w:rPr>
          <w:sz w:val="28"/>
          <w:szCs w:val="28"/>
        </w:rPr>
        <w:t xml:space="preserve">Для расчета норматива стоимости государственной </w:t>
      </w:r>
      <w:r w:rsidR="00F3143E">
        <w:rPr>
          <w:sz w:val="28"/>
          <w:szCs w:val="28"/>
        </w:rPr>
        <w:t>работы по организации и пр</w:t>
      </w:r>
      <w:r w:rsidRPr="006B2AD8">
        <w:rPr>
          <w:sz w:val="28"/>
          <w:szCs w:val="28"/>
        </w:rPr>
        <w:t xml:space="preserve">оведению официальных международных, всероссийских, </w:t>
      </w:r>
      <w:r>
        <w:rPr>
          <w:sz w:val="28"/>
          <w:szCs w:val="28"/>
        </w:rPr>
        <w:t>меж</w:t>
      </w:r>
      <w:r w:rsidRPr="006B2AD8">
        <w:rPr>
          <w:sz w:val="28"/>
          <w:szCs w:val="28"/>
        </w:rPr>
        <w:t xml:space="preserve">региональных, окружных и межмуниципальных физкультурно-оздоровительных и спортивных мероприятий </w:t>
      </w:r>
      <w:r w:rsidR="009317A4">
        <w:rPr>
          <w:sz w:val="28"/>
          <w:szCs w:val="28"/>
        </w:rPr>
        <w:t xml:space="preserve">постановлением </w:t>
      </w:r>
      <w:r>
        <w:rPr>
          <w:sz w:val="28"/>
          <w:szCs w:val="28"/>
        </w:rPr>
        <w:t>П</w:t>
      </w:r>
      <w:r w:rsidRPr="007E4FE1">
        <w:rPr>
          <w:sz w:val="28"/>
          <w:szCs w:val="28"/>
        </w:rPr>
        <w:t>равительств</w:t>
      </w:r>
      <w:r w:rsidR="009317A4">
        <w:rPr>
          <w:sz w:val="28"/>
          <w:szCs w:val="28"/>
        </w:rPr>
        <w:t>а</w:t>
      </w:r>
      <w:r w:rsidRPr="007E4FE1">
        <w:rPr>
          <w:sz w:val="28"/>
          <w:szCs w:val="28"/>
        </w:rPr>
        <w:t xml:space="preserve"> ХМАО-Югры </w:t>
      </w:r>
      <w:r w:rsidR="009317A4">
        <w:rPr>
          <w:sz w:val="28"/>
          <w:szCs w:val="28"/>
        </w:rPr>
        <w:t xml:space="preserve"> от 25.06.2012 года № 221-п «</w:t>
      </w:r>
      <w:r w:rsidR="009317A4" w:rsidRPr="00B7501A">
        <w:rPr>
          <w:sz w:val="28"/>
          <w:szCs w:val="28"/>
        </w:rPr>
        <w:t xml:space="preserve">О нормах расходов на организацию и проведение </w:t>
      </w:r>
      <w:r w:rsidR="009317A4">
        <w:rPr>
          <w:sz w:val="28"/>
          <w:szCs w:val="28"/>
        </w:rPr>
        <w:t xml:space="preserve">физкультурных и </w:t>
      </w:r>
      <w:r w:rsidR="009317A4" w:rsidRPr="00B7501A">
        <w:rPr>
          <w:sz w:val="28"/>
          <w:szCs w:val="28"/>
        </w:rPr>
        <w:t>спортивных мероприятий за счет средств бюджета Ханты-Мансийского автономного округа –</w:t>
      </w:r>
      <w:r w:rsidR="009317A4">
        <w:rPr>
          <w:sz w:val="28"/>
          <w:szCs w:val="28"/>
        </w:rPr>
        <w:t xml:space="preserve"> </w:t>
      </w:r>
      <w:r w:rsidR="009317A4" w:rsidRPr="00B7501A">
        <w:rPr>
          <w:sz w:val="28"/>
          <w:szCs w:val="28"/>
        </w:rPr>
        <w:t>Югры»</w:t>
      </w:r>
      <w:r w:rsidR="009317A4">
        <w:rPr>
          <w:sz w:val="28"/>
          <w:szCs w:val="28"/>
        </w:rPr>
        <w:t xml:space="preserve"> (с учетом изменений и дополнений) </w:t>
      </w:r>
      <w:r w:rsidRPr="007E4FE1">
        <w:rPr>
          <w:sz w:val="28"/>
          <w:szCs w:val="28"/>
        </w:rPr>
        <w:t>утверждены следующие нормативы:</w:t>
      </w:r>
    </w:p>
    <w:p w:rsidR="00FA52F0" w:rsidRPr="006B2AD8" w:rsidRDefault="00EF13DF" w:rsidP="00EF13DF">
      <w:pPr>
        <w:pStyle w:val="a7"/>
        <w:tabs>
          <w:tab w:val="clear" w:pos="1080"/>
        </w:tabs>
        <w:spacing w:line="240" w:lineRule="auto"/>
        <w:ind w:left="0" w:firstLine="0"/>
        <w:rPr>
          <w:sz w:val="28"/>
          <w:szCs w:val="28"/>
        </w:rPr>
      </w:pPr>
      <w:r>
        <w:rPr>
          <w:sz w:val="28"/>
          <w:szCs w:val="28"/>
        </w:rPr>
        <w:t>-</w:t>
      </w:r>
      <w:r w:rsidR="00FA52F0" w:rsidRPr="006B2AD8">
        <w:rPr>
          <w:sz w:val="28"/>
          <w:szCs w:val="28"/>
        </w:rPr>
        <w:t>норматив  на питание спортсменов, тренеров, специалистов;</w:t>
      </w:r>
    </w:p>
    <w:p w:rsidR="00FA52F0" w:rsidRPr="007E4FE1" w:rsidRDefault="00EF13DF" w:rsidP="00EF13DF">
      <w:pPr>
        <w:pStyle w:val="a7"/>
        <w:tabs>
          <w:tab w:val="clear" w:pos="1080"/>
        </w:tabs>
        <w:spacing w:line="240" w:lineRule="auto"/>
        <w:ind w:left="0" w:firstLine="0"/>
        <w:rPr>
          <w:sz w:val="28"/>
          <w:szCs w:val="28"/>
        </w:rPr>
      </w:pPr>
      <w:r>
        <w:rPr>
          <w:sz w:val="28"/>
          <w:szCs w:val="28"/>
        </w:rPr>
        <w:t>-</w:t>
      </w:r>
      <w:r w:rsidR="00FA52F0">
        <w:rPr>
          <w:sz w:val="28"/>
          <w:szCs w:val="28"/>
        </w:rPr>
        <w:t>н</w:t>
      </w:r>
      <w:r w:rsidR="00FA52F0" w:rsidRPr="007E4FE1">
        <w:rPr>
          <w:sz w:val="28"/>
          <w:szCs w:val="28"/>
        </w:rPr>
        <w:t>орматив обеспечение медикаментами, витаминами, восстанавливающими средствами;</w:t>
      </w:r>
    </w:p>
    <w:p w:rsidR="00FA52F0" w:rsidRPr="007E4FE1" w:rsidRDefault="00EF13DF" w:rsidP="00EF13DF">
      <w:pPr>
        <w:pStyle w:val="a7"/>
        <w:tabs>
          <w:tab w:val="clear" w:pos="1080"/>
        </w:tabs>
        <w:spacing w:line="240" w:lineRule="auto"/>
        <w:ind w:left="284" w:hanging="284"/>
        <w:rPr>
          <w:sz w:val="28"/>
          <w:szCs w:val="28"/>
        </w:rPr>
      </w:pPr>
      <w:r>
        <w:rPr>
          <w:sz w:val="28"/>
          <w:szCs w:val="28"/>
        </w:rPr>
        <w:t>-</w:t>
      </w:r>
      <w:r w:rsidR="00FA52F0">
        <w:rPr>
          <w:sz w:val="28"/>
          <w:szCs w:val="28"/>
        </w:rPr>
        <w:t>норматив оплаты</w:t>
      </w:r>
      <w:r w:rsidR="00FA52F0" w:rsidRPr="007E4FE1">
        <w:rPr>
          <w:sz w:val="28"/>
          <w:szCs w:val="28"/>
        </w:rPr>
        <w:t xml:space="preserve"> работы судейского и обслуживающего персонала;</w:t>
      </w:r>
    </w:p>
    <w:p w:rsidR="00FA52F0" w:rsidRPr="007E4FE1" w:rsidRDefault="00EF13DF" w:rsidP="00EF13DF">
      <w:pPr>
        <w:pStyle w:val="a7"/>
        <w:tabs>
          <w:tab w:val="clear" w:pos="1080"/>
        </w:tabs>
        <w:spacing w:line="240" w:lineRule="auto"/>
        <w:ind w:left="284" w:hanging="284"/>
        <w:rPr>
          <w:sz w:val="28"/>
          <w:szCs w:val="28"/>
        </w:rPr>
      </w:pPr>
      <w:r>
        <w:rPr>
          <w:sz w:val="28"/>
          <w:szCs w:val="28"/>
        </w:rPr>
        <w:t>-</w:t>
      </w:r>
      <w:r w:rsidR="00FA52F0">
        <w:rPr>
          <w:sz w:val="28"/>
          <w:szCs w:val="28"/>
        </w:rPr>
        <w:t>норматив оплаты</w:t>
      </w:r>
      <w:r w:rsidR="00FA52F0" w:rsidRPr="007E4FE1">
        <w:rPr>
          <w:sz w:val="28"/>
          <w:szCs w:val="28"/>
        </w:rPr>
        <w:t xml:space="preserve"> проживания;</w:t>
      </w:r>
    </w:p>
    <w:p w:rsidR="00FA52F0" w:rsidRPr="007E4FE1" w:rsidRDefault="00EF13DF" w:rsidP="00EF13DF">
      <w:pPr>
        <w:pStyle w:val="a7"/>
        <w:tabs>
          <w:tab w:val="clear" w:pos="1080"/>
        </w:tabs>
        <w:spacing w:line="240" w:lineRule="auto"/>
        <w:ind w:left="284" w:hanging="284"/>
        <w:rPr>
          <w:sz w:val="28"/>
          <w:szCs w:val="28"/>
        </w:rPr>
      </w:pPr>
      <w:r>
        <w:rPr>
          <w:sz w:val="28"/>
          <w:szCs w:val="28"/>
        </w:rPr>
        <w:t>-</w:t>
      </w:r>
      <w:r w:rsidR="00FA52F0">
        <w:rPr>
          <w:sz w:val="28"/>
          <w:szCs w:val="28"/>
        </w:rPr>
        <w:t>норматив прочих расходов</w:t>
      </w:r>
      <w:r w:rsidR="00F3143E">
        <w:rPr>
          <w:sz w:val="28"/>
          <w:szCs w:val="28"/>
        </w:rPr>
        <w:t xml:space="preserve"> и пр.</w:t>
      </w:r>
    </w:p>
    <w:p w:rsidR="00FA52F0" w:rsidRDefault="00FA52F0" w:rsidP="00FA52F0">
      <w:pPr>
        <w:pStyle w:val="a4"/>
        <w:spacing w:line="240" w:lineRule="auto"/>
        <w:rPr>
          <w:sz w:val="28"/>
          <w:szCs w:val="28"/>
        </w:rPr>
      </w:pPr>
      <w:r w:rsidRPr="007E4FE1">
        <w:rPr>
          <w:sz w:val="28"/>
          <w:szCs w:val="28"/>
        </w:rPr>
        <w:t xml:space="preserve">Для расчета норматива </w:t>
      </w:r>
      <w:r>
        <w:rPr>
          <w:sz w:val="28"/>
          <w:szCs w:val="28"/>
        </w:rPr>
        <w:t xml:space="preserve">стоимости государственной </w:t>
      </w:r>
      <w:r w:rsidR="00F3143E">
        <w:rPr>
          <w:sz w:val="28"/>
          <w:szCs w:val="28"/>
        </w:rPr>
        <w:t xml:space="preserve">работы по организации и </w:t>
      </w:r>
      <w:r>
        <w:rPr>
          <w:sz w:val="28"/>
          <w:szCs w:val="28"/>
        </w:rPr>
        <w:t>п</w:t>
      </w:r>
      <w:r w:rsidRPr="006B2AD8">
        <w:rPr>
          <w:sz w:val="28"/>
          <w:szCs w:val="28"/>
        </w:rPr>
        <w:t xml:space="preserve">роведению официальных международных, всероссийских, </w:t>
      </w:r>
      <w:r>
        <w:rPr>
          <w:sz w:val="28"/>
          <w:szCs w:val="28"/>
        </w:rPr>
        <w:t>меж</w:t>
      </w:r>
      <w:r w:rsidRPr="006B2AD8">
        <w:rPr>
          <w:sz w:val="28"/>
          <w:szCs w:val="28"/>
        </w:rPr>
        <w:t>региональных, окружных и межмуниципальных физкультурно-оздоровительных и спортивных мероприятий</w:t>
      </w:r>
      <w:r w:rsidRPr="007E4FE1">
        <w:rPr>
          <w:sz w:val="28"/>
          <w:szCs w:val="28"/>
        </w:rPr>
        <w:t xml:space="preserve"> необходимо заполнить следующую таблицу.</w:t>
      </w:r>
    </w:p>
    <w:p w:rsidR="00667CD3" w:rsidRPr="007E4FE1" w:rsidRDefault="00667CD3" w:rsidP="00FA52F0">
      <w:pPr>
        <w:pStyle w:val="a4"/>
        <w:spacing w:line="240" w:lineRule="auto"/>
        <w:rPr>
          <w:sz w:val="28"/>
          <w:szCs w:val="28"/>
        </w:rPr>
      </w:pPr>
    </w:p>
    <w:p w:rsidR="00FA52F0" w:rsidRDefault="00FA52F0" w:rsidP="00FA52F0">
      <w:pPr>
        <w:pStyle w:val="a6"/>
        <w:rPr>
          <w:b/>
          <w:i/>
          <w:sz w:val="20"/>
        </w:rPr>
      </w:pPr>
      <w:r w:rsidRPr="00B24EB2">
        <w:rPr>
          <w:b/>
          <w:i/>
          <w:sz w:val="20"/>
        </w:rPr>
        <w:t xml:space="preserve">Таблица </w:t>
      </w:r>
      <w:r>
        <w:rPr>
          <w:b/>
          <w:i/>
          <w:sz w:val="20"/>
        </w:rPr>
        <w:t>24.</w:t>
      </w:r>
      <w:r w:rsidRPr="00B24EB2">
        <w:rPr>
          <w:b/>
          <w:i/>
          <w:sz w:val="20"/>
        </w:rPr>
        <w:t xml:space="preserve"> Исходные данные и результат расчета норматива стоимости государственной </w:t>
      </w:r>
      <w:r w:rsidR="00F3143E">
        <w:rPr>
          <w:b/>
          <w:i/>
          <w:sz w:val="20"/>
        </w:rPr>
        <w:t xml:space="preserve">работы по организации и </w:t>
      </w:r>
      <w:r w:rsidRPr="00B24EB2">
        <w:rPr>
          <w:b/>
          <w:i/>
          <w:sz w:val="20"/>
        </w:rPr>
        <w:t xml:space="preserve">проведению официальных международных, всероссийских, </w:t>
      </w:r>
      <w:r>
        <w:rPr>
          <w:b/>
          <w:i/>
          <w:sz w:val="20"/>
        </w:rPr>
        <w:t>меж</w:t>
      </w:r>
      <w:r w:rsidRPr="00B24EB2">
        <w:rPr>
          <w:b/>
          <w:i/>
          <w:sz w:val="20"/>
        </w:rPr>
        <w:t>региональных, окружных и межмуниципальных физкультурно-оздоровительных и спортивных мероприятий</w:t>
      </w:r>
    </w:p>
    <w:p w:rsidR="007D01E5" w:rsidRDefault="007D01E5" w:rsidP="007D01E5"/>
    <w:p w:rsidR="007D01E5" w:rsidRDefault="007D01E5" w:rsidP="007D01E5"/>
    <w:p w:rsidR="007D01E5" w:rsidRPr="007D01E5" w:rsidRDefault="007D01E5" w:rsidP="007D01E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579"/>
        <w:gridCol w:w="2106"/>
        <w:gridCol w:w="1701"/>
        <w:gridCol w:w="1276"/>
      </w:tblGrid>
      <w:tr w:rsidR="007D01E5" w:rsidRPr="008E0B23" w:rsidTr="007D01E5">
        <w:trPr>
          <w:tblHeader/>
        </w:trPr>
        <w:tc>
          <w:tcPr>
            <w:tcW w:w="1526" w:type="dxa"/>
          </w:tcPr>
          <w:p w:rsidR="00FA52F0" w:rsidRPr="007D01E5" w:rsidRDefault="00FA52F0" w:rsidP="007D01E5">
            <w:pPr>
              <w:pStyle w:val="aa"/>
              <w:jc w:val="center"/>
              <w:rPr>
                <w:sz w:val="18"/>
                <w:szCs w:val="18"/>
              </w:rPr>
            </w:pPr>
            <w:r w:rsidRPr="007D01E5">
              <w:rPr>
                <w:sz w:val="18"/>
                <w:szCs w:val="18"/>
              </w:rPr>
              <w:t>Наименован</w:t>
            </w:r>
            <w:r w:rsidR="007D01E5">
              <w:rPr>
                <w:sz w:val="18"/>
                <w:szCs w:val="18"/>
              </w:rPr>
              <w:t>ие</w:t>
            </w:r>
            <w:r w:rsidRPr="007D01E5">
              <w:rPr>
                <w:sz w:val="18"/>
                <w:szCs w:val="18"/>
              </w:rPr>
              <w:t xml:space="preserve"> мероприятия</w:t>
            </w:r>
          </w:p>
        </w:tc>
        <w:tc>
          <w:tcPr>
            <w:tcW w:w="1701" w:type="dxa"/>
          </w:tcPr>
          <w:p w:rsidR="00FA52F0" w:rsidRPr="007D01E5" w:rsidRDefault="00FA52F0" w:rsidP="004058CF">
            <w:pPr>
              <w:pStyle w:val="aa"/>
              <w:jc w:val="center"/>
              <w:rPr>
                <w:sz w:val="18"/>
                <w:szCs w:val="18"/>
              </w:rPr>
            </w:pPr>
            <w:r w:rsidRPr="007D01E5">
              <w:rPr>
                <w:sz w:val="18"/>
                <w:szCs w:val="18"/>
              </w:rPr>
              <w:t>Вид расходов</w:t>
            </w:r>
          </w:p>
        </w:tc>
        <w:tc>
          <w:tcPr>
            <w:tcW w:w="1579" w:type="dxa"/>
          </w:tcPr>
          <w:p w:rsidR="00FA52F0" w:rsidRPr="007D01E5" w:rsidRDefault="00FA52F0" w:rsidP="004058CF">
            <w:pPr>
              <w:pStyle w:val="aa"/>
              <w:jc w:val="center"/>
              <w:rPr>
                <w:sz w:val="18"/>
                <w:szCs w:val="18"/>
              </w:rPr>
            </w:pPr>
            <w:r w:rsidRPr="007D01E5">
              <w:rPr>
                <w:sz w:val="18"/>
                <w:szCs w:val="18"/>
              </w:rPr>
              <w:t>Норматив стоимости, руб.</w:t>
            </w:r>
          </w:p>
        </w:tc>
        <w:tc>
          <w:tcPr>
            <w:tcW w:w="2106" w:type="dxa"/>
          </w:tcPr>
          <w:p w:rsidR="00FA52F0" w:rsidRPr="007D01E5" w:rsidRDefault="00FA52F0" w:rsidP="004058CF">
            <w:pPr>
              <w:pStyle w:val="aa"/>
              <w:jc w:val="center"/>
              <w:rPr>
                <w:sz w:val="18"/>
                <w:szCs w:val="18"/>
              </w:rPr>
            </w:pPr>
            <w:r w:rsidRPr="007D01E5">
              <w:rPr>
                <w:sz w:val="18"/>
                <w:szCs w:val="18"/>
              </w:rPr>
              <w:t>Объем услуг по продолжительности</w:t>
            </w:r>
          </w:p>
        </w:tc>
        <w:tc>
          <w:tcPr>
            <w:tcW w:w="1701" w:type="dxa"/>
          </w:tcPr>
          <w:p w:rsidR="00FA52F0" w:rsidRPr="007D01E5" w:rsidRDefault="00FA52F0" w:rsidP="004058CF">
            <w:pPr>
              <w:pStyle w:val="aa"/>
              <w:jc w:val="center"/>
              <w:rPr>
                <w:sz w:val="18"/>
                <w:szCs w:val="18"/>
              </w:rPr>
            </w:pPr>
            <w:r w:rsidRPr="007D01E5">
              <w:rPr>
                <w:sz w:val="18"/>
                <w:szCs w:val="18"/>
              </w:rPr>
              <w:t>Объем услуг по численности</w:t>
            </w:r>
          </w:p>
        </w:tc>
        <w:tc>
          <w:tcPr>
            <w:tcW w:w="1276" w:type="dxa"/>
          </w:tcPr>
          <w:p w:rsidR="00FA52F0" w:rsidRPr="007D01E5" w:rsidRDefault="00FA52F0" w:rsidP="004058CF">
            <w:pPr>
              <w:pStyle w:val="aa"/>
              <w:jc w:val="center"/>
              <w:rPr>
                <w:sz w:val="18"/>
                <w:szCs w:val="18"/>
              </w:rPr>
            </w:pPr>
            <w:r w:rsidRPr="007D01E5">
              <w:rPr>
                <w:sz w:val="18"/>
                <w:szCs w:val="18"/>
              </w:rPr>
              <w:t>Сумма</w:t>
            </w:r>
          </w:p>
        </w:tc>
      </w:tr>
      <w:tr w:rsidR="007D01E5" w:rsidRPr="008E0B23" w:rsidTr="007D01E5">
        <w:tc>
          <w:tcPr>
            <w:tcW w:w="1526" w:type="dxa"/>
          </w:tcPr>
          <w:p w:rsidR="00FA52F0" w:rsidRPr="008E0B23" w:rsidRDefault="00FA52F0" w:rsidP="004058CF">
            <w:pPr>
              <w:pStyle w:val="aa"/>
            </w:pPr>
            <w:r w:rsidRPr="008E0B23">
              <w:t>1</w:t>
            </w:r>
          </w:p>
        </w:tc>
        <w:tc>
          <w:tcPr>
            <w:tcW w:w="1701" w:type="dxa"/>
          </w:tcPr>
          <w:p w:rsidR="00FA52F0" w:rsidRPr="008E0B23" w:rsidRDefault="00FA52F0" w:rsidP="004058CF">
            <w:pPr>
              <w:pStyle w:val="aa"/>
            </w:pPr>
            <w:r w:rsidRPr="008E0B23">
              <w:t>2</w:t>
            </w:r>
          </w:p>
        </w:tc>
        <w:tc>
          <w:tcPr>
            <w:tcW w:w="1579" w:type="dxa"/>
          </w:tcPr>
          <w:p w:rsidR="00FA52F0" w:rsidRPr="008E0B23" w:rsidRDefault="00FA52F0" w:rsidP="004058CF">
            <w:pPr>
              <w:pStyle w:val="aa"/>
            </w:pPr>
            <w:r w:rsidRPr="008E0B23">
              <w:t>3</w:t>
            </w:r>
          </w:p>
        </w:tc>
        <w:tc>
          <w:tcPr>
            <w:tcW w:w="2106" w:type="dxa"/>
          </w:tcPr>
          <w:p w:rsidR="00FA52F0" w:rsidRPr="008E0B23" w:rsidRDefault="00FA52F0" w:rsidP="004058CF">
            <w:pPr>
              <w:pStyle w:val="aa"/>
            </w:pPr>
            <w:r w:rsidRPr="008E0B23">
              <w:t>4</w:t>
            </w:r>
          </w:p>
        </w:tc>
        <w:tc>
          <w:tcPr>
            <w:tcW w:w="1701" w:type="dxa"/>
          </w:tcPr>
          <w:p w:rsidR="00FA52F0" w:rsidRPr="008E0B23" w:rsidRDefault="00FA52F0" w:rsidP="004058CF">
            <w:pPr>
              <w:pStyle w:val="aa"/>
            </w:pPr>
            <w:r w:rsidRPr="008E0B23">
              <w:t>5</w:t>
            </w:r>
          </w:p>
        </w:tc>
        <w:tc>
          <w:tcPr>
            <w:tcW w:w="1276" w:type="dxa"/>
          </w:tcPr>
          <w:p w:rsidR="00FA52F0" w:rsidRPr="008E0B23" w:rsidRDefault="00FA52F0" w:rsidP="004058CF">
            <w:pPr>
              <w:pStyle w:val="aa"/>
            </w:pPr>
            <w:r w:rsidRPr="008E0B23">
              <w:t>6</w:t>
            </w:r>
          </w:p>
        </w:tc>
      </w:tr>
      <w:tr w:rsidR="007D01E5" w:rsidRPr="008E0B23" w:rsidTr="007D01E5">
        <w:tc>
          <w:tcPr>
            <w:tcW w:w="1526" w:type="dxa"/>
            <w:vMerge w:val="restart"/>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1.Питание спортсменов, тренеров, специалистов</w:t>
            </w:r>
          </w:p>
        </w:tc>
        <w:tc>
          <w:tcPr>
            <w:tcW w:w="1579" w:type="dxa"/>
          </w:tcPr>
          <w:p w:rsidR="00FA52F0" w:rsidRPr="00667CD3" w:rsidRDefault="00FA52F0" w:rsidP="004058CF">
            <w:pPr>
              <w:pStyle w:val="a8"/>
              <w:rPr>
                <w:sz w:val="20"/>
              </w:rPr>
            </w:pPr>
            <w:r w:rsidRPr="00667CD3">
              <w:rPr>
                <w:sz w:val="20"/>
              </w:rPr>
              <w:t>Норматив стоимости на 1 чел. в день</w:t>
            </w:r>
          </w:p>
        </w:tc>
        <w:tc>
          <w:tcPr>
            <w:tcW w:w="2106" w:type="dxa"/>
          </w:tcPr>
          <w:p w:rsidR="00FA52F0" w:rsidRPr="00667CD3" w:rsidRDefault="00FA52F0" w:rsidP="004058CF">
            <w:pPr>
              <w:pStyle w:val="a8"/>
              <w:rPr>
                <w:sz w:val="20"/>
              </w:rPr>
            </w:pPr>
            <w:r w:rsidRPr="00667CD3">
              <w:rPr>
                <w:sz w:val="20"/>
              </w:rPr>
              <w:t>Средняя продолжительность одного мероприятия  (суммарная продолжительность мероприятий /Количество спортивных мероприятий по виду спорта по ЕКП), дн.</w:t>
            </w:r>
          </w:p>
        </w:tc>
        <w:tc>
          <w:tcPr>
            <w:tcW w:w="1701" w:type="dxa"/>
          </w:tcPr>
          <w:p w:rsidR="00FA52F0" w:rsidRPr="00667CD3" w:rsidRDefault="00FA52F0" w:rsidP="004058CF">
            <w:pPr>
              <w:pStyle w:val="a8"/>
              <w:rPr>
                <w:sz w:val="20"/>
              </w:rPr>
            </w:pPr>
            <w:r w:rsidRPr="00667CD3">
              <w:rPr>
                <w:sz w:val="20"/>
              </w:rPr>
              <w:t>Среднее расчетное количество участников на 1 мероприятие (количество участников/число мероприятий по данному виду спорта), чел.</w:t>
            </w:r>
          </w:p>
        </w:tc>
        <w:tc>
          <w:tcPr>
            <w:tcW w:w="1276" w:type="dxa"/>
          </w:tcPr>
          <w:p w:rsidR="00E620CD" w:rsidRPr="00667CD3" w:rsidRDefault="00FA52F0" w:rsidP="00E620CD">
            <w:pPr>
              <w:pStyle w:val="a8"/>
              <w:rPr>
                <w:sz w:val="20"/>
              </w:rPr>
            </w:pPr>
            <w:r w:rsidRPr="00667CD3">
              <w:rPr>
                <w:sz w:val="20"/>
              </w:rPr>
              <w:t>Ст3*Ст4*</w:t>
            </w:r>
          </w:p>
          <w:p w:rsidR="00FA52F0" w:rsidRPr="00667CD3" w:rsidRDefault="00FA52F0" w:rsidP="00E620CD">
            <w:pPr>
              <w:pStyle w:val="a8"/>
              <w:rPr>
                <w:sz w:val="20"/>
              </w:rPr>
            </w:pPr>
            <w:r w:rsidRPr="00667CD3">
              <w:rPr>
                <w:sz w:val="20"/>
              </w:rPr>
              <w:t>Ст5</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2.Оплата работы судейского и обслуживающего персонала</w:t>
            </w:r>
          </w:p>
        </w:tc>
        <w:tc>
          <w:tcPr>
            <w:tcW w:w="1579" w:type="dxa"/>
          </w:tcPr>
          <w:p w:rsidR="00FA52F0" w:rsidRPr="00667CD3" w:rsidRDefault="00FA52F0" w:rsidP="004058CF">
            <w:pPr>
              <w:pStyle w:val="a8"/>
              <w:rPr>
                <w:sz w:val="20"/>
              </w:rPr>
            </w:pPr>
            <w:r w:rsidRPr="00667CD3">
              <w:rPr>
                <w:sz w:val="20"/>
              </w:rPr>
              <w:t>Норматив стоимости на 1 судью в день</w:t>
            </w:r>
          </w:p>
        </w:tc>
        <w:tc>
          <w:tcPr>
            <w:tcW w:w="2106" w:type="dxa"/>
          </w:tcPr>
          <w:p w:rsidR="00FA52F0" w:rsidRPr="00667CD3" w:rsidRDefault="00FA52F0" w:rsidP="004058CF">
            <w:pPr>
              <w:pStyle w:val="a8"/>
              <w:rPr>
                <w:sz w:val="20"/>
              </w:rPr>
            </w:pPr>
            <w:r w:rsidRPr="00667CD3">
              <w:rPr>
                <w:sz w:val="20"/>
              </w:rPr>
              <w:t>Среднее количество судий на 1 участника мероприятий</w:t>
            </w:r>
          </w:p>
          <w:p w:rsidR="00FA52F0" w:rsidRPr="00667CD3" w:rsidRDefault="00FA52F0" w:rsidP="004058CF">
            <w:pPr>
              <w:pStyle w:val="a8"/>
              <w:rPr>
                <w:sz w:val="20"/>
              </w:rPr>
            </w:pPr>
          </w:p>
        </w:tc>
        <w:tc>
          <w:tcPr>
            <w:tcW w:w="1701" w:type="dxa"/>
          </w:tcPr>
          <w:p w:rsidR="00FA52F0" w:rsidRDefault="00FA52F0" w:rsidP="004058CF">
            <w:pPr>
              <w:pStyle w:val="a8"/>
              <w:rPr>
                <w:sz w:val="20"/>
              </w:rPr>
            </w:pPr>
            <w:r w:rsidRPr="00667CD3">
              <w:rPr>
                <w:sz w:val="20"/>
              </w:rPr>
              <w:t>Среднее расчетное количество участников на 1 мероприятие, чел</w:t>
            </w:r>
          </w:p>
          <w:p w:rsidR="007D01E5" w:rsidRPr="00667CD3" w:rsidRDefault="007D01E5" w:rsidP="004058CF">
            <w:pPr>
              <w:pStyle w:val="a8"/>
              <w:rPr>
                <w:sz w:val="20"/>
              </w:rPr>
            </w:pPr>
          </w:p>
        </w:tc>
        <w:tc>
          <w:tcPr>
            <w:tcW w:w="1276" w:type="dxa"/>
          </w:tcPr>
          <w:p w:rsidR="00E620CD" w:rsidRPr="00667CD3" w:rsidRDefault="00FA52F0" w:rsidP="00E620CD">
            <w:pPr>
              <w:pStyle w:val="a8"/>
              <w:rPr>
                <w:sz w:val="20"/>
              </w:rPr>
            </w:pPr>
            <w:r w:rsidRPr="00667CD3">
              <w:rPr>
                <w:sz w:val="20"/>
              </w:rPr>
              <w:t>Ст.3*ст</w:t>
            </w:r>
            <w:r w:rsidR="00E620CD" w:rsidRPr="00667CD3">
              <w:rPr>
                <w:sz w:val="20"/>
              </w:rPr>
              <w:t>4</w:t>
            </w:r>
            <w:r w:rsidRPr="00667CD3">
              <w:rPr>
                <w:sz w:val="20"/>
              </w:rPr>
              <w:t>*</w:t>
            </w:r>
          </w:p>
          <w:p w:rsidR="00FA52F0" w:rsidRPr="00667CD3" w:rsidRDefault="00FA52F0" w:rsidP="00E620CD">
            <w:pPr>
              <w:pStyle w:val="a8"/>
              <w:rPr>
                <w:sz w:val="20"/>
              </w:rPr>
            </w:pPr>
            <w:r w:rsidRPr="00667CD3">
              <w:rPr>
                <w:sz w:val="20"/>
              </w:rPr>
              <w:t>Ст5</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3. Обеспечение медикаментами, витаминами, восстанавливающими средствами</w:t>
            </w:r>
          </w:p>
        </w:tc>
        <w:tc>
          <w:tcPr>
            <w:tcW w:w="1579" w:type="dxa"/>
          </w:tcPr>
          <w:p w:rsidR="00FA52F0" w:rsidRPr="00667CD3" w:rsidRDefault="00FA52F0" w:rsidP="004058CF">
            <w:pPr>
              <w:pStyle w:val="a8"/>
              <w:rPr>
                <w:sz w:val="20"/>
              </w:rPr>
            </w:pPr>
            <w:r w:rsidRPr="00667CD3">
              <w:rPr>
                <w:sz w:val="20"/>
              </w:rPr>
              <w:t>Норматив стоимости на 1 чел. в день (стандартный набор препаратов  на чел. в день*цена каждого препарата)</w:t>
            </w:r>
          </w:p>
        </w:tc>
        <w:tc>
          <w:tcPr>
            <w:tcW w:w="2106" w:type="dxa"/>
          </w:tcPr>
          <w:p w:rsidR="00FA52F0" w:rsidRPr="00667CD3" w:rsidRDefault="00FA52F0" w:rsidP="004058CF">
            <w:pPr>
              <w:pStyle w:val="a8"/>
              <w:rPr>
                <w:sz w:val="20"/>
              </w:rPr>
            </w:pPr>
            <w:r w:rsidRPr="00667CD3">
              <w:rPr>
                <w:sz w:val="20"/>
              </w:rPr>
              <w:t>Средняя продолжительность одного мероприятия в дн.,</w:t>
            </w:r>
          </w:p>
          <w:p w:rsidR="00FA52F0" w:rsidRPr="00667CD3" w:rsidRDefault="00FA52F0" w:rsidP="004058CF">
            <w:pPr>
              <w:pStyle w:val="a8"/>
              <w:rPr>
                <w:sz w:val="20"/>
              </w:rPr>
            </w:pPr>
          </w:p>
        </w:tc>
        <w:tc>
          <w:tcPr>
            <w:tcW w:w="1701" w:type="dxa"/>
          </w:tcPr>
          <w:p w:rsidR="00FA52F0" w:rsidRPr="00667CD3" w:rsidRDefault="00FA52F0" w:rsidP="004058CF">
            <w:pPr>
              <w:pStyle w:val="a8"/>
              <w:rPr>
                <w:sz w:val="20"/>
              </w:rPr>
            </w:pPr>
            <w:r w:rsidRPr="00667CD3">
              <w:rPr>
                <w:sz w:val="20"/>
              </w:rPr>
              <w:t>Среднее расчетное количество участников на 1 мероприятие, чел.</w:t>
            </w:r>
          </w:p>
        </w:tc>
        <w:tc>
          <w:tcPr>
            <w:tcW w:w="1276" w:type="dxa"/>
          </w:tcPr>
          <w:p w:rsidR="00E620CD" w:rsidRPr="00667CD3" w:rsidRDefault="00FA52F0" w:rsidP="00E620CD">
            <w:pPr>
              <w:pStyle w:val="a8"/>
              <w:rPr>
                <w:sz w:val="20"/>
              </w:rPr>
            </w:pPr>
            <w:r w:rsidRPr="00667CD3">
              <w:rPr>
                <w:sz w:val="20"/>
              </w:rPr>
              <w:t>Ст3*ст4*</w:t>
            </w:r>
          </w:p>
          <w:p w:rsidR="00FA52F0" w:rsidRPr="00667CD3" w:rsidRDefault="00FA52F0" w:rsidP="00E620CD">
            <w:pPr>
              <w:pStyle w:val="a8"/>
              <w:rPr>
                <w:sz w:val="20"/>
              </w:rPr>
            </w:pPr>
            <w:r w:rsidRPr="00667CD3">
              <w:rPr>
                <w:sz w:val="20"/>
              </w:rPr>
              <w:t>ст5</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4.Аренда спортивных сооружений</w:t>
            </w:r>
          </w:p>
        </w:tc>
        <w:tc>
          <w:tcPr>
            <w:tcW w:w="1579" w:type="dxa"/>
          </w:tcPr>
          <w:p w:rsidR="00FA52F0" w:rsidRPr="00667CD3" w:rsidRDefault="00FA52F0" w:rsidP="004058CF">
            <w:pPr>
              <w:pStyle w:val="a8"/>
              <w:rPr>
                <w:sz w:val="20"/>
              </w:rPr>
            </w:pPr>
            <w:r w:rsidRPr="00667CD3">
              <w:rPr>
                <w:sz w:val="20"/>
              </w:rPr>
              <w:t>Арендная плата за использование сооружений за 1 чел. день</w:t>
            </w:r>
          </w:p>
        </w:tc>
        <w:tc>
          <w:tcPr>
            <w:tcW w:w="2106" w:type="dxa"/>
          </w:tcPr>
          <w:p w:rsidR="00FA52F0" w:rsidRPr="00667CD3" w:rsidRDefault="00FA52F0" w:rsidP="004058CF">
            <w:pPr>
              <w:pStyle w:val="a8"/>
              <w:rPr>
                <w:sz w:val="20"/>
              </w:rPr>
            </w:pPr>
            <w:r w:rsidRPr="00667CD3">
              <w:rPr>
                <w:sz w:val="20"/>
              </w:rPr>
              <w:t>Средняя продолжительность мероприятия</w:t>
            </w:r>
          </w:p>
        </w:tc>
        <w:tc>
          <w:tcPr>
            <w:tcW w:w="1701" w:type="dxa"/>
          </w:tcPr>
          <w:p w:rsidR="00FA52F0" w:rsidRPr="00667CD3" w:rsidRDefault="00FA52F0" w:rsidP="004058CF">
            <w:pPr>
              <w:pStyle w:val="a8"/>
              <w:rPr>
                <w:sz w:val="20"/>
              </w:rPr>
            </w:pPr>
            <w:r w:rsidRPr="00667CD3">
              <w:rPr>
                <w:sz w:val="20"/>
              </w:rPr>
              <w:t xml:space="preserve">Среднее расчетное количество участников на 1 мероприятие </w:t>
            </w:r>
          </w:p>
        </w:tc>
        <w:tc>
          <w:tcPr>
            <w:tcW w:w="1276" w:type="dxa"/>
          </w:tcPr>
          <w:p w:rsidR="00E620CD" w:rsidRPr="00667CD3" w:rsidRDefault="00FA52F0" w:rsidP="00E620CD">
            <w:pPr>
              <w:pStyle w:val="a8"/>
              <w:rPr>
                <w:sz w:val="20"/>
              </w:rPr>
            </w:pPr>
            <w:r w:rsidRPr="00667CD3">
              <w:rPr>
                <w:sz w:val="20"/>
              </w:rPr>
              <w:t>Ст3* ст4*</w:t>
            </w:r>
          </w:p>
          <w:p w:rsidR="00FA52F0" w:rsidRPr="00667CD3" w:rsidRDefault="00FA52F0" w:rsidP="00E620CD">
            <w:pPr>
              <w:pStyle w:val="a8"/>
              <w:rPr>
                <w:sz w:val="20"/>
              </w:rPr>
            </w:pPr>
            <w:r w:rsidRPr="00667CD3">
              <w:rPr>
                <w:sz w:val="20"/>
              </w:rPr>
              <w:t>ст5</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 xml:space="preserve">5.Расходы на оплату услуг транспорта </w:t>
            </w:r>
          </w:p>
        </w:tc>
        <w:tc>
          <w:tcPr>
            <w:tcW w:w="1579" w:type="dxa"/>
          </w:tcPr>
          <w:p w:rsidR="00FA52F0" w:rsidRPr="00667CD3" w:rsidRDefault="00FA52F0" w:rsidP="004058CF">
            <w:pPr>
              <w:pStyle w:val="a8"/>
              <w:rPr>
                <w:sz w:val="20"/>
              </w:rPr>
            </w:pPr>
            <w:r w:rsidRPr="00667CD3">
              <w:rPr>
                <w:sz w:val="20"/>
              </w:rPr>
              <w:t>Стоимость 1 дня аренды автотранспорта</w:t>
            </w:r>
          </w:p>
        </w:tc>
        <w:tc>
          <w:tcPr>
            <w:tcW w:w="2106" w:type="dxa"/>
          </w:tcPr>
          <w:p w:rsidR="00FA52F0" w:rsidRPr="00667CD3" w:rsidRDefault="00FA52F0" w:rsidP="004058CF">
            <w:pPr>
              <w:pStyle w:val="a8"/>
              <w:rPr>
                <w:sz w:val="20"/>
              </w:rPr>
            </w:pPr>
            <w:r w:rsidRPr="00667CD3">
              <w:rPr>
                <w:sz w:val="20"/>
              </w:rPr>
              <w:t>Средняя продолжительность одного мероприятия, в дн.</w:t>
            </w:r>
          </w:p>
        </w:tc>
        <w:tc>
          <w:tcPr>
            <w:tcW w:w="1701" w:type="dxa"/>
          </w:tcPr>
          <w:p w:rsidR="00FA52F0" w:rsidRPr="00667CD3" w:rsidRDefault="00FA52F0" w:rsidP="004058CF">
            <w:pPr>
              <w:pStyle w:val="a8"/>
              <w:rPr>
                <w:sz w:val="20"/>
              </w:rPr>
            </w:pPr>
            <w:r w:rsidRPr="00667CD3">
              <w:rPr>
                <w:sz w:val="20"/>
              </w:rPr>
              <w:t>Среднее количество единиц авто-транспорта, работающих на 1 мероприятии</w:t>
            </w:r>
          </w:p>
        </w:tc>
        <w:tc>
          <w:tcPr>
            <w:tcW w:w="1276" w:type="dxa"/>
          </w:tcPr>
          <w:p w:rsidR="00FA52F0" w:rsidRPr="00667CD3" w:rsidRDefault="00FA52F0" w:rsidP="004058CF">
            <w:pPr>
              <w:pStyle w:val="a8"/>
              <w:rPr>
                <w:sz w:val="20"/>
              </w:rPr>
            </w:pPr>
            <w:r w:rsidRPr="00667CD3">
              <w:rPr>
                <w:sz w:val="20"/>
              </w:rPr>
              <w:t>Ст3* Ст 4</w:t>
            </w:r>
            <w:r w:rsidR="00E620CD" w:rsidRPr="00667CD3">
              <w:rPr>
                <w:sz w:val="20"/>
              </w:rPr>
              <w:t>*</w:t>
            </w:r>
            <w:r w:rsidRPr="00667CD3">
              <w:rPr>
                <w:sz w:val="20"/>
              </w:rPr>
              <w:t xml:space="preserve"> Ст.5</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6.Расходы на наградную атрибутику</w:t>
            </w:r>
          </w:p>
        </w:tc>
        <w:tc>
          <w:tcPr>
            <w:tcW w:w="1579" w:type="dxa"/>
          </w:tcPr>
          <w:p w:rsidR="00FA52F0" w:rsidRPr="00667CD3" w:rsidRDefault="00FA52F0" w:rsidP="004058CF">
            <w:pPr>
              <w:pStyle w:val="a8"/>
              <w:rPr>
                <w:sz w:val="20"/>
              </w:rPr>
            </w:pPr>
            <w:r w:rsidRPr="00667CD3">
              <w:rPr>
                <w:sz w:val="20"/>
              </w:rPr>
              <w:t>Норматив стоимости на, на 1 комплект  наградной атрибутики</w:t>
            </w:r>
          </w:p>
        </w:tc>
        <w:tc>
          <w:tcPr>
            <w:tcW w:w="2106" w:type="dxa"/>
          </w:tcPr>
          <w:p w:rsidR="00FA52F0" w:rsidRPr="00667CD3" w:rsidRDefault="00FA52F0" w:rsidP="004058CF">
            <w:pPr>
              <w:pStyle w:val="a8"/>
              <w:rPr>
                <w:sz w:val="20"/>
              </w:rPr>
            </w:pPr>
            <w:r w:rsidRPr="00667CD3">
              <w:rPr>
                <w:sz w:val="20"/>
              </w:rPr>
              <w:t xml:space="preserve"> Среднее количество комплектов</w:t>
            </w:r>
          </w:p>
        </w:tc>
        <w:tc>
          <w:tcPr>
            <w:tcW w:w="1701" w:type="dxa"/>
          </w:tcPr>
          <w:p w:rsidR="00FA52F0" w:rsidRPr="00667CD3" w:rsidRDefault="00FA52F0" w:rsidP="004058CF">
            <w:pPr>
              <w:pStyle w:val="a8"/>
              <w:rPr>
                <w:sz w:val="20"/>
              </w:rPr>
            </w:pPr>
            <w:r w:rsidRPr="00667CD3">
              <w:rPr>
                <w:sz w:val="20"/>
              </w:rPr>
              <w:t xml:space="preserve">- </w:t>
            </w:r>
          </w:p>
        </w:tc>
        <w:tc>
          <w:tcPr>
            <w:tcW w:w="1276" w:type="dxa"/>
          </w:tcPr>
          <w:p w:rsidR="00FA52F0" w:rsidRPr="00667CD3" w:rsidRDefault="00FA52F0" w:rsidP="004058CF">
            <w:pPr>
              <w:pStyle w:val="a8"/>
              <w:rPr>
                <w:sz w:val="20"/>
              </w:rPr>
            </w:pPr>
            <w:r w:rsidRPr="00667CD3">
              <w:rPr>
                <w:sz w:val="20"/>
              </w:rPr>
              <w:t>Ст3* ст4</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7.Оплата проживания</w:t>
            </w:r>
          </w:p>
        </w:tc>
        <w:tc>
          <w:tcPr>
            <w:tcW w:w="1579" w:type="dxa"/>
          </w:tcPr>
          <w:p w:rsidR="00FA52F0" w:rsidRPr="00667CD3" w:rsidRDefault="00FA52F0" w:rsidP="004058CF">
            <w:pPr>
              <w:pStyle w:val="a8"/>
              <w:rPr>
                <w:sz w:val="20"/>
              </w:rPr>
            </w:pPr>
            <w:r w:rsidRPr="00667CD3">
              <w:rPr>
                <w:sz w:val="20"/>
              </w:rPr>
              <w:t>Стоимость 1 дня проживания, руб.</w:t>
            </w:r>
          </w:p>
        </w:tc>
        <w:tc>
          <w:tcPr>
            <w:tcW w:w="2106" w:type="dxa"/>
          </w:tcPr>
          <w:p w:rsidR="00FA52F0" w:rsidRPr="00667CD3" w:rsidRDefault="00FA52F0" w:rsidP="004058CF">
            <w:pPr>
              <w:pStyle w:val="a8"/>
              <w:rPr>
                <w:sz w:val="20"/>
              </w:rPr>
            </w:pPr>
            <w:r w:rsidRPr="00667CD3">
              <w:rPr>
                <w:sz w:val="20"/>
              </w:rPr>
              <w:t>Средняя продолжительность 1 мероприятия</w:t>
            </w:r>
          </w:p>
        </w:tc>
        <w:tc>
          <w:tcPr>
            <w:tcW w:w="1701" w:type="dxa"/>
          </w:tcPr>
          <w:p w:rsidR="00FA52F0" w:rsidRPr="00667CD3" w:rsidRDefault="00FA52F0" w:rsidP="004058CF">
            <w:pPr>
              <w:pStyle w:val="a8"/>
              <w:rPr>
                <w:sz w:val="20"/>
              </w:rPr>
            </w:pPr>
            <w:r w:rsidRPr="00667CD3">
              <w:rPr>
                <w:sz w:val="20"/>
              </w:rPr>
              <w:t>Среднее расчетное количество участников на 1 мероприятие, чел</w:t>
            </w:r>
          </w:p>
        </w:tc>
        <w:tc>
          <w:tcPr>
            <w:tcW w:w="1276" w:type="dxa"/>
          </w:tcPr>
          <w:p w:rsidR="00FA52F0" w:rsidRPr="00667CD3" w:rsidRDefault="00FA52F0" w:rsidP="004058CF">
            <w:pPr>
              <w:pStyle w:val="a8"/>
              <w:rPr>
                <w:sz w:val="20"/>
              </w:rPr>
            </w:pPr>
            <w:r w:rsidRPr="00667CD3">
              <w:rPr>
                <w:sz w:val="20"/>
              </w:rPr>
              <w:t>Ст.3*Ст.4*Ст.5</w:t>
            </w:r>
          </w:p>
        </w:tc>
      </w:tr>
      <w:tr w:rsidR="007D01E5" w:rsidRPr="008E0B23" w:rsidTr="007D01E5">
        <w:tc>
          <w:tcPr>
            <w:tcW w:w="1526" w:type="dxa"/>
            <w:vMerge/>
          </w:tcPr>
          <w:p w:rsidR="00B72DE2" w:rsidRPr="008E0B23" w:rsidRDefault="00B72DE2" w:rsidP="004058CF">
            <w:pPr>
              <w:pStyle w:val="a8"/>
            </w:pPr>
          </w:p>
        </w:tc>
        <w:tc>
          <w:tcPr>
            <w:tcW w:w="1701" w:type="dxa"/>
          </w:tcPr>
          <w:p w:rsidR="00B72DE2" w:rsidRPr="00667CD3" w:rsidRDefault="00B72DE2" w:rsidP="004058CF">
            <w:pPr>
              <w:pStyle w:val="a8"/>
              <w:rPr>
                <w:sz w:val="20"/>
              </w:rPr>
            </w:pPr>
            <w:r w:rsidRPr="00667CD3">
              <w:rPr>
                <w:sz w:val="20"/>
              </w:rPr>
              <w:t>8.Расходы на кормление животных</w:t>
            </w:r>
          </w:p>
        </w:tc>
        <w:tc>
          <w:tcPr>
            <w:tcW w:w="1579" w:type="dxa"/>
          </w:tcPr>
          <w:p w:rsidR="00B72DE2" w:rsidRPr="00667CD3" w:rsidRDefault="00B72DE2" w:rsidP="004058CF">
            <w:pPr>
              <w:pStyle w:val="a8"/>
              <w:rPr>
                <w:sz w:val="20"/>
              </w:rPr>
            </w:pPr>
            <w:r w:rsidRPr="00667CD3">
              <w:rPr>
                <w:sz w:val="20"/>
              </w:rPr>
              <w:t>Суточная норма на 1 животное (кг)</w:t>
            </w:r>
          </w:p>
        </w:tc>
        <w:tc>
          <w:tcPr>
            <w:tcW w:w="2106" w:type="dxa"/>
          </w:tcPr>
          <w:p w:rsidR="00B72DE2" w:rsidRPr="00667CD3" w:rsidRDefault="00B72DE2" w:rsidP="004058CF">
            <w:pPr>
              <w:pStyle w:val="a8"/>
              <w:rPr>
                <w:sz w:val="20"/>
              </w:rPr>
            </w:pPr>
            <w:r w:rsidRPr="00667CD3">
              <w:rPr>
                <w:sz w:val="20"/>
              </w:rPr>
              <w:t>Средняя продолжительность 1 мероприятия</w:t>
            </w:r>
          </w:p>
        </w:tc>
        <w:tc>
          <w:tcPr>
            <w:tcW w:w="1701" w:type="dxa"/>
          </w:tcPr>
          <w:p w:rsidR="00B72DE2" w:rsidRPr="00667CD3" w:rsidRDefault="00B72DE2" w:rsidP="00CB444A">
            <w:pPr>
              <w:pStyle w:val="a8"/>
              <w:rPr>
                <w:sz w:val="20"/>
              </w:rPr>
            </w:pPr>
            <w:r w:rsidRPr="00667CD3">
              <w:rPr>
                <w:sz w:val="20"/>
              </w:rPr>
              <w:t xml:space="preserve">Среднее расчетное количество </w:t>
            </w:r>
            <w:r w:rsidR="00CB444A" w:rsidRPr="00667CD3">
              <w:rPr>
                <w:sz w:val="20"/>
              </w:rPr>
              <w:t xml:space="preserve">животных </w:t>
            </w:r>
            <w:r w:rsidRPr="00667CD3">
              <w:rPr>
                <w:sz w:val="20"/>
              </w:rPr>
              <w:t>на 1</w:t>
            </w:r>
            <w:r w:rsidR="00CB444A" w:rsidRPr="00667CD3">
              <w:rPr>
                <w:sz w:val="20"/>
              </w:rPr>
              <w:t xml:space="preserve"> мероприятие</w:t>
            </w:r>
          </w:p>
        </w:tc>
        <w:tc>
          <w:tcPr>
            <w:tcW w:w="1276" w:type="dxa"/>
          </w:tcPr>
          <w:p w:rsidR="00B72DE2" w:rsidRPr="00667CD3" w:rsidRDefault="00CB444A" w:rsidP="004058CF">
            <w:pPr>
              <w:pStyle w:val="a8"/>
              <w:rPr>
                <w:sz w:val="20"/>
              </w:rPr>
            </w:pPr>
            <w:r w:rsidRPr="00667CD3">
              <w:rPr>
                <w:sz w:val="20"/>
              </w:rPr>
              <w:t>Ст.3*Ст.4*Ст.5</w:t>
            </w:r>
          </w:p>
        </w:tc>
      </w:tr>
      <w:tr w:rsidR="007D01E5" w:rsidRPr="008E0B23" w:rsidTr="007D01E5">
        <w:tc>
          <w:tcPr>
            <w:tcW w:w="1526" w:type="dxa"/>
            <w:vMerge/>
          </w:tcPr>
          <w:p w:rsidR="00CB444A" w:rsidRPr="008E0B23" w:rsidRDefault="00CB444A" w:rsidP="004058CF">
            <w:pPr>
              <w:pStyle w:val="a8"/>
            </w:pPr>
          </w:p>
        </w:tc>
        <w:tc>
          <w:tcPr>
            <w:tcW w:w="1701" w:type="dxa"/>
          </w:tcPr>
          <w:p w:rsidR="00CB444A" w:rsidRPr="00667CD3" w:rsidRDefault="00CB444A" w:rsidP="00CB444A">
            <w:pPr>
              <w:pStyle w:val="a8"/>
              <w:rPr>
                <w:sz w:val="20"/>
              </w:rPr>
            </w:pPr>
            <w:r w:rsidRPr="00667CD3">
              <w:rPr>
                <w:sz w:val="20"/>
              </w:rPr>
              <w:t>9.Расходы на единовременное денежное вознаграждение спортсменам и их личным тренерам</w:t>
            </w:r>
          </w:p>
        </w:tc>
        <w:tc>
          <w:tcPr>
            <w:tcW w:w="1579" w:type="dxa"/>
          </w:tcPr>
          <w:p w:rsidR="00CB444A" w:rsidRPr="00667CD3" w:rsidRDefault="00CB444A" w:rsidP="00CB444A">
            <w:pPr>
              <w:pStyle w:val="a8"/>
              <w:rPr>
                <w:sz w:val="20"/>
              </w:rPr>
            </w:pPr>
            <w:r w:rsidRPr="00667CD3">
              <w:rPr>
                <w:sz w:val="20"/>
              </w:rPr>
              <w:t>Норматив  единовременного денежного вознаграждения по категории спортсменов (руб.)</w:t>
            </w:r>
          </w:p>
        </w:tc>
        <w:tc>
          <w:tcPr>
            <w:tcW w:w="2106" w:type="dxa"/>
          </w:tcPr>
          <w:p w:rsidR="00CB444A" w:rsidRPr="00667CD3" w:rsidRDefault="00CB444A" w:rsidP="004058CF">
            <w:pPr>
              <w:pStyle w:val="a8"/>
              <w:rPr>
                <w:sz w:val="20"/>
              </w:rPr>
            </w:pPr>
          </w:p>
        </w:tc>
        <w:tc>
          <w:tcPr>
            <w:tcW w:w="1701" w:type="dxa"/>
          </w:tcPr>
          <w:p w:rsidR="00CB444A" w:rsidRPr="00667CD3" w:rsidRDefault="00CB444A" w:rsidP="00CB444A">
            <w:pPr>
              <w:pStyle w:val="a8"/>
              <w:rPr>
                <w:sz w:val="20"/>
              </w:rPr>
            </w:pPr>
            <w:r w:rsidRPr="00667CD3">
              <w:rPr>
                <w:sz w:val="20"/>
              </w:rPr>
              <w:t>Количество победителей (спортсменов и их тренеров) (чел.)</w:t>
            </w:r>
          </w:p>
        </w:tc>
        <w:tc>
          <w:tcPr>
            <w:tcW w:w="1276" w:type="dxa"/>
          </w:tcPr>
          <w:p w:rsidR="00CB444A" w:rsidRPr="00667CD3" w:rsidRDefault="00CB444A" w:rsidP="004058CF">
            <w:pPr>
              <w:pStyle w:val="a8"/>
              <w:rPr>
                <w:sz w:val="20"/>
              </w:rPr>
            </w:pPr>
            <w:r w:rsidRPr="00667CD3">
              <w:rPr>
                <w:sz w:val="20"/>
              </w:rPr>
              <w:t>Ст.3* ст.5</w:t>
            </w:r>
          </w:p>
        </w:tc>
      </w:tr>
      <w:tr w:rsidR="00CB444A" w:rsidRPr="008E0B23" w:rsidTr="007D01E5">
        <w:tc>
          <w:tcPr>
            <w:tcW w:w="1526" w:type="dxa"/>
            <w:vMerge/>
          </w:tcPr>
          <w:p w:rsidR="00CB444A" w:rsidRPr="008E0B23" w:rsidRDefault="00CB444A" w:rsidP="004058CF">
            <w:pPr>
              <w:pStyle w:val="a8"/>
            </w:pPr>
          </w:p>
        </w:tc>
        <w:tc>
          <w:tcPr>
            <w:tcW w:w="1701" w:type="dxa"/>
          </w:tcPr>
          <w:p w:rsidR="00CB444A" w:rsidRPr="00667CD3" w:rsidRDefault="00CB444A" w:rsidP="00CB444A">
            <w:pPr>
              <w:pStyle w:val="a8"/>
              <w:rPr>
                <w:sz w:val="20"/>
              </w:rPr>
            </w:pPr>
            <w:r w:rsidRPr="00667CD3">
              <w:rPr>
                <w:sz w:val="20"/>
              </w:rPr>
              <w:t>10.Расходы на информационно-техническое обеспечение  спортивных мероприятий, проводимых на территории ХМАО-Югры</w:t>
            </w:r>
          </w:p>
        </w:tc>
        <w:tc>
          <w:tcPr>
            <w:tcW w:w="1579" w:type="dxa"/>
          </w:tcPr>
          <w:p w:rsidR="00CB444A" w:rsidRPr="00667CD3" w:rsidRDefault="00CB444A" w:rsidP="00CB444A">
            <w:pPr>
              <w:pStyle w:val="a8"/>
              <w:rPr>
                <w:sz w:val="20"/>
              </w:rPr>
            </w:pPr>
            <w:r w:rsidRPr="00667CD3">
              <w:rPr>
                <w:sz w:val="20"/>
              </w:rPr>
              <w:t>Норматив расходов на информационно-техническое обеспечение  спортивных мероприятий, проводимых на территории ХМАО-Югры</w:t>
            </w:r>
          </w:p>
        </w:tc>
        <w:tc>
          <w:tcPr>
            <w:tcW w:w="2106" w:type="dxa"/>
          </w:tcPr>
          <w:p w:rsidR="00CB444A" w:rsidRPr="00667CD3" w:rsidRDefault="00CB444A" w:rsidP="004058CF">
            <w:pPr>
              <w:pStyle w:val="a8"/>
              <w:rPr>
                <w:sz w:val="20"/>
              </w:rPr>
            </w:pPr>
          </w:p>
        </w:tc>
        <w:tc>
          <w:tcPr>
            <w:tcW w:w="1701" w:type="dxa"/>
          </w:tcPr>
          <w:p w:rsidR="00CB444A" w:rsidRPr="00667CD3" w:rsidRDefault="00CB444A" w:rsidP="00CB444A">
            <w:pPr>
              <w:pStyle w:val="a8"/>
              <w:rPr>
                <w:sz w:val="20"/>
              </w:rPr>
            </w:pPr>
          </w:p>
        </w:tc>
        <w:tc>
          <w:tcPr>
            <w:tcW w:w="1276" w:type="dxa"/>
          </w:tcPr>
          <w:p w:rsidR="00CB444A" w:rsidRPr="00667CD3" w:rsidRDefault="00CB444A" w:rsidP="004058CF">
            <w:pPr>
              <w:pStyle w:val="a8"/>
              <w:rPr>
                <w:sz w:val="20"/>
              </w:rPr>
            </w:pPr>
            <w:r w:rsidRPr="00667CD3">
              <w:rPr>
                <w:sz w:val="20"/>
              </w:rPr>
              <w:t>Ст.3</w:t>
            </w:r>
          </w:p>
        </w:tc>
      </w:tr>
      <w:tr w:rsidR="001933F3" w:rsidRPr="008E0B23" w:rsidTr="007D01E5">
        <w:tc>
          <w:tcPr>
            <w:tcW w:w="1526" w:type="dxa"/>
            <w:vMerge/>
          </w:tcPr>
          <w:p w:rsidR="001933F3" w:rsidRPr="008E0B23" w:rsidRDefault="001933F3" w:rsidP="004058CF">
            <w:pPr>
              <w:pStyle w:val="a8"/>
            </w:pPr>
          </w:p>
        </w:tc>
        <w:tc>
          <w:tcPr>
            <w:tcW w:w="1701" w:type="dxa"/>
          </w:tcPr>
          <w:p w:rsidR="001933F3" w:rsidRPr="00667CD3" w:rsidRDefault="001933F3" w:rsidP="00CB444A">
            <w:pPr>
              <w:pStyle w:val="a8"/>
              <w:rPr>
                <w:sz w:val="20"/>
              </w:rPr>
            </w:pPr>
            <w:r w:rsidRPr="00667CD3">
              <w:rPr>
                <w:sz w:val="20"/>
              </w:rPr>
              <w:t>11.Расходы на обеспечение канцелярскими товарами и расходными материалами спортивных мероприятий, проводимых на территории ХМАО-Югры</w:t>
            </w:r>
          </w:p>
        </w:tc>
        <w:tc>
          <w:tcPr>
            <w:tcW w:w="1579" w:type="dxa"/>
          </w:tcPr>
          <w:p w:rsidR="001933F3" w:rsidRPr="00667CD3" w:rsidRDefault="001933F3" w:rsidP="00CB444A">
            <w:pPr>
              <w:pStyle w:val="a8"/>
              <w:rPr>
                <w:sz w:val="20"/>
              </w:rPr>
            </w:pPr>
            <w:r w:rsidRPr="00667CD3">
              <w:rPr>
                <w:sz w:val="20"/>
              </w:rPr>
              <w:t>Норма расходов на 1 человека</w:t>
            </w:r>
          </w:p>
        </w:tc>
        <w:tc>
          <w:tcPr>
            <w:tcW w:w="2106" w:type="dxa"/>
          </w:tcPr>
          <w:p w:rsidR="001933F3" w:rsidRPr="00667CD3" w:rsidRDefault="001933F3" w:rsidP="004058CF">
            <w:pPr>
              <w:pStyle w:val="a8"/>
              <w:rPr>
                <w:sz w:val="20"/>
              </w:rPr>
            </w:pPr>
          </w:p>
        </w:tc>
        <w:tc>
          <w:tcPr>
            <w:tcW w:w="1701" w:type="dxa"/>
          </w:tcPr>
          <w:p w:rsidR="001933F3" w:rsidRPr="00667CD3" w:rsidRDefault="001933F3" w:rsidP="00CB444A">
            <w:pPr>
              <w:pStyle w:val="a8"/>
              <w:rPr>
                <w:sz w:val="20"/>
              </w:rPr>
            </w:pPr>
            <w:r w:rsidRPr="00667CD3">
              <w:rPr>
                <w:sz w:val="20"/>
              </w:rPr>
              <w:t>Среднее расчетное количество участников на 1 мероприятие, чел</w:t>
            </w:r>
          </w:p>
        </w:tc>
        <w:tc>
          <w:tcPr>
            <w:tcW w:w="1276" w:type="dxa"/>
          </w:tcPr>
          <w:p w:rsidR="001933F3" w:rsidRPr="00667CD3" w:rsidRDefault="001933F3" w:rsidP="004058CF">
            <w:pPr>
              <w:pStyle w:val="a8"/>
              <w:rPr>
                <w:sz w:val="20"/>
              </w:rPr>
            </w:pPr>
            <w:r w:rsidRPr="00667CD3">
              <w:rPr>
                <w:sz w:val="20"/>
              </w:rPr>
              <w:t>Ст.3 * ст.5</w:t>
            </w:r>
          </w:p>
        </w:tc>
      </w:tr>
      <w:tr w:rsidR="001F61CB" w:rsidRPr="008E0B23" w:rsidTr="007D01E5">
        <w:tc>
          <w:tcPr>
            <w:tcW w:w="1526" w:type="dxa"/>
            <w:vMerge/>
          </w:tcPr>
          <w:p w:rsidR="001F61CB" w:rsidRPr="008E0B23" w:rsidRDefault="001F61CB" w:rsidP="004058CF">
            <w:pPr>
              <w:pStyle w:val="a8"/>
            </w:pPr>
          </w:p>
        </w:tc>
        <w:tc>
          <w:tcPr>
            <w:tcW w:w="1701" w:type="dxa"/>
          </w:tcPr>
          <w:p w:rsidR="001F61CB" w:rsidRPr="00667CD3" w:rsidRDefault="001F61CB" w:rsidP="00CB444A">
            <w:pPr>
              <w:pStyle w:val="a8"/>
              <w:rPr>
                <w:sz w:val="20"/>
              </w:rPr>
            </w:pPr>
            <w:r w:rsidRPr="00667CD3">
              <w:rPr>
                <w:sz w:val="20"/>
              </w:rPr>
              <w:t>12.</w:t>
            </w:r>
            <w:r w:rsidR="00667CD3" w:rsidRPr="00667CD3">
              <w:rPr>
                <w:sz w:val="20"/>
              </w:rPr>
              <w:t>Расходы на аккредитацию при проведении спортивных мероприятий на территории ХМАО-Югры</w:t>
            </w:r>
          </w:p>
        </w:tc>
        <w:tc>
          <w:tcPr>
            <w:tcW w:w="1579" w:type="dxa"/>
          </w:tcPr>
          <w:p w:rsidR="001F61CB" w:rsidRPr="00667CD3" w:rsidRDefault="00667CD3" w:rsidP="00CB444A">
            <w:pPr>
              <w:pStyle w:val="a8"/>
              <w:rPr>
                <w:sz w:val="20"/>
              </w:rPr>
            </w:pPr>
            <w:r w:rsidRPr="00667CD3">
              <w:rPr>
                <w:sz w:val="20"/>
              </w:rPr>
              <w:t>Норма расходов на 1 человека, руб.</w:t>
            </w:r>
          </w:p>
        </w:tc>
        <w:tc>
          <w:tcPr>
            <w:tcW w:w="2106" w:type="dxa"/>
          </w:tcPr>
          <w:p w:rsidR="001F61CB" w:rsidRPr="00667CD3" w:rsidRDefault="001F61CB" w:rsidP="004058CF">
            <w:pPr>
              <w:pStyle w:val="a8"/>
              <w:rPr>
                <w:sz w:val="20"/>
              </w:rPr>
            </w:pPr>
          </w:p>
        </w:tc>
        <w:tc>
          <w:tcPr>
            <w:tcW w:w="1701" w:type="dxa"/>
          </w:tcPr>
          <w:p w:rsidR="001F61CB" w:rsidRPr="00667CD3" w:rsidRDefault="00667CD3" w:rsidP="00CB444A">
            <w:pPr>
              <w:pStyle w:val="a8"/>
              <w:rPr>
                <w:sz w:val="20"/>
              </w:rPr>
            </w:pPr>
            <w:r w:rsidRPr="00667CD3">
              <w:rPr>
                <w:sz w:val="20"/>
              </w:rPr>
              <w:t>Среднее расчетное количество участников на 1 мероприятие, чел</w:t>
            </w:r>
          </w:p>
        </w:tc>
        <w:tc>
          <w:tcPr>
            <w:tcW w:w="1276" w:type="dxa"/>
          </w:tcPr>
          <w:p w:rsidR="001F61CB" w:rsidRPr="00667CD3" w:rsidRDefault="00667CD3" w:rsidP="004058CF">
            <w:pPr>
              <w:pStyle w:val="a8"/>
              <w:rPr>
                <w:sz w:val="20"/>
              </w:rPr>
            </w:pPr>
            <w:r w:rsidRPr="00667CD3">
              <w:rPr>
                <w:sz w:val="20"/>
              </w:rPr>
              <w:t>Ст.3 * ст.5</w:t>
            </w:r>
          </w:p>
        </w:tc>
      </w:tr>
      <w:tr w:rsidR="007D01E5" w:rsidRPr="008E0B23" w:rsidTr="007D01E5">
        <w:tc>
          <w:tcPr>
            <w:tcW w:w="1526" w:type="dxa"/>
            <w:vMerge/>
          </w:tcPr>
          <w:p w:rsidR="00FA52F0" w:rsidRPr="008E0B23" w:rsidRDefault="00FA52F0" w:rsidP="004058CF">
            <w:pPr>
              <w:pStyle w:val="a8"/>
            </w:pPr>
          </w:p>
        </w:tc>
        <w:tc>
          <w:tcPr>
            <w:tcW w:w="1701" w:type="dxa"/>
          </w:tcPr>
          <w:p w:rsidR="00FA52F0" w:rsidRPr="00667CD3" w:rsidRDefault="00667CD3" w:rsidP="004058CF">
            <w:pPr>
              <w:pStyle w:val="a8"/>
              <w:rPr>
                <w:sz w:val="20"/>
              </w:rPr>
            </w:pPr>
            <w:r w:rsidRPr="00667CD3">
              <w:rPr>
                <w:sz w:val="20"/>
              </w:rPr>
              <w:t>13</w:t>
            </w:r>
            <w:r w:rsidR="00FA52F0" w:rsidRPr="00667CD3">
              <w:rPr>
                <w:sz w:val="20"/>
              </w:rPr>
              <w:t>.Прочие расходы (расходы на озвучивание, афиширование, подготовку места проведения мероприятия и т.д.)</w:t>
            </w:r>
          </w:p>
        </w:tc>
        <w:tc>
          <w:tcPr>
            <w:tcW w:w="1579" w:type="dxa"/>
          </w:tcPr>
          <w:p w:rsidR="00FA52F0" w:rsidRPr="00667CD3" w:rsidRDefault="00FA52F0" w:rsidP="004058CF">
            <w:pPr>
              <w:pStyle w:val="a8"/>
              <w:rPr>
                <w:sz w:val="20"/>
              </w:rPr>
            </w:pPr>
            <w:r w:rsidRPr="00667CD3">
              <w:rPr>
                <w:sz w:val="20"/>
              </w:rPr>
              <w:t>Объем финансирования в зависимости от возможностей бюджета автономного округа</w:t>
            </w:r>
          </w:p>
        </w:tc>
        <w:tc>
          <w:tcPr>
            <w:tcW w:w="2106" w:type="dxa"/>
          </w:tcPr>
          <w:p w:rsidR="00FA52F0" w:rsidRPr="00667CD3" w:rsidRDefault="00FA52F0" w:rsidP="004058CF">
            <w:pPr>
              <w:pStyle w:val="a8"/>
              <w:rPr>
                <w:sz w:val="20"/>
              </w:rPr>
            </w:pPr>
          </w:p>
        </w:tc>
        <w:tc>
          <w:tcPr>
            <w:tcW w:w="1701" w:type="dxa"/>
          </w:tcPr>
          <w:p w:rsidR="00FA52F0" w:rsidRPr="00667CD3" w:rsidRDefault="00FA52F0" w:rsidP="004058CF">
            <w:pPr>
              <w:pStyle w:val="a8"/>
              <w:rPr>
                <w:sz w:val="20"/>
              </w:rPr>
            </w:pPr>
          </w:p>
        </w:tc>
        <w:tc>
          <w:tcPr>
            <w:tcW w:w="1276" w:type="dxa"/>
          </w:tcPr>
          <w:p w:rsidR="00FA52F0" w:rsidRPr="00667CD3" w:rsidRDefault="00FA52F0" w:rsidP="004058CF">
            <w:pPr>
              <w:pStyle w:val="a8"/>
              <w:rPr>
                <w:sz w:val="20"/>
              </w:rPr>
            </w:pPr>
          </w:p>
        </w:tc>
      </w:tr>
      <w:tr w:rsidR="007D01E5" w:rsidRPr="008E0B23" w:rsidTr="007D01E5">
        <w:tc>
          <w:tcPr>
            <w:tcW w:w="1526" w:type="dxa"/>
          </w:tcPr>
          <w:p w:rsidR="00FA52F0" w:rsidRPr="008E0B23" w:rsidRDefault="00FA52F0" w:rsidP="004058CF">
            <w:pPr>
              <w:pStyle w:val="a8"/>
            </w:pPr>
          </w:p>
        </w:tc>
        <w:tc>
          <w:tcPr>
            <w:tcW w:w="1701" w:type="dxa"/>
          </w:tcPr>
          <w:p w:rsidR="00FA52F0" w:rsidRPr="00667CD3" w:rsidRDefault="00FA52F0" w:rsidP="004058CF">
            <w:pPr>
              <w:pStyle w:val="a8"/>
              <w:rPr>
                <w:sz w:val="20"/>
              </w:rPr>
            </w:pPr>
            <w:r w:rsidRPr="00667CD3">
              <w:rPr>
                <w:sz w:val="20"/>
              </w:rPr>
              <w:t>Итого, стоимость мероприятия, руб.</w:t>
            </w:r>
          </w:p>
        </w:tc>
        <w:tc>
          <w:tcPr>
            <w:tcW w:w="1579" w:type="dxa"/>
          </w:tcPr>
          <w:p w:rsidR="00FA52F0" w:rsidRPr="00667CD3" w:rsidRDefault="00FA52F0" w:rsidP="004058CF">
            <w:pPr>
              <w:pStyle w:val="a8"/>
              <w:rPr>
                <w:sz w:val="20"/>
              </w:rPr>
            </w:pPr>
          </w:p>
        </w:tc>
        <w:tc>
          <w:tcPr>
            <w:tcW w:w="2106" w:type="dxa"/>
          </w:tcPr>
          <w:p w:rsidR="00FA52F0" w:rsidRPr="00667CD3" w:rsidRDefault="00FA52F0" w:rsidP="004058CF">
            <w:pPr>
              <w:pStyle w:val="a8"/>
              <w:rPr>
                <w:sz w:val="20"/>
              </w:rPr>
            </w:pPr>
          </w:p>
        </w:tc>
        <w:tc>
          <w:tcPr>
            <w:tcW w:w="1701" w:type="dxa"/>
          </w:tcPr>
          <w:p w:rsidR="00FA52F0" w:rsidRPr="00667CD3" w:rsidRDefault="00FA52F0" w:rsidP="004058CF">
            <w:pPr>
              <w:pStyle w:val="a8"/>
              <w:rPr>
                <w:sz w:val="20"/>
              </w:rPr>
            </w:pPr>
          </w:p>
        </w:tc>
        <w:tc>
          <w:tcPr>
            <w:tcW w:w="1276" w:type="dxa"/>
          </w:tcPr>
          <w:p w:rsidR="00FA52F0" w:rsidRPr="00667CD3" w:rsidRDefault="00FA52F0" w:rsidP="004058CF">
            <w:pPr>
              <w:pStyle w:val="a8"/>
              <w:rPr>
                <w:sz w:val="20"/>
              </w:rPr>
            </w:pPr>
            <w:r w:rsidRPr="00667CD3">
              <w:rPr>
                <w:sz w:val="20"/>
              </w:rPr>
              <w:t>Сумма затрат по вида</w:t>
            </w:r>
            <w:r w:rsidR="00667CD3">
              <w:rPr>
                <w:sz w:val="20"/>
              </w:rPr>
              <w:t>м</w:t>
            </w:r>
            <w:r w:rsidRPr="00667CD3">
              <w:rPr>
                <w:sz w:val="20"/>
              </w:rPr>
              <w:t xml:space="preserve"> расходов</w:t>
            </w:r>
          </w:p>
        </w:tc>
      </w:tr>
    </w:tbl>
    <w:p w:rsidR="00FA52F0" w:rsidRDefault="00FA52F0" w:rsidP="00FA52F0">
      <w:pPr>
        <w:pStyle w:val="a4"/>
        <w:spacing w:line="240" w:lineRule="auto"/>
        <w:jc w:val="center"/>
        <w:rPr>
          <w:b/>
          <w:sz w:val="28"/>
          <w:szCs w:val="28"/>
        </w:rPr>
      </w:pPr>
    </w:p>
    <w:p w:rsidR="00FA52F0" w:rsidRPr="001A620B" w:rsidRDefault="00FA52F0" w:rsidP="00FA52F0">
      <w:pPr>
        <w:jc w:val="both"/>
        <w:rPr>
          <w:sz w:val="28"/>
          <w:szCs w:val="28"/>
        </w:rPr>
      </w:pPr>
      <w:r w:rsidRPr="001A620B">
        <w:rPr>
          <w:sz w:val="28"/>
          <w:szCs w:val="28"/>
        </w:rPr>
        <w:t>Всероссийские и международные соревнования, включенные в единый календарный план спортивных мероприятий Министерства спорта, туризма и молодежной политики Российской Федерации на соответствующий год по видам спорта.</w:t>
      </w:r>
    </w:p>
    <w:p w:rsidR="00FA52F0" w:rsidRDefault="00FA52F0" w:rsidP="00FA52F0"/>
    <w:p w:rsidR="00FA52F0" w:rsidRPr="00A21E39" w:rsidRDefault="00FA52F0" w:rsidP="00FA52F0">
      <w:pPr>
        <w:pStyle w:val="a4"/>
        <w:spacing w:line="240" w:lineRule="auto"/>
        <w:jc w:val="center"/>
        <w:rPr>
          <w:b/>
          <w:sz w:val="28"/>
          <w:szCs w:val="28"/>
        </w:rPr>
      </w:pPr>
    </w:p>
    <w:p w:rsidR="00FA52F0" w:rsidRDefault="00A373FC" w:rsidP="00FA52F0">
      <w:pPr>
        <w:jc w:val="center"/>
        <w:rPr>
          <w:b/>
          <w:sz w:val="28"/>
          <w:szCs w:val="28"/>
        </w:rPr>
      </w:pPr>
      <w:r>
        <w:rPr>
          <w:b/>
          <w:sz w:val="28"/>
          <w:szCs w:val="28"/>
        </w:rPr>
        <w:t>§ 1.5.</w:t>
      </w:r>
      <w:r w:rsidR="00FA52F0" w:rsidRPr="006A21B9">
        <w:rPr>
          <w:b/>
          <w:sz w:val="28"/>
          <w:szCs w:val="28"/>
        </w:rPr>
        <w:t xml:space="preserve"> </w:t>
      </w:r>
      <w:r w:rsidR="00FA52F0">
        <w:rPr>
          <w:b/>
          <w:sz w:val="28"/>
          <w:szCs w:val="28"/>
        </w:rPr>
        <w:t>Расчет норматива стоимости государственной услуги</w:t>
      </w:r>
      <w:r w:rsidR="00A60312">
        <w:rPr>
          <w:b/>
          <w:sz w:val="28"/>
          <w:szCs w:val="28"/>
        </w:rPr>
        <w:t xml:space="preserve"> </w:t>
      </w:r>
      <w:r w:rsidR="00FA52F0">
        <w:rPr>
          <w:b/>
          <w:sz w:val="28"/>
          <w:szCs w:val="28"/>
        </w:rPr>
        <w:t xml:space="preserve">по </w:t>
      </w:r>
      <w:r w:rsidR="00A60312">
        <w:rPr>
          <w:b/>
          <w:sz w:val="28"/>
          <w:szCs w:val="28"/>
        </w:rPr>
        <w:t>реализации  профессиональных образовательных программ среднего профессионального</w:t>
      </w:r>
      <w:r w:rsidR="00131E87">
        <w:rPr>
          <w:b/>
          <w:sz w:val="28"/>
          <w:szCs w:val="28"/>
        </w:rPr>
        <w:t xml:space="preserve"> </w:t>
      </w:r>
      <w:r w:rsidR="00FA52F0">
        <w:rPr>
          <w:b/>
          <w:sz w:val="28"/>
          <w:szCs w:val="28"/>
        </w:rPr>
        <w:t xml:space="preserve">образования в </w:t>
      </w:r>
      <w:r w:rsidR="00131E87">
        <w:rPr>
          <w:b/>
          <w:sz w:val="28"/>
          <w:szCs w:val="28"/>
        </w:rPr>
        <w:t xml:space="preserve">колледжах </w:t>
      </w:r>
      <w:r w:rsidR="00FA52F0">
        <w:rPr>
          <w:b/>
          <w:sz w:val="28"/>
          <w:szCs w:val="28"/>
        </w:rPr>
        <w:t>физической культуры</w:t>
      </w:r>
      <w:r w:rsidR="00131E87">
        <w:rPr>
          <w:b/>
          <w:sz w:val="28"/>
          <w:szCs w:val="28"/>
        </w:rPr>
        <w:t>.</w:t>
      </w:r>
    </w:p>
    <w:p w:rsidR="00FA52F0" w:rsidRDefault="00FA52F0" w:rsidP="00FA52F0">
      <w:pPr>
        <w:jc w:val="center"/>
        <w:rPr>
          <w:b/>
          <w:sz w:val="28"/>
          <w:szCs w:val="28"/>
        </w:rPr>
      </w:pPr>
    </w:p>
    <w:p w:rsidR="00FA52F0" w:rsidRPr="00A5150B" w:rsidRDefault="00FA52F0" w:rsidP="00FA52F0">
      <w:pPr>
        <w:pStyle w:val="a4"/>
        <w:spacing w:line="240" w:lineRule="auto"/>
        <w:rPr>
          <w:sz w:val="28"/>
          <w:szCs w:val="28"/>
        </w:rPr>
      </w:pPr>
      <w:r w:rsidRPr="00A5150B">
        <w:rPr>
          <w:sz w:val="28"/>
          <w:szCs w:val="28"/>
        </w:rPr>
        <w:t xml:space="preserve">Норматив </w:t>
      </w:r>
      <w:r>
        <w:rPr>
          <w:sz w:val="28"/>
          <w:szCs w:val="28"/>
        </w:rPr>
        <w:t xml:space="preserve">стоимости государственной услуги </w:t>
      </w:r>
      <w:r w:rsidR="00656E02">
        <w:rPr>
          <w:sz w:val="28"/>
          <w:szCs w:val="28"/>
        </w:rPr>
        <w:t xml:space="preserve"> </w:t>
      </w:r>
      <w:r w:rsidR="00131E87" w:rsidRPr="00131E87">
        <w:rPr>
          <w:sz w:val="28"/>
          <w:szCs w:val="28"/>
        </w:rPr>
        <w:t>по реализации  профессиональных образовательных программ среднего профессионального образования в колледжах физической культуры</w:t>
      </w:r>
      <w:r w:rsidR="00131E87">
        <w:rPr>
          <w:sz w:val="28"/>
          <w:szCs w:val="28"/>
        </w:rPr>
        <w:t xml:space="preserve"> </w:t>
      </w:r>
      <w:r w:rsidRPr="00A5150B">
        <w:rPr>
          <w:sz w:val="28"/>
          <w:szCs w:val="28"/>
        </w:rPr>
        <w:t>ра</w:t>
      </w:r>
      <w:r>
        <w:rPr>
          <w:sz w:val="28"/>
          <w:szCs w:val="28"/>
        </w:rPr>
        <w:t>ссчитывается как сумма нормативов</w:t>
      </w:r>
      <w:r w:rsidRPr="00A5150B">
        <w:rPr>
          <w:sz w:val="28"/>
          <w:szCs w:val="28"/>
        </w:rPr>
        <w:t xml:space="preserve"> оплаты труда</w:t>
      </w:r>
      <w:r>
        <w:rPr>
          <w:sz w:val="28"/>
          <w:szCs w:val="28"/>
        </w:rPr>
        <w:t xml:space="preserve"> и</w:t>
      </w:r>
      <w:r w:rsidRPr="00A5150B">
        <w:rPr>
          <w:sz w:val="28"/>
          <w:szCs w:val="28"/>
        </w:rPr>
        <w:t xml:space="preserve"> матер</w:t>
      </w:r>
      <w:r>
        <w:rPr>
          <w:sz w:val="28"/>
          <w:szCs w:val="28"/>
        </w:rPr>
        <w:t xml:space="preserve">иально-технического обеспечения. </w:t>
      </w:r>
      <w:r w:rsidRPr="00A5150B">
        <w:rPr>
          <w:sz w:val="28"/>
          <w:szCs w:val="28"/>
        </w:rPr>
        <w:t>Стоимость государственной услуги</w:t>
      </w:r>
      <w:r w:rsidR="00131E87">
        <w:rPr>
          <w:sz w:val="28"/>
          <w:szCs w:val="28"/>
        </w:rPr>
        <w:t xml:space="preserve"> </w:t>
      </w:r>
      <w:r w:rsidRPr="00A5150B">
        <w:rPr>
          <w:sz w:val="28"/>
          <w:szCs w:val="28"/>
        </w:rPr>
        <w:t>в образовательных учреждениях</w:t>
      </w:r>
      <w:r w:rsidR="00131E87">
        <w:rPr>
          <w:sz w:val="28"/>
          <w:szCs w:val="28"/>
        </w:rPr>
        <w:t>,</w:t>
      </w:r>
      <w:r w:rsidRPr="00A5150B">
        <w:rPr>
          <w:sz w:val="28"/>
          <w:szCs w:val="28"/>
        </w:rPr>
        <w:t xml:space="preserve"> предоставляющих среднее профессиональное образование</w:t>
      </w:r>
      <w:r w:rsidR="00131E87">
        <w:rPr>
          <w:sz w:val="28"/>
          <w:szCs w:val="28"/>
        </w:rPr>
        <w:t>,</w:t>
      </w:r>
      <w:r w:rsidRPr="00A5150B">
        <w:rPr>
          <w:sz w:val="28"/>
          <w:szCs w:val="28"/>
        </w:rPr>
        <w:t xml:space="preserve"> определяется по формуле</w:t>
      </w:r>
      <w:r>
        <w:rPr>
          <w:sz w:val="28"/>
          <w:szCs w:val="28"/>
        </w:rPr>
        <w:t xml:space="preserve"> (</w:t>
      </w:r>
      <w:r w:rsidR="00E9769A">
        <w:rPr>
          <w:sz w:val="28"/>
          <w:szCs w:val="28"/>
        </w:rPr>
        <w:t>23</w:t>
      </w:r>
      <w:r>
        <w:rPr>
          <w:sz w:val="28"/>
          <w:szCs w:val="28"/>
        </w:rPr>
        <w:t>)</w:t>
      </w:r>
      <w:r w:rsidRPr="00A5150B">
        <w:rPr>
          <w:sz w:val="28"/>
          <w:szCs w:val="28"/>
        </w:rPr>
        <w:t>:</w:t>
      </w:r>
    </w:p>
    <w:p w:rsidR="00FA52F0" w:rsidRPr="00A5150B" w:rsidRDefault="00FA52F0" w:rsidP="00FA52F0">
      <w:pPr>
        <w:pStyle w:val="a4"/>
        <w:spacing w:line="240" w:lineRule="auto"/>
        <w:rPr>
          <w:sz w:val="28"/>
          <w:szCs w:val="28"/>
        </w:rPr>
      </w:pPr>
    </w:p>
    <w:tbl>
      <w:tblPr>
        <w:tblW w:w="5086" w:type="pct"/>
        <w:jc w:val="center"/>
        <w:tblLook w:val="01E0"/>
      </w:tblPr>
      <w:tblGrid>
        <w:gridCol w:w="9323"/>
        <w:gridCol w:w="413"/>
      </w:tblGrid>
      <w:tr w:rsidR="00FA52F0" w:rsidRPr="00721573" w:rsidTr="004058CF">
        <w:trPr>
          <w:jc w:val="center"/>
        </w:trPr>
        <w:tc>
          <w:tcPr>
            <w:tcW w:w="4788" w:type="pct"/>
            <w:vAlign w:val="center"/>
          </w:tcPr>
          <w:p w:rsidR="00FA52F0" w:rsidRPr="00721573" w:rsidRDefault="00FA52F0" w:rsidP="004058CF">
            <w:pPr>
              <w:jc w:val="center"/>
              <w:rPr>
                <w:sz w:val="28"/>
                <w:szCs w:val="28"/>
              </w:rPr>
            </w:pPr>
            <w:r w:rsidRPr="00721573">
              <w:rPr>
                <w:sz w:val="28"/>
                <w:szCs w:val="28"/>
              </w:rPr>
              <w:t>Собр сп = ((ФОТ / Чср) x К) + ((МР  / Чср) x К) +  Рлит / Чср</w:t>
            </w:r>
            <w:r>
              <w:rPr>
                <w:sz w:val="28"/>
                <w:szCs w:val="28"/>
              </w:rPr>
              <w:t xml:space="preserve">    (</w:t>
            </w:r>
            <w:r w:rsidR="00E9769A">
              <w:rPr>
                <w:sz w:val="28"/>
                <w:szCs w:val="28"/>
              </w:rPr>
              <w:t>23</w:t>
            </w:r>
            <w:r>
              <w:rPr>
                <w:sz w:val="28"/>
                <w:szCs w:val="28"/>
              </w:rPr>
              <w:t>)</w:t>
            </w:r>
          </w:p>
          <w:p w:rsidR="00FA52F0" w:rsidRPr="00721573" w:rsidRDefault="00FA52F0" w:rsidP="004058CF">
            <w:pPr>
              <w:jc w:val="center"/>
              <w:rPr>
                <w:sz w:val="28"/>
                <w:szCs w:val="28"/>
              </w:rPr>
            </w:pPr>
          </w:p>
        </w:tc>
        <w:tc>
          <w:tcPr>
            <w:tcW w:w="212" w:type="pct"/>
          </w:tcPr>
          <w:p w:rsidR="00FA52F0" w:rsidRPr="00721573" w:rsidRDefault="00FA52F0" w:rsidP="004058CF">
            <w:pPr>
              <w:pStyle w:val="a6"/>
              <w:keepNext/>
              <w:rPr>
                <w:sz w:val="28"/>
                <w:szCs w:val="28"/>
              </w:rPr>
            </w:pPr>
          </w:p>
        </w:tc>
      </w:tr>
    </w:tbl>
    <w:p w:rsidR="00FA52F0" w:rsidRPr="00A5150B" w:rsidRDefault="00FA52F0" w:rsidP="00FA52F0">
      <w:pPr>
        <w:pStyle w:val="af6"/>
        <w:rPr>
          <w:sz w:val="28"/>
          <w:szCs w:val="28"/>
        </w:rPr>
      </w:pPr>
      <w:r>
        <w:rPr>
          <w:sz w:val="28"/>
          <w:szCs w:val="28"/>
        </w:rPr>
        <w:t>Г</w:t>
      </w:r>
      <w:r w:rsidRPr="00A5150B">
        <w:rPr>
          <w:sz w:val="28"/>
          <w:szCs w:val="28"/>
        </w:rPr>
        <w:t>де</w:t>
      </w:r>
      <w:r>
        <w:rPr>
          <w:sz w:val="28"/>
          <w:szCs w:val="28"/>
        </w:rPr>
        <w:t>,</w:t>
      </w:r>
    </w:p>
    <w:p w:rsidR="00FA52F0" w:rsidRPr="00A5150B" w:rsidRDefault="00FA52F0" w:rsidP="00FA52F0">
      <w:pPr>
        <w:pStyle w:val="af6"/>
        <w:rPr>
          <w:sz w:val="28"/>
          <w:szCs w:val="28"/>
        </w:rPr>
      </w:pPr>
      <w:r w:rsidRPr="00A5150B">
        <w:rPr>
          <w:sz w:val="28"/>
          <w:szCs w:val="28"/>
        </w:rPr>
        <w:t>ФОТ - расходы на оплату труда с начислениями  исходя из расходов базисного периода в сопоставимых условиях;</w:t>
      </w:r>
    </w:p>
    <w:p w:rsidR="00FA52F0" w:rsidRPr="00A5150B" w:rsidRDefault="00FA52F0" w:rsidP="00FA52F0">
      <w:pPr>
        <w:pStyle w:val="af6"/>
        <w:rPr>
          <w:sz w:val="28"/>
          <w:szCs w:val="28"/>
        </w:rPr>
      </w:pPr>
      <w:r w:rsidRPr="00A5150B">
        <w:rPr>
          <w:sz w:val="28"/>
          <w:szCs w:val="28"/>
        </w:rPr>
        <w:t>Чср - среднегодовая численность обучающихся по государственному заданию базисного периода;</w:t>
      </w:r>
    </w:p>
    <w:p w:rsidR="00FA52F0" w:rsidRPr="00A5150B" w:rsidRDefault="00FA52F0" w:rsidP="00FA52F0">
      <w:pPr>
        <w:pStyle w:val="af6"/>
        <w:rPr>
          <w:sz w:val="28"/>
          <w:szCs w:val="28"/>
        </w:rPr>
      </w:pPr>
      <w:r w:rsidRPr="00A5150B">
        <w:rPr>
          <w:sz w:val="28"/>
          <w:szCs w:val="28"/>
        </w:rPr>
        <w:t>МР - материальные расходы учреждений исходя из расходов базисного периода;</w:t>
      </w:r>
    </w:p>
    <w:p w:rsidR="00FA52F0" w:rsidRPr="00A5150B" w:rsidRDefault="00FA52F0" w:rsidP="00FA52F0">
      <w:pPr>
        <w:pStyle w:val="af6"/>
        <w:rPr>
          <w:sz w:val="28"/>
          <w:szCs w:val="28"/>
        </w:rPr>
      </w:pPr>
      <w:r w:rsidRPr="00A5150B">
        <w:rPr>
          <w:sz w:val="28"/>
          <w:szCs w:val="28"/>
        </w:rPr>
        <w:t>К - корректирующие коэффициенты</w:t>
      </w:r>
      <w:r w:rsidR="00393300">
        <w:rPr>
          <w:sz w:val="28"/>
          <w:szCs w:val="28"/>
        </w:rPr>
        <w:t>,</w:t>
      </w:r>
      <w:r w:rsidRPr="00A5150B">
        <w:rPr>
          <w:sz w:val="28"/>
          <w:szCs w:val="28"/>
        </w:rPr>
        <w:t xml:space="preserve"> дифференцированные по группам затрат;</w:t>
      </w:r>
    </w:p>
    <w:p w:rsidR="00FA52F0" w:rsidRPr="00A5150B" w:rsidRDefault="00FA52F0" w:rsidP="00FA52F0">
      <w:pPr>
        <w:pStyle w:val="af6"/>
        <w:rPr>
          <w:sz w:val="28"/>
          <w:szCs w:val="28"/>
        </w:rPr>
      </w:pPr>
      <w:r w:rsidRPr="00A5150B">
        <w:rPr>
          <w:sz w:val="28"/>
          <w:szCs w:val="28"/>
        </w:rPr>
        <w:t>Рлит - расходы по обеспечению книгоиздательской продукцией и периодическими изданиями педагогических работников образовательных учреждений, а также руководящих работников, деятельность которых связана с образовательным (воспитательным) процессом, определяются в соответствии с действующим законодательством;</w:t>
      </w:r>
    </w:p>
    <w:p w:rsidR="00FA52F0" w:rsidRPr="00A5150B" w:rsidRDefault="00FA52F0" w:rsidP="00FA52F0">
      <w:pPr>
        <w:pStyle w:val="a4"/>
        <w:spacing w:line="240" w:lineRule="auto"/>
        <w:rPr>
          <w:b/>
          <w:sz w:val="28"/>
          <w:szCs w:val="28"/>
        </w:rPr>
      </w:pPr>
      <w:r w:rsidRPr="00A5150B">
        <w:rPr>
          <w:sz w:val="28"/>
          <w:szCs w:val="28"/>
        </w:rPr>
        <w:t>Параметры предоставления стандартной образовательной услуги (наполняемость класса, нормы нагрузки преподавателей, нормы учебной нагрузки учащихся, ставки заработной платы преподавателей, содержание образовательных стандартов, состав объектов материально-технического обеспечения и т.д.) определяются федеральным законодательством, подзаконными актами и инструкциями в сфере образования.</w:t>
      </w:r>
    </w:p>
    <w:p w:rsidR="00FA52F0" w:rsidRDefault="00FA52F0" w:rsidP="00627CC9">
      <w:pPr>
        <w:pStyle w:val="ConsPlusNormal"/>
        <w:tabs>
          <w:tab w:val="num" w:pos="972"/>
        </w:tabs>
        <w:ind w:firstLine="0"/>
        <w:jc w:val="center"/>
        <w:rPr>
          <w:rFonts w:ascii="Times New Roman" w:hAnsi="Times New Roman" w:cs="Times New Roman"/>
          <w:b/>
          <w:sz w:val="28"/>
          <w:szCs w:val="28"/>
        </w:rPr>
      </w:pPr>
    </w:p>
    <w:p w:rsidR="006E5A31" w:rsidRDefault="008D0976" w:rsidP="00003A78">
      <w:pPr>
        <w:pStyle w:val="a4"/>
        <w:spacing w:line="240" w:lineRule="auto"/>
        <w:jc w:val="center"/>
        <w:rPr>
          <w:b/>
          <w:sz w:val="28"/>
          <w:szCs w:val="28"/>
        </w:rPr>
      </w:pPr>
      <w:r>
        <w:rPr>
          <w:b/>
          <w:sz w:val="28"/>
          <w:szCs w:val="28"/>
        </w:rPr>
        <w:t>§ 1.6. Расчет стоимости государственной услуги</w:t>
      </w:r>
    </w:p>
    <w:p w:rsidR="006E5A31" w:rsidRDefault="006E5A31" w:rsidP="006E5A31">
      <w:pPr>
        <w:pStyle w:val="a4"/>
        <w:spacing w:line="240" w:lineRule="auto"/>
        <w:jc w:val="center"/>
        <w:rPr>
          <w:b/>
          <w:sz w:val="28"/>
          <w:szCs w:val="28"/>
        </w:rPr>
      </w:pPr>
      <w:r>
        <w:rPr>
          <w:b/>
          <w:sz w:val="28"/>
          <w:szCs w:val="28"/>
        </w:rPr>
        <w:t>«</w:t>
      </w:r>
      <w:r w:rsidRPr="006E5A31">
        <w:rPr>
          <w:b/>
          <w:sz w:val="28"/>
          <w:szCs w:val="28"/>
        </w:rPr>
        <w:t>Реализация общеобразовательных программ начального общего, основного общего, среднего (полного) общего образования, обеспечивающих дополнительную (углубленную) подготовку обучающихся по физической культуре</w:t>
      </w:r>
      <w:r>
        <w:rPr>
          <w:b/>
          <w:sz w:val="28"/>
          <w:szCs w:val="28"/>
        </w:rPr>
        <w:t>»</w:t>
      </w:r>
      <w:r w:rsidRPr="006E5A31">
        <w:rPr>
          <w:b/>
          <w:sz w:val="28"/>
          <w:szCs w:val="28"/>
        </w:rPr>
        <w:t>.</w:t>
      </w:r>
    </w:p>
    <w:p w:rsidR="00C15EC1" w:rsidRDefault="00C15EC1" w:rsidP="006E5A31">
      <w:pPr>
        <w:pStyle w:val="a4"/>
        <w:spacing w:line="240" w:lineRule="auto"/>
        <w:jc w:val="center"/>
        <w:rPr>
          <w:b/>
          <w:sz w:val="28"/>
          <w:szCs w:val="28"/>
        </w:rPr>
      </w:pPr>
    </w:p>
    <w:p w:rsidR="00C15EC1" w:rsidRPr="00A5150B" w:rsidRDefault="00C15EC1" w:rsidP="00C15EC1">
      <w:pPr>
        <w:pStyle w:val="a4"/>
        <w:spacing w:line="240" w:lineRule="auto"/>
        <w:rPr>
          <w:sz w:val="28"/>
          <w:szCs w:val="28"/>
        </w:rPr>
      </w:pPr>
      <w:r w:rsidRPr="00A5150B">
        <w:rPr>
          <w:sz w:val="28"/>
          <w:szCs w:val="28"/>
        </w:rPr>
        <w:t xml:space="preserve">Норматив </w:t>
      </w:r>
      <w:r>
        <w:rPr>
          <w:sz w:val="28"/>
          <w:szCs w:val="28"/>
        </w:rPr>
        <w:t xml:space="preserve">стоимости государственной услуги </w:t>
      </w:r>
      <w:r w:rsidRPr="00C15EC1">
        <w:rPr>
          <w:sz w:val="28"/>
          <w:szCs w:val="28"/>
        </w:rPr>
        <w:t>реализация общеобразовательных программ начального общего, основного общего, среднего (полного) общего образования, обеспечивающих дополнительную (углубленную) подготовку обучающихся по физической культуре</w:t>
      </w:r>
      <w:r>
        <w:rPr>
          <w:sz w:val="28"/>
          <w:szCs w:val="28"/>
        </w:rPr>
        <w:t xml:space="preserve"> </w:t>
      </w:r>
      <w:r w:rsidRPr="00A5150B">
        <w:rPr>
          <w:sz w:val="28"/>
          <w:szCs w:val="28"/>
        </w:rPr>
        <w:t>ра</w:t>
      </w:r>
      <w:r>
        <w:rPr>
          <w:sz w:val="28"/>
          <w:szCs w:val="28"/>
        </w:rPr>
        <w:t>ссчитывается как сумма нормативов</w:t>
      </w:r>
      <w:r w:rsidRPr="00A5150B">
        <w:rPr>
          <w:sz w:val="28"/>
          <w:szCs w:val="28"/>
        </w:rPr>
        <w:t xml:space="preserve"> оплаты труда</w:t>
      </w:r>
      <w:r>
        <w:rPr>
          <w:sz w:val="28"/>
          <w:szCs w:val="28"/>
        </w:rPr>
        <w:t xml:space="preserve"> и</w:t>
      </w:r>
      <w:r w:rsidRPr="00A5150B">
        <w:rPr>
          <w:sz w:val="28"/>
          <w:szCs w:val="28"/>
        </w:rPr>
        <w:t xml:space="preserve"> матер</w:t>
      </w:r>
      <w:r>
        <w:rPr>
          <w:sz w:val="28"/>
          <w:szCs w:val="28"/>
        </w:rPr>
        <w:t xml:space="preserve">иально-технического обеспечения. </w:t>
      </w:r>
      <w:r w:rsidRPr="00A5150B">
        <w:rPr>
          <w:sz w:val="28"/>
          <w:szCs w:val="28"/>
        </w:rPr>
        <w:t>Стоимость государственной услуги</w:t>
      </w:r>
      <w:r>
        <w:rPr>
          <w:sz w:val="28"/>
          <w:szCs w:val="28"/>
        </w:rPr>
        <w:t xml:space="preserve"> </w:t>
      </w:r>
      <w:r w:rsidRPr="00A5150B">
        <w:rPr>
          <w:sz w:val="28"/>
          <w:szCs w:val="28"/>
        </w:rPr>
        <w:t>в образовательных учреждениях</w:t>
      </w:r>
      <w:r>
        <w:rPr>
          <w:sz w:val="28"/>
          <w:szCs w:val="28"/>
        </w:rPr>
        <w:t>,</w:t>
      </w:r>
      <w:r w:rsidRPr="00A5150B">
        <w:rPr>
          <w:sz w:val="28"/>
          <w:szCs w:val="28"/>
        </w:rPr>
        <w:t xml:space="preserve"> предоставляющих</w:t>
      </w:r>
      <w:r w:rsidR="00EA41F1" w:rsidRPr="00EA41F1">
        <w:rPr>
          <w:b/>
          <w:sz w:val="28"/>
          <w:szCs w:val="28"/>
        </w:rPr>
        <w:t xml:space="preserve"> </w:t>
      </w:r>
      <w:r w:rsidR="00EA41F1" w:rsidRPr="00EA41F1">
        <w:rPr>
          <w:sz w:val="28"/>
          <w:szCs w:val="28"/>
        </w:rPr>
        <w:t>общеобразовательн</w:t>
      </w:r>
      <w:r w:rsidR="00EA41F1">
        <w:rPr>
          <w:sz w:val="28"/>
          <w:szCs w:val="28"/>
        </w:rPr>
        <w:t>ые</w:t>
      </w:r>
      <w:r w:rsidR="00EA41F1" w:rsidRPr="00EA41F1">
        <w:rPr>
          <w:sz w:val="28"/>
          <w:szCs w:val="28"/>
        </w:rPr>
        <w:t xml:space="preserve"> программ</w:t>
      </w:r>
      <w:r w:rsidR="00EA41F1">
        <w:rPr>
          <w:sz w:val="28"/>
          <w:szCs w:val="28"/>
        </w:rPr>
        <w:t>ы</w:t>
      </w:r>
      <w:r w:rsidR="00EA41F1" w:rsidRPr="00EA41F1">
        <w:rPr>
          <w:sz w:val="28"/>
          <w:szCs w:val="28"/>
        </w:rPr>
        <w:t xml:space="preserve"> начального общего, основного общего, среднего (полного) общего образования, обеспечивающих дополнительную (углубленную) подготовку обучающихся по физической культуре</w:t>
      </w:r>
      <w:r>
        <w:rPr>
          <w:sz w:val="28"/>
          <w:szCs w:val="28"/>
        </w:rPr>
        <w:t>,</w:t>
      </w:r>
      <w:r w:rsidRPr="00A5150B">
        <w:rPr>
          <w:sz w:val="28"/>
          <w:szCs w:val="28"/>
        </w:rPr>
        <w:t xml:space="preserve"> определяется по формуле</w:t>
      </w:r>
      <w:r>
        <w:rPr>
          <w:sz w:val="28"/>
          <w:szCs w:val="28"/>
        </w:rPr>
        <w:t xml:space="preserve"> (23)</w:t>
      </w:r>
      <w:r w:rsidRPr="00A5150B">
        <w:rPr>
          <w:sz w:val="28"/>
          <w:szCs w:val="28"/>
        </w:rPr>
        <w:t>:</w:t>
      </w:r>
    </w:p>
    <w:p w:rsidR="00C15EC1" w:rsidRPr="00A5150B" w:rsidRDefault="00C15EC1" w:rsidP="00C15EC1">
      <w:pPr>
        <w:pStyle w:val="a4"/>
        <w:spacing w:line="240" w:lineRule="auto"/>
        <w:rPr>
          <w:sz w:val="28"/>
          <w:szCs w:val="28"/>
        </w:rPr>
      </w:pPr>
    </w:p>
    <w:tbl>
      <w:tblPr>
        <w:tblW w:w="5086" w:type="pct"/>
        <w:jc w:val="center"/>
        <w:tblLook w:val="01E0"/>
      </w:tblPr>
      <w:tblGrid>
        <w:gridCol w:w="9323"/>
        <w:gridCol w:w="413"/>
      </w:tblGrid>
      <w:tr w:rsidR="00C15EC1" w:rsidRPr="00721573" w:rsidTr="001A5C95">
        <w:trPr>
          <w:jc w:val="center"/>
        </w:trPr>
        <w:tc>
          <w:tcPr>
            <w:tcW w:w="4788" w:type="pct"/>
            <w:vAlign w:val="center"/>
          </w:tcPr>
          <w:p w:rsidR="00C15EC1" w:rsidRPr="00721573" w:rsidRDefault="00C15EC1" w:rsidP="001A5C95">
            <w:pPr>
              <w:jc w:val="center"/>
              <w:rPr>
                <w:sz w:val="28"/>
                <w:szCs w:val="28"/>
              </w:rPr>
            </w:pPr>
            <w:r w:rsidRPr="00721573">
              <w:rPr>
                <w:sz w:val="28"/>
                <w:szCs w:val="28"/>
              </w:rPr>
              <w:t>Собр сп = ((ФОТ / Чср) x К) + ((МР  / Чср) x К) +  Рлит / Чср</w:t>
            </w:r>
            <w:r>
              <w:rPr>
                <w:sz w:val="28"/>
                <w:szCs w:val="28"/>
              </w:rPr>
              <w:t xml:space="preserve">    (23)</w:t>
            </w:r>
          </w:p>
          <w:p w:rsidR="00C15EC1" w:rsidRPr="00721573" w:rsidRDefault="00C15EC1" w:rsidP="001A5C95">
            <w:pPr>
              <w:jc w:val="center"/>
              <w:rPr>
                <w:sz w:val="28"/>
                <w:szCs w:val="28"/>
              </w:rPr>
            </w:pPr>
          </w:p>
        </w:tc>
        <w:tc>
          <w:tcPr>
            <w:tcW w:w="212" w:type="pct"/>
          </w:tcPr>
          <w:p w:rsidR="00C15EC1" w:rsidRPr="00721573" w:rsidRDefault="00C15EC1" w:rsidP="001A5C95">
            <w:pPr>
              <w:pStyle w:val="a6"/>
              <w:keepNext/>
              <w:rPr>
                <w:sz w:val="28"/>
                <w:szCs w:val="28"/>
              </w:rPr>
            </w:pPr>
          </w:p>
        </w:tc>
      </w:tr>
    </w:tbl>
    <w:p w:rsidR="00C15EC1" w:rsidRPr="00A5150B" w:rsidRDefault="00C15EC1" w:rsidP="00C15EC1">
      <w:pPr>
        <w:pStyle w:val="af6"/>
        <w:rPr>
          <w:sz w:val="28"/>
          <w:szCs w:val="28"/>
        </w:rPr>
      </w:pPr>
      <w:r>
        <w:rPr>
          <w:sz w:val="28"/>
          <w:szCs w:val="28"/>
        </w:rPr>
        <w:t>Г</w:t>
      </w:r>
      <w:r w:rsidRPr="00A5150B">
        <w:rPr>
          <w:sz w:val="28"/>
          <w:szCs w:val="28"/>
        </w:rPr>
        <w:t>де</w:t>
      </w:r>
      <w:r>
        <w:rPr>
          <w:sz w:val="28"/>
          <w:szCs w:val="28"/>
        </w:rPr>
        <w:t>,</w:t>
      </w:r>
    </w:p>
    <w:p w:rsidR="00C15EC1" w:rsidRPr="00A5150B" w:rsidRDefault="00C15EC1" w:rsidP="00C15EC1">
      <w:pPr>
        <w:pStyle w:val="af6"/>
        <w:rPr>
          <w:sz w:val="28"/>
          <w:szCs w:val="28"/>
        </w:rPr>
      </w:pPr>
      <w:r w:rsidRPr="00A5150B">
        <w:rPr>
          <w:sz w:val="28"/>
          <w:szCs w:val="28"/>
        </w:rPr>
        <w:t>ФОТ - расходы на оплату труда с начислениями  исходя из расходов базисного периода в сопоставимых условиях;</w:t>
      </w:r>
    </w:p>
    <w:p w:rsidR="00C15EC1" w:rsidRPr="00A5150B" w:rsidRDefault="00C15EC1" w:rsidP="00C15EC1">
      <w:pPr>
        <w:pStyle w:val="af6"/>
        <w:rPr>
          <w:sz w:val="28"/>
          <w:szCs w:val="28"/>
        </w:rPr>
      </w:pPr>
      <w:r w:rsidRPr="00A5150B">
        <w:rPr>
          <w:sz w:val="28"/>
          <w:szCs w:val="28"/>
        </w:rPr>
        <w:t>Чср - среднегодовая численность обучающихся по государственному заданию базисного периода;</w:t>
      </w:r>
    </w:p>
    <w:p w:rsidR="00C15EC1" w:rsidRPr="00A5150B" w:rsidRDefault="00C15EC1" w:rsidP="00C15EC1">
      <w:pPr>
        <w:pStyle w:val="af6"/>
        <w:rPr>
          <w:sz w:val="28"/>
          <w:szCs w:val="28"/>
        </w:rPr>
      </w:pPr>
      <w:r w:rsidRPr="00A5150B">
        <w:rPr>
          <w:sz w:val="28"/>
          <w:szCs w:val="28"/>
        </w:rPr>
        <w:t>МР - материальные расходы учреждений исходя из расходов базисного периода;</w:t>
      </w:r>
    </w:p>
    <w:p w:rsidR="00C15EC1" w:rsidRPr="00A5150B" w:rsidRDefault="00C15EC1" w:rsidP="00C15EC1">
      <w:pPr>
        <w:pStyle w:val="af6"/>
        <w:rPr>
          <w:sz w:val="28"/>
          <w:szCs w:val="28"/>
        </w:rPr>
      </w:pPr>
      <w:r w:rsidRPr="00A5150B">
        <w:rPr>
          <w:sz w:val="28"/>
          <w:szCs w:val="28"/>
        </w:rPr>
        <w:t>К - корректирующие коэффициенты</w:t>
      </w:r>
      <w:r>
        <w:rPr>
          <w:sz w:val="28"/>
          <w:szCs w:val="28"/>
        </w:rPr>
        <w:t>,</w:t>
      </w:r>
      <w:r w:rsidRPr="00A5150B">
        <w:rPr>
          <w:sz w:val="28"/>
          <w:szCs w:val="28"/>
        </w:rPr>
        <w:t xml:space="preserve"> дифференцированные по группам затрат;</w:t>
      </w:r>
    </w:p>
    <w:p w:rsidR="00C15EC1" w:rsidRPr="00A5150B" w:rsidRDefault="00C15EC1" w:rsidP="00C15EC1">
      <w:pPr>
        <w:pStyle w:val="af6"/>
        <w:rPr>
          <w:sz w:val="28"/>
          <w:szCs w:val="28"/>
        </w:rPr>
      </w:pPr>
      <w:r w:rsidRPr="00A5150B">
        <w:rPr>
          <w:sz w:val="28"/>
          <w:szCs w:val="28"/>
        </w:rPr>
        <w:t>Рлит - расходы по обеспечению книгоиздательской продукцией и периодическими изданиями педагогических работников образовательных учреждений, а также руководящих работников, деятельность которых связана с образовательным (воспитательным) процессом, определяются в соответствии с действующим законодательством;</w:t>
      </w:r>
    </w:p>
    <w:p w:rsidR="00C15EC1" w:rsidRPr="00A5150B" w:rsidRDefault="00C15EC1" w:rsidP="00C15EC1">
      <w:pPr>
        <w:pStyle w:val="a4"/>
        <w:spacing w:line="240" w:lineRule="auto"/>
        <w:rPr>
          <w:b/>
          <w:sz w:val="28"/>
          <w:szCs w:val="28"/>
        </w:rPr>
      </w:pPr>
      <w:r w:rsidRPr="00A5150B">
        <w:rPr>
          <w:sz w:val="28"/>
          <w:szCs w:val="28"/>
        </w:rPr>
        <w:t>Параметры предоставления стандартной образовательной услуги (наполняемость класса, нормы нагрузки преподавателей, нормы учебной нагрузки учащихся, ставки заработной платы преподавателей, содержание образовательных стандартов, состав объектов материально-технического обеспечения и т.д.) определяются федеральным законодательством, подзаконными актами и инструкциями в сфере образования.</w:t>
      </w:r>
    </w:p>
    <w:p w:rsidR="00C15EC1" w:rsidRPr="006E5A31" w:rsidRDefault="00C15EC1" w:rsidP="00C15EC1">
      <w:pPr>
        <w:pStyle w:val="a4"/>
        <w:spacing w:line="240" w:lineRule="auto"/>
        <w:rPr>
          <w:b/>
          <w:sz w:val="28"/>
          <w:szCs w:val="28"/>
        </w:rPr>
      </w:pPr>
    </w:p>
    <w:p w:rsidR="008D0976" w:rsidRDefault="008D0976" w:rsidP="00003A78">
      <w:pPr>
        <w:pStyle w:val="a4"/>
        <w:spacing w:line="240" w:lineRule="auto"/>
        <w:jc w:val="center"/>
        <w:rPr>
          <w:b/>
          <w:sz w:val="28"/>
          <w:szCs w:val="28"/>
        </w:rPr>
      </w:pPr>
    </w:p>
    <w:p w:rsidR="00003A78" w:rsidRDefault="00003A78" w:rsidP="00003A78">
      <w:pPr>
        <w:pStyle w:val="a4"/>
        <w:spacing w:line="240" w:lineRule="auto"/>
        <w:jc w:val="center"/>
        <w:rPr>
          <w:b/>
          <w:sz w:val="28"/>
          <w:szCs w:val="28"/>
        </w:rPr>
      </w:pPr>
      <w:r w:rsidRPr="00003A78">
        <w:rPr>
          <w:b/>
          <w:sz w:val="28"/>
          <w:szCs w:val="28"/>
        </w:rPr>
        <w:t>§</w:t>
      </w:r>
      <w:r>
        <w:rPr>
          <w:sz w:val="28"/>
          <w:szCs w:val="28"/>
        </w:rPr>
        <w:t xml:space="preserve"> </w:t>
      </w:r>
      <w:r w:rsidRPr="00003A78">
        <w:rPr>
          <w:b/>
          <w:sz w:val="28"/>
          <w:szCs w:val="28"/>
        </w:rPr>
        <w:t>1.</w:t>
      </w:r>
      <w:r w:rsidR="00D9555D">
        <w:rPr>
          <w:b/>
          <w:sz w:val="28"/>
          <w:szCs w:val="28"/>
        </w:rPr>
        <w:t>7</w:t>
      </w:r>
      <w:r w:rsidRPr="00003A78">
        <w:rPr>
          <w:b/>
          <w:sz w:val="28"/>
          <w:szCs w:val="28"/>
        </w:rPr>
        <w:t>. Расчет стоимости государственной работы</w:t>
      </w:r>
    </w:p>
    <w:p w:rsidR="00350B86" w:rsidRDefault="00003A78" w:rsidP="00003A78">
      <w:pPr>
        <w:pStyle w:val="a4"/>
        <w:spacing w:line="240" w:lineRule="auto"/>
        <w:jc w:val="center"/>
        <w:rPr>
          <w:b/>
          <w:sz w:val="28"/>
          <w:szCs w:val="28"/>
        </w:rPr>
      </w:pPr>
      <w:r w:rsidRPr="00003A78">
        <w:rPr>
          <w:b/>
          <w:sz w:val="28"/>
          <w:szCs w:val="28"/>
        </w:rPr>
        <w:t xml:space="preserve"> «Выполнение работ в сфере физическая культура и спорт</w:t>
      </w:r>
      <w:r w:rsidR="00E57B0F">
        <w:rPr>
          <w:b/>
          <w:sz w:val="28"/>
          <w:szCs w:val="28"/>
        </w:rPr>
        <w:t>»</w:t>
      </w:r>
      <w:r>
        <w:rPr>
          <w:b/>
          <w:sz w:val="28"/>
          <w:szCs w:val="28"/>
        </w:rPr>
        <w:t>.</w:t>
      </w:r>
    </w:p>
    <w:p w:rsidR="00003A78" w:rsidRDefault="00003A78" w:rsidP="00003A78">
      <w:pPr>
        <w:pStyle w:val="a4"/>
        <w:spacing w:line="240" w:lineRule="auto"/>
        <w:jc w:val="center"/>
        <w:rPr>
          <w:b/>
          <w:sz w:val="28"/>
          <w:szCs w:val="28"/>
        </w:rPr>
      </w:pPr>
    </w:p>
    <w:p w:rsidR="00003A78" w:rsidRPr="00003A78" w:rsidRDefault="00003A78" w:rsidP="00003A78">
      <w:pPr>
        <w:pStyle w:val="a4"/>
        <w:spacing w:line="240" w:lineRule="auto"/>
        <w:rPr>
          <w:sz w:val="28"/>
          <w:szCs w:val="28"/>
        </w:rPr>
      </w:pPr>
      <w:r w:rsidRPr="00003A78">
        <w:rPr>
          <w:sz w:val="28"/>
          <w:szCs w:val="28"/>
        </w:rPr>
        <w:t>Расчет стоимости государственной работы «Выполнение работ в сфере физическая культура и спорт</w:t>
      </w:r>
      <w:r w:rsidR="00E57B0F">
        <w:rPr>
          <w:sz w:val="28"/>
          <w:szCs w:val="28"/>
        </w:rPr>
        <w:t xml:space="preserve">» </w:t>
      </w:r>
      <w:r w:rsidRPr="00350B86">
        <w:rPr>
          <w:sz w:val="28"/>
          <w:szCs w:val="28"/>
        </w:rPr>
        <w:t xml:space="preserve">осуществляется аналогично расчету стоимости государственной услуги </w:t>
      </w:r>
      <w:r>
        <w:rPr>
          <w:sz w:val="28"/>
          <w:szCs w:val="28"/>
        </w:rPr>
        <w:t xml:space="preserve">(государственной работы) </w:t>
      </w:r>
      <w:r w:rsidRPr="00350B86">
        <w:rPr>
          <w:sz w:val="28"/>
          <w:szCs w:val="28"/>
        </w:rPr>
        <w:t>по подготовке сборных спортивных команд</w:t>
      </w:r>
      <w:r>
        <w:rPr>
          <w:sz w:val="28"/>
          <w:szCs w:val="28"/>
        </w:rPr>
        <w:t xml:space="preserve"> и </w:t>
      </w:r>
      <w:r w:rsidRPr="00003A78">
        <w:rPr>
          <w:sz w:val="28"/>
          <w:szCs w:val="28"/>
        </w:rPr>
        <w:t xml:space="preserve">государственной работы  по организации и проведению официальных международных, всероссийских, межрегиональных, окружных и межмуниципальных физкультурно-оздоровительных и спортивных мероприятий. </w:t>
      </w:r>
    </w:p>
    <w:p w:rsidR="00656E02" w:rsidRDefault="00656E02" w:rsidP="00627CC9">
      <w:pPr>
        <w:pStyle w:val="ConsPlusNormal"/>
        <w:tabs>
          <w:tab w:val="num" w:pos="972"/>
        </w:tabs>
        <w:ind w:firstLine="0"/>
        <w:jc w:val="center"/>
        <w:rPr>
          <w:rFonts w:ascii="Times New Roman" w:hAnsi="Times New Roman" w:cs="Times New Roman"/>
          <w:b/>
          <w:sz w:val="28"/>
          <w:szCs w:val="28"/>
        </w:rPr>
      </w:pPr>
    </w:p>
    <w:p w:rsidR="00F36B2E" w:rsidRDefault="00873E8F" w:rsidP="00627CC9">
      <w:pPr>
        <w:pStyle w:val="ConsPlusNormal"/>
        <w:tabs>
          <w:tab w:val="num" w:pos="972"/>
        </w:tabs>
        <w:ind w:firstLine="0"/>
        <w:jc w:val="center"/>
        <w:rPr>
          <w:rFonts w:ascii="Times New Roman" w:hAnsi="Times New Roman" w:cs="Times New Roman"/>
          <w:b/>
          <w:sz w:val="28"/>
          <w:szCs w:val="28"/>
        </w:rPr>
      </w:pPr>
      <w:r>
        <w:rPr>
          <w:rFonts w:ascii="Times New Roman" w:hAnsi="Times New Roman" w:cs="Times New Roman"/>
          <w:b/>
          <w:sz w:val="28"/>
          <w:szCs w:val="28"/>
        </w:rPr>
        <w:t>2</w:t>
      </w:r>
      <w:r w:rsidR="00627CC9">
        <w:rPr>
          <w:rFonts w:ascii="Times New Roman" w:hAnsi="Times New Roman" w:cs="Times New Roman"/>
          <w:b/>
          <w:sz w:val="28"/>
          <w:szCs w:val="28"/>
        </w:rPr>
        <w:t xml:space="preserve">. </w:t>
      </w:r>
      <w:r w:rsidR="00711D7F">
        <w:rPr>
          <w:rFonts w:ascii="Times New Roman" w:hAnsi="Times New Roman" w:cs="Times New Roman"/>
          <w:b/>
          <w:sz w:val="28"/>
          <w:szCs w:val="28"/>
        </w:rPr>
        <w:t>З</w:t>
      </w:r>
      <w:r w:rsidR="00F36B2E" w:rsidRPr="00C06A53">
        <w:rPr>
          <w:rFonts w:ascii="Times New Roman" w:hAnsi="Times New Roman" w:cs="Times New Roman"/>
          <w:b/>
          <w:sz w:val="28"/>
          <w:szCs w:val="28"/>
        </w:rPr>
        <w:t>атрат</w:t>
      </w:r>
      <w:r w:rsidR="00711D7F">
        <w:rPr>
          <w:rFonts w:ascii="Times New Roman" w:hAnsi="Times New Roman" w:cs="Times New Roman"/>
          <w:b/>
          <w:sz w:val="28"/>
          <w:szCs w:val="28"/>
        </w:rPr>
        <w:t>ы</w:t>
      </w:r>
      <w:r w:rsidR="00F36B2E" w:rsidRPr="00C06A53">
        <w:rPr>
          <w:rFonts w:ascii="Times New Roman" w:hAnsi="Times New Roman" w:cs="Times New Roman"/>
          <w:b/>
          <w:sz w:val="28"/>
          <w:szCs w:val="28"/>
        </w:rPr>
        <w:t xml:space="preserve"> на содержание имущества</w:t>
      </w:r>
      <w:r w:rsidR="00F36B2E">
        <w:rPr>
          <w:rFonts w:ascii="Times New Roman" w:hAnsi="Times New Roman" w:cs="Times New Roman"/>
          <w:b/>
          <w:sz w:val="28"/>
          <w:szCs w:val="28"/>
        </w:rPr>
        <w:t>.</w:t>
      </w:r>
    </w:p>
    <w:p w:rsidR="00425AB5" w:rsidRDefault="00425AB5" w:rsidP="00F36B2E">
      <w:pPr>
        <w:pStyle w:val="ConsPlusNormal"/>
        <w:tabs>
          <w:tab w:val="num" w:pos="972"/>
        </w:tabs>
        <w:ind w:firstLine="540"/>
        <w:jc w:val="center"/>
        <w:rPr>
          <w:rFonts w:ascii="Times New Roman" w:hAnsi="Times New Roman" w:cs="Times New Roman"/>
          <w:b/>
          <w:sz w:val="28"/>
          <w:szCs w:val="28"/>
        </w:rPr>
      </w:pPr>
    </w:p>
    <w:p w:rsidR="00425AB5" w:rsidRPr="00C06A53" w:rsidRDefault="00627CC9" w:rsidP="00425AB5">
      <w:pPr>
        <w:autoSpaceDE w:val="0"/>
        <w:autoSpaceDN w:val="0"/>
        <w:adjustRightInd w:val="0"/>
        <w:ind w:firstLine="540"/>
        <w:jc w:val="both"/>
        <w:rPr>
          <w:sz w:val="28"/>
          <w:szCs w:val="28"/>
        </w:rPr>
      </w:pPr>
      <w:r>
        <w:rPr>
          <w:sz w:val="28"/>
          <w:szCs w:val="28"/>
        </w:rPr>
        <w:t>1</w:t>
      </w:r>
      <w:r w:rsidR="00DC6413">
        <w:rPr>
          <w:sz w:val="28"/>
          <w:szCs w:val="28"/>
        </w:rPr>
        <w:t>.</w:t>
      </w:r>
      <w:r w:rsidR="00425AB5" w:rsidRPr="00C06A53">
        <w:rPr>
          <w:sz w:val="28"/>
          <w:szCs w:val="28"/>
        </w:rPr>
        <w:t>В составе нормативных затрат на содержание имущества государственного учреждения выделяют:</w:t>
      </w:r>
    </w:p>
    <w:p w:rsidR="00425AB5" w:rsidRPr="00C06A53" w:rsidRDefault="00192BCE" w:rsidP="00425AB5">
      <w:pPr>
        <w:autoSpaceDE w:val="0"/>
        <w:autoSpaceDN w:val="0"/>
        <w:adjustRightInd w:val="0"/>
        <w:ind w:firstLine="540"/>
        <w:jc w:val="both"/>
        <w:rPr>
          <w:sz w:val="28"/>
          <w:szCs w:val="28"/>
        </w:rPr>
      </w:pPr>
      <w:r>
        <w:rPr>
          <w:sz w:val="28"/>
          <w:szCs w:val="28"/>
        </w:rPr>
        <w:t>-</w:t>
      </w:r>
      <w:r w:rsidR="00425AB5" w:rsidRPr="00C06A53">
        <w:rPr>
          <w:sz w:val="28"/>
          <w:szCs w:val="28"/>
        </w:rPr>
        <w:t>затраты на потребление тепловой энергии в размере 50</w:t>
      </w:r>
      <w:r w:rsidR="00B25682">
        <w:rPr>
          <w:sz w:val="28"/>
          <w:szCs w:val="28"/>
        </w:rPr>
        <w:t>%</w:t>
      </w:r>
      <w:r w:rsidR="00425AB5" w:rsidRPr="00C06A53">
        <w:rPr>
          <w:sz w:val="28"/>
          <w:szCs w:val="28"/>
        </w:rPr>
        <w:t xml:space="preserve"> общего объем</w:t>
      </w:r>
      <w:r>
        <w:rPr>
          <w:sz w:val="28"/>
          <w:szCs w:val="28"/>
        </w:rPr>
        <w:t>а</w:t>
      </w:r>
      <w:r w:rsidR="00425AB5" w:rsidRPr="00C06A53">
        <w:rPr>
          <w:sz w:val="28"/>
          <w:szCs w:val="28"/>
        </w:rPr>
        <w:t xml:space="preserve"> затрат на оплату указанного вида коммунальных платежей;</w:t>
      </w:r>
    </w:p>
    <w:p w:rsidR="00425AB5" w:rsidRDefault="00192BCE" w:rsidP="00425AB5">
      <w:pPr>
        <w:autoSpaceDE w:val="0"/>
        <w:autoSpaceDN w:val="0"/>
        <w:adjustRightInd w:val="0"/>
        <w:ind w:firstLine="540"/>
        <w:jc w:val="both"/>
        <w:rPr>
          <w:sz w:val="28"/>
          <w:szCs w:val="28"/>
        </w:rPr>
      </w:pPr>
      <w:r>
        <w:rPr>
          <w:sz w:val="28"/>
          <w:szCs w:val="28"/>
        </w:rPr>
        <w:t>-</w:t>
      </w:r>
      <w:r w:rsidR="00425AB5">
        <w:rPr>
          <w:sz w:val="28"/>
          <w:szCs w:val="28"/>
        </w:rPr>
        <w:t xml:space="preserve">затраты на </w:t>
      </w:r>
      <w:r w:rsidR="00425AB5" w:rsidRPr="00C06A53">
        <w:rPr>
          <w:sz w:val="28"/>
          <w:szCs w:val="28"/>
        </w:rPr>
        <w:t>потребление электрической энергии в размере 10</w:t>
      </w:r>
      <w:r w:rsidR="00B25682">
        <w:rPr>
          <w:sz w:val="28"/>
          <w:szCs w:val="28"/>
        </w:rPr>
        <w:t>%</w:t>
      </w:r>
      <w:r w:rsidR="00425AB5" w:rsidRPr="00C06A53">
        <w:rPr>
          <w:sz w:val="28"/>
          <w:szCs w:val="28"/>
        </w:rPr>
        <w:t xml:space="preserve"> общего объема затрат на оплату указанного вида коммунальных </w:t>
      </w:r>
      <w:r w:rsidR="00062DDB">
        <w:rPr>
          <w:sz w:val="28"/>
          <w:szCs w:val="28"/>
        </w:rPr>
        <w:t>платежей;</w:t>
      </w:r>
    </w:p>
    <w:p w:rsidR="00062DDB" w:rsidRDefault="00062DDB" w:rsidP="00062DDB">
      <w:pPr>
        <w:pStyle w:val="ConsPlusNormal"/>
        <w:ind w:firstLine="540"/>
        <w:jc w:val="both"/>
        <w:rPr>
          <w:rFonts w:ascii="Times New Roman" w:hAnsi="Times New Roman" w:cs="Times New Roman"/>
          <w:sz w:val="24"/>
          <w:szCs w:val="24"/>
        </w:rPr>
      </w:pPr>
      <w:r>
        <w:rPr>
          <w:sz w:val="28"/>
          <w:szCs w:val="28"/>
        </w:rPr>
        <w:t>-</w:t>
      </w:r>
      <w:r w:rsidRPr="00C06A53">
        <w:rPr>
          <w:rFonts w:ascii="Times New Roman" w:hAnsi="Times New Roman" w:cs="Times New Roman"/>
          <w:sz w:val="28"/>
          <w:szCs w:val="28"/>
        </w:rPr>
        <w:t xml:space="preserve">затраты на уплату налогов, в качестве объекта налогообложения по которым признается недвижимое и особо ценное движимое имущество, закрепленное за </w:t>
      </w:r>
      <w:r>
        <w:rPr>
          <w:rFonts w:ascii="Times New Roman" w:hAnsi="Times New Roman" w:cs="Times New Roman"/>
          <w:sz w:val="28"/>
          <w:szCs w:val="28"/>
        </w:rPr>
        <w:t xml:space="preserve">государственным </w:t>
      </w:r>
      <w:r w:rsidRPr="00C06A53">
        <w:rPr>
          <w:rFonts w:ascii="Times New Roman" w:hAnsi="Times New Roman" w:cs="Times New Roman"/>
          <w:sz w:val="28"/>
          <w:szCs w:val="28"/>
        </w:rPr>
        <w:t xml:space="preserve">бюджетным или </w:t>
      </w:r>
      <w:r>
        <w:rPr>
          <w:rFonts w:ascii="Times New Roman" w:hAnsi="Times New Roman" w:cs="Times New Roman"/>
          <w:sz w:val="28"/>
          <w:szCs w:val="28"/>
        </w:rPr>
        <w:t xml:space="preserve">государственным </w:t>
      </w:r>
      <w:r w:rsidRPr="00C06A53">
        <w:rPr>
          <w:rFonts w:ascii="Times New Roman" w:hAnsi="Times New Roman" w:cs="Times New Roman"/>
          <w:sz w:val="28"/>
          <w:szCs w:val="28"/>
        </w:rPr>
        <w:t xml:space="preserve">автономным учреждением или приобретенное </w:t>
      </w:r>
      <w:r>
        <w:rPr>
          <w:rFonts w:ascii="Times New Roman" w:hAnsi="Times New Roman" w:cs="Times New Roman"/>
          <w:sz w:val="28"/>
          <w:szCs w:val="28"/>
        </w:rPr>
        <w:t xml:space="preserve">государственным </w:t>
      </w:r>
      <w:r w:rsidRPr="00C06A53">
        <w:rPr>
          <w:rFonts w:ascii="Times New Roman" w:hAnsi="Times New Roman" w:cs="Times New Roman"/>
          <w:sz w:val="28"/>
          <w:szCs w:val="28"/>
        </w:rPr>
        <w:t xml:space="preserve">бюджетным или </w:t>
      </w:r>
      <w:r>
        <w:rPr>
          <w:rFonts w:ascii="Times New Roman" w:hAnsi="Times New Roman" w:cs="Times New Roman"/>
          <w:sz w:val="28"/>
          <w:szCs w:val="28"/>
        </w:rPr>
        <w:t xml:space="preserve">государственным </w:t>
      </w:r>
      <w:r w:rsidRPr="00C06A53">
        <w:rPr>
          <w:rFonts w:ascii="Times New Roman" w:hAnsi="Times New Roman" w:cs="Times New Roman"/>
          <w:sz w:val="28"/>
          <w:szCs w:val="28"/>
        </w:rPr>
        <w:t>автономным учреждением за счет средств, выделенных ему учредителем на приобретение такого имущества, в том числе земельные участки.</w:t>
      </w:r>
      <w:r>
        <w:rPr>
          <w:rFonts w:ascii="Times New Roman" w:hAnsi="Times New Roman" w:cs="Times New Roman"/>
          <w:sz w:val="24"/>
          <w:szCs w:val="24"/>
        </w:rPr>
        <w:t xml:space="preserve"> </w:t>
      </w:r>
    </w:p>
    <w:p w:rsidR="00062DDB" w:rsidRPr="00C06A53" w:rsidRDefault="00062DDB" w:rsidP="00062DDB">
      <w:pPr>
        <w:autoSpaceDE w:val="0"/>
        <w:autoSpaceDN w:val="0"/>
        <w:adjustRightInd w:val="0"/>
        <w:ind w:firstLine="540"/>
        <w:jc w:val="both"/>
        <w:rPr>
          <w:sz w:val="28"/>
          <w:szCs w:val="28"/>
        </w:rPr>
      </w:pPr>
      <w:r>
        <w:rPr>
          <w:sz w:val="28"/>
          <w:szCs w:val="28"/>
        </w:rPr>
        <w:t>1.1.</w:t>
      </w:r>
      <w:r w:rsidRPr="00C06A53">
        <w:rPr>
          <w:sz w:val="28"/>
          <w:szCs w:val="28"/>
        </w:rPr>
        <w:t xml:space="preserve">Нормативные затраты на потребление тепловой энергии </w:t>
      </w:r>
      <w:r>
        <w:rPr>
          <w:sz w:val="28"/>
          <w:szCs w:val="28"/>
        </w:rPr>
        <w:t xml:space="preserve">определяются </w:t>
      </w:r>
      <w:r w:rsidRPr="00C06A53">
        <w:rPr>
          <w:sz w:val="28"/>
          <w:szCs w:val="28"/>
        </w:rPr>
        <w:t>исходя из тарифов на тепловую энергию и объемов потребления тепловой энергии по следующей формуле</w:t>
      </w:r>
      <w:r>
        <w:rPr>
          <w:sz w:val="28"/>
          <w:szCs w:val="28"/>
        </w:rPr>
        <w:t xml:space="preserve"> (</w:t>
      </w:r>
      <w:r w:rsidR="00E9769A">
        <w:rPr>
          <w:sz w:val="28"/>
          <w:szCs w:val="28"/>
        </w:rPr>
        <w:t>24</w:t>
      </w:r>
      <w:r>
        <w:rPr>
          <w:sz w:val="28"/>
          <w:szCs w:val="28"/>
        </w:rPr>
        <w:t>)</w:t>
      </w:r>
      <w:r w:rsidRPr="00C06A53">
        <w:rPr>
          <w:sz w:val="28"/>
          <w:szCs w:val="28"/>
        </w:rPr>
        <w:t>:</w:t>
      </w:r>
    </w:p>
    <w:p w:rsidR="00062DDB" w:rsidRPr="00C06A53" w:rsidRDefault="00062DDB" w:rsidP="00062DDB">
      <w:pPr>
        <w:pStyle w:val="ConsPlusNonformat"/>
        <w:widowControl/>
        <w:ind w:left="1416" w:firstLine="708"/>
        <w:rPr>
          <w:rFonts w:ascii="Times New Roman" w:hAnsi="Times New Roman" w:cs="Times New Roman"/>
          <w:sz w:val="28"/>
          <w:szCs w:val="28"/>
        </w:rPr>
      </w:pPr>
      <w:r w:rsidRPr="00C06A53">
        <w:rPr>
          <w:rFonts w:ascii="Times New Roman" w:hAnsi="Times New Roman" w:cs="Times New Roman"/>
          <w:sz w:val="28"/>
          <w:szCs w:val="28"/>
        </w:rPr>
        <w:t>N</w:t>
      </w:r>
      <w:r w:rsidRPr="00C06A53">
        <w:rPr>
          <w:rFonts w:ascii="Times New Roman" w:hAnsi="Times New Roman" w:cs="Times New Roman"/>
          <w:sz w:val="28"/>
          <w:szCs w:val="28"/>
          <w:vertAlign w:val="subscript"/>
        </w:rPr>
        <w:t>О</w:t>
      </w:r>
      <w:r w:rsidRPr="00C06A53">
        <w:rPr>
          <w:rFonts w:ascii="Times New Roman" w:hAnsi="Times New Roman" w:cs="Times New Roman"/>
          <w:sz w:val="28"/>
          <w:szCs w:val="28"/>
        </w:rPr>
        <w:t xml:space="preserve">  = Т</w:t>
      </w:r>
      <w:r w:rsidRPr="00C06A53">
        <w:rPr>
          <w:rFonts w:ascii="Times New Roman" w:hAnsi="Times New Roman" w:cs="Times New Roman"/>
          <w:sz w:val="28"/>
          <w:szCs w:val="28"/>
          <w:vertAlign w:val="subscript"/>
        </w:rPr>
        <w:t>О</w:t>
      </w:r>
      <w:r>
        <w:rPr>
          <w:rFonts w:ascii="Times New Roman" w:hAnsi="Times New Roman" w:cs="Times New Roman"/>
          <w:sz w:val="28"/>
          <w:szCs w:val="28"/>
        </w:rPr>
        <w:t xml:space="preserve"> *</w:t>
      </w:r>
      <w:r w:rsidRPr="00C06A53">
        <w:rPr>
          <w:rFonts w:ascii="Times New Roman" w:hAnsi="Times New Roman" w:cs="Times New Roman"/>
          <w:sz w:val="28"/>
          <w:szCs w:val="28"/>
        </w:rPr>
        <w:t xml:space="preserve"> V</w:t>
      </w:r>
      <w:r w:rsidRPr="00C06A53">
        <w:rPr>
          <w:rFonts w:ascii="Times New Roman" w:hAnsi="Times New Roman" w:cs="Times New Roman"/>
          <w:sz w:val="28"/>
          <w:szCs w:val="28"/>
          <w:vertAlign w:val="subscript"/>
        </w:rPr>
        <w:t>О</w:t>
      </w:r>
      <w:r w:rsidRPr="00C06A53">
        <w:rPr>
          <w:rFonts w:ascii="Times New Roman" w:hAnsi="Times New Roman" w:cs="Times New Roman"/>
          <w:sz w:val="28"/>
          <w:szCs w:val="28"/>
        </w:rPr>
        <w:t xml:space="preserve"> </w:t>
      </w:r>
      <w:r>
        <w:rPr>
          <w:rFonts w:ascii="Times New Roman" w:hAnsi="Times New Roman" w:cs="Times New Roman"/>
          <w:sz w:val="28"/>
          <w:szCs w:val="28"/>
        </w:rPr>
        <w:t>*</w:t>
      </w:r>
      <w:r w:rsidRPr="00C06A53">
        <w:rPr>
          <w:rFonts w:ascii="Times New Roman" w:hAnsi="Times New Roman" w:cs="Times New Roman"/>
          <w:sz w:val="28"/>
          <w:szCs w:val="28"/>
        </w:rPr>
        <w:t xml:space="preserve"> 0,5</w:t>
      </w:r>
      <w:r>
        <w:rPr>
          <w:rFonts w:ascii="Times New Roman" w:hAnsi="Times New Roman" w:cs="Times New Roman"/>
          <w:sz w:val="28"/>
          <w:szCs w:val="28"/>
        </w:rPr>
        <w:t xml:space="preserve">; </w:t>
      </w:r>
      <w:r w:rsidRPr="00C06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6A53">
        <w:rPr>
          <w:rFonts w:ascii="Times New Roman" w:hAnsi="Times New Roman" w:cs="Times New Roman"/>
          <w:sz w:val="28"/>
          <w:szCs w:val="28"/>
        </w:rPr>
        <w:t>где</w:t>
      </w:r>
      <w:r>
        <w:rPr>
          <w:rFonts w:ascii="Times New Roman" w:hAnsi="Times New Roman" w:cs="Times New Roman"/>
          <w:sz w:val="28"/>
          <w:szCs w:val="28"/>
        </w:rPr>
        <w:t xml:space="preserve">                                                    (</w:t>
      </w:r>
      <w:r w:rsidR="00E9769A">
        <w:rPr>
          <w:rFonts w:ascii="Times New Roman" w:hAnsi="Times New Roman" w:cs="Times New Roman"/>
          <w:sz w:val="28"/>
          <w:szCs w:val="28"/>
        </w:rPr>
        <w:t>24</w:t>
      </w:r>
      <w:r>
        <w:rPr>
          <w:rFonts w:ascii="Times New Roman" w:hAnsi="Times New Roman" w:cs="Times New Roman"/>
          <w:sz w:val="28"/>
          <w:szCs w:val="28"/>
        </w:rPr>
        <w:t>)</w:t>
      </w:r>
    </w:p>
    <w:p w:rsidR="00062DDB" w:rsidRPr="00C06A53" w:rsidRDefault="00062DDB" w:rsidP="00062DDB">
      <w:pPr>
        <w:pStyle w:val="ConsPlusNonformat"/>
        <w:widowControl/>
        <w:ind w:firstLine="540"/>
        <w:rPr>
          <w:rFonts w:ascii="Times New Roman" w:hAnsi="Times New Roman" w:cs="Times New Roman"/>
          <w:sz w:val="28"/>
          <w:szCs w:val="28"/>
        </w:rPr>
      </w:pPr>
      <w:r w:rsidRPr="00C06A53">
        <w:rPr>
          <w:rFonts w:ascii="Times New Roman" w:hAnsi="Times New Roman" w:cs="Times New Roman"/>
          <w:sz w:val="28"/>
          <w:szCs w:val="28"/>
        </w:rPr>
        <w:t>N</w:t>
      </w:r>
      <w:r w:rsidRPr="00C06A53">
        <w:rPr>
          <w:rFonts w:ascii="Times New Roman" w:hAnsi="Times New Roman" w:cs="Times New Roman"/>
          <w:sz w:val="28"/>
          <w:szCs w:val="28"/>
          <w:vertAlign w:val="subscript"/>
        </w:rPr>
        <w:t>О</w:t>
      </w:r>
      <w:r w:rsidRPr="00C06A53">
        <w:rPr>
          <w:rFonts w:ascii="Times New Roman" w:hAnsi="Times New Roman" w:cs="Times New Roman"/>
          <w:sz w:val="28"/>
          <w:szCs w:val="28"/>
        </w:rPr>
        <w:t xml:space="preserve"> – нормативные затраты на потребление тепловой энергии;</w:t>
      </w:r>
    </w:p>
    <w:p w:rsidR="00062DDB" w:rsidRPr="00C06A53" w:rsidRDefault="00062DDB" w:rsidP="00062DDB">
      <w:pPr>
        <w:pStyle w:val="ConsPlusNonformat"/>
        <w:widowControl/>
        <w:ind w:firstLine="540"/>
        <w:rPr>
          <w:rFonts w:ascii="Times New Roman" w:hAnsi="Times New Roman" w:cs="Times New Roman"/>
          <w:sz w:val="28"/>
          <w:szCs w:val="28"/>
        </w:rPr>
      </w:pPr>
      <w:r w:rsidRPr="00C06A53">
        <w:rPr>
          <w:rFonts w:ascii="Times New Roman" w:hAnsi="Times New Roman" w:cs="Times New Roman"/>
          <w:sz w:val="28"/>
          <w:szCs w:val="28"/>
        </w:rPr>
        <w:t>Т</w:t>
      </w:r>
      <w:r w:rsidRPr="00C06A53">
        <w:rPr>
          <w:rFonts w:ascii="Times New Roman" w:hAnsi="Times New Roman" w:cs="Times New Roman"/>
          <w:sz w:val="28"/>
          <w:szCs w:val="28"/>
          <w:vertAlign w:val="subscript"/>
        </w:rPr>
        <w:t>О</w:t>
      </w:r>
      <w:r w:rsidRPr="00C06A53">
        <w:rPr>
          <w:rFonts w:ascii="Times New Roman" w:hAnsi="Times New Roman" w:cs="Times New Roman"/>
          <w:sz w:val="28"/>
          <w:szCs w:val="28"/>
        </w:rPr>
        <w:t xml:space="preserve"> – тариф на потребление тепловой энергии, установленный на соответствующий год;</w:t>
      </w:r>
    </w:p>
    <w:p w:rsidR="00062DDB" w:rsidRDefault="00062DDB" w:rsidP="00062DDB">
      <w:pPr>
        <w:pStyle w:val="ConsPlusNonformat"/>
        <w:widowControl/>
        <w:ind w:firstLine="540"/>
        <w:jc w:val="both"/>
        <w:rPr>
          <w:rFonts w:ascii="Times New Roman" w:hAnsi="Times New Roman" w:cs="Times New Roman"/>
          <w:sz w:val="28"/>
          <w:szCs w:val="28"/>
        </w:rPr>
      </w:pPr>
      <w:r w:rsidRPr="00C06A53">
        <w:rPr>
          <w:rFonts w:ascii="Times New Roman" w:hAnsi="Times New Roman" w:cs="Times New Roman"/>
          <w:sz w:val="28"/>
          <w:szCs w:val="28"/>
        </w:rPr>
        <w:t>V</w:t>
      </w:r>
      <w:r w:rsidRPr="00C06A53">
        <w:rPr>
          <w:rFonts w:ascii="Times New Roman" w:hAnsi="Times New Roman" w:cs="Times New Roman"/>
          <w:sz w:val="28"/>
          <w:szCs w:val="28"/>
          <w:vertAlign w:val="subscript"/>
        </w:rPr>
        <w:t>О</w:t>
      </w:r>
      <w:r w:rsidRPr="00C06A53">
        <w:rPr>
          <w:rFonts w:ascii="Times New Roman" w:hAnsi="Times New Roman" w:cs="Times New Roman"/>
          <w:sz w:val="28"/>
          <w:szCs w:val="28"/>
        </w:rPr>
        <w:t xml:space="preserve"> – объем потребления тепловой энергии (в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w:t>
      </w:r>
      <w:r>
        <w:rPr>
          <w:rFonts w:ascii="Times New Roman" w:hAnsi="Times New Roman" w:cs="Times New Roman"/>
          <w:sz w:val="28"/>
          <w:szCs w:val="28"/>
        </w:rPr>
        <w:t>льзуемого недвижимого имущества;</w:t>
      </w:r>
    </w:p>
    <w:p w:rsidR="00062DDB" w:rsidRDefault="00062DDB" w:rsidP="00062DDB">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0,5 – доля затрат  </w:t>
      </w:r>
      <w:r w:rsidRPr="00C06A53">
        <w:rPr>
          <w:rFonts w:ascii="Times New Roman" w:hAnsi="Times New Roman" w:cs="Times New Roman"/>
          <w:sz w:val="28"/>
          <w:szCs w:val="28"/>
        </w:rPr>
        <w:t xml:space="preserve">на потребление тепловой энергии в </w:t>
      </w:r>
      <w:r>
        <w:rPr>
          <w:rFonts w:ascii="Times New Roman" w:hAnsi="Times New Roman" w:cs="Times New Roman"/>
          <w:sz w:val="28"/>
          <w:szCs w:val="28"/>
        </w:rPr>
        <w:t>общем</w:t>
      </w:r>
      <w:r w:rsidRPr="00C06A53">
        <w:rPr>
          <w:rFonts w:ascii="Times New Roman" w:hAnsi="Times New Roman" w:cs="Times New Roman"/>
          <w:sz w:val="28"/>
          <w:szCs w:val="28"/>
        </w:rPr>
        <w:t xml:space="preserve"> объем</w:t>
      </w:r>
      <w:r>
        <w:rPr>
          <w:rFonts w:ascii="Times New Roman" w:hAnsi="Times New Roman" w:cs="Times New Roman"/>
          <w:sz w:val="28"/>
          <w:szCs w:val="28"/>
        </w:rPr>
        <w:t>е</w:t>
      </w:r>
      <w:r w:rsidRPr="00C06A53">
        <w:rPr>
          <w:rFonts w:ascii="Times New Roman" w:hAnsi="Times New Roman" w:cs="Times New Roman"/>
          <w:sz w:val="28"/>
          <w:szCs w:val="28"/>
        </w:rPr>
        <w:t xml:space="preserve"> затрат на оплату коммунальных платежей</w:t>
      </w:r>
      <w:r>
        <w:rPr>
          <w:rFonts w:ascii="Times New Roman" w:hAnsi="Times New Roman" w:cs="Times New Roman"/>
          <w:sz w:val="28"/>
          <w:szCs w:val="28"/>
        </w:rPr>
        <w:t>.</w:t>
      </w:r>
    </w:p>
    <w:p w:rsidR="00062DDB" w:rsidRPr="008A12C2" w:rsidRDefault="00062DDB" w:rsidP="00062DDB">
      <w:pPr>
        <w:autoSpaceDE w:val="0"/>
        <w:autoSpaceDN w:val="0"/>
        <w:adjustRightInd w:val="0"/>
        <w:ind w:firstLine="540"/>
        <w:jc w:val="both"/>
        <w:rPr>
          <w:sz w:val="28"/>
          <w:szCs w:val="28"/>
        </w:rPr>
      </w:pPr>
      <w:r>
        <w:rPr>
          <w:sz w:val="28"/>
          <w:szCs w:val="28"/>
        </w:rPr>
        <w:t>1.2.</w:t>
      </w:r>
      <w:r w:rsidRPr="008A12C2">
        <w:rPr>
          <w:sz w:val="28"/>
          <w:szCs w:val="28"/>
        </w:rPr>
        <w:t xml:space="preserve">Нормативные затраты на потребление электрической энергии </w:t>
      </w:r>
      <w:r>
        <w:rPr>
          <w:sz w:val="28"/>
          <w:szCs w:val="28"/>
        </w:rPr>
        <w:t>определяются</w:t>
      </w:r>
      <w:r w:rsidRPr="008A12C2">
        <w:rPr>
          <w:sz w:val="28"/>
          <w:szCs w:val="28"/>
        </w:rPr>
        <w:t xml:space="preserve"> исходя из тарифов на электрическую энергию и объемов потребления электрической энергии по следующей формуле</w:t>
      </w:r>
      <w:r>
        <w:rPr>
          <w:sz w:val="28"/>
          <w:szCs w:val="28"/>
        </w:rPr>
        <w:t xml:space="preserve"> (2</w:t>
      </w:r>
      <w:r w:rsidR="00E9769A">
        <w:rPr>
          <w:sz w:val="28"/>
          <w:szCs w:val="28"/>
        </w:rPr>
        <w:t>5</w:t>
      </w:r>
      <w:r>
        <w:rPr>
          <w:sz w:val="28"/>
          <w:szCs w:val="28"/>
        </w:rPr>
        <w:t>)</w:t>
      </w:r>
      <w:r w:rsidRPr="008A12C2">
        <w:rPr>
          <w:sz w:val="28"/>
          <w:szCs w:val="28"/>
        </w:rPr>
        <w:t>:</w:t>
      </w:r>
    </w:p>
    <w:p w:rsidR="00062DDB" w:rsidRPr="008A12C2" w:rsidRDefault="00062DDB" w:rsidP="00062DDB">
      <w:pPr>
        <w:pStyle w:val="ConsPlusNonformat"/>
        <w:widowControl/>
        <w:ind w:left="1416" w:firstLine="708"/>
        <w:rPr>
          <w:rFonts w:ascii="Times New Roman" w:hAnsi="Times New Roman" w:cs="Times New Roman"/>
          <w:sz w:val="28"/>
          <w:szCs w:val="28"/>
        </w:rPr>
      </w:pPr>
      <w:r w:rsidRPr="008A12C2">
        <w:rPr>
          <w:rFonts w:ascii="Times New Roman" w:hAnsi="Times New Roman" w:cs="Times New Roman"/>
          <w:sz w:val="28"/>
          <w:szCs w:val="28"/>
        </w:rPr>
        <w:t>N</w:t>
      </w:r>
      <w:r w:rsidRPr="008A12C2">
        <w:rPr>
          <w:rFonts w:ascii="Times New Roman" w:hAnsi="Times New Roman" w:cs="Times New Roman"/>
          <w:sz w:val="28"/>
          <w:szCs w:val="28"/>
          <w:vertAlign w:val="subscript"/>
        </w:rPr>
        <w:t>Э</w:t>
      </w:r>
      <w:r w:rsidRPr="008A12C2">
        <w:rPr>
          <w:rFonts w:ascii="Times New Roman" w:hAnsi="Times New Roman" w:cs="Times New Roman"/>
          <w:sz w:val="28"/>
          <w:szCs w:val="28"/>
        </w:rPr>
        <w:t xml:space="preserve"> = Т</w:t>
      </w:r>
      <w:r w:rsidRPr="008A12C2">
        <w:rPr>
          <w:rFonts w:ascii="Times New Roman" w:hAnsi="Times New Roman" w:cs="Times New Roman"/>
          <w:sz w:val="28"/>
          <w:szCs w:val="28"/>
          <w:vertAlign w:val="subscript"/>
        </w:rPr>
        <w:t>Э</w:t>
      </w:r>
      <w:r w:rsidRPr="008A12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12C2">
        <w:rPr>
          <w:rFonts w:ascii="Times New Roman" w:hAnsi="Times New Roman" w:cs="Times New Roman"/>
          <w:sz w:val="28"/>
          <w:szCs w:val="28"/>
        </w:rPr>
        <w:t xml:space="preserve"> V</w:t>
      </w:r>
      <w:r w:rsidRPr="008A12C2">
        <w:rPr>
          <w:rFonts w:ascii="Times New Roman" w:hAnsi="Times New Roman" w:cs="Times New Roman"/>
          <w:sz w:val="28"/>
          <w:szCs w:val="28"/>
          <w:vertAlign w:val="subscript"/>
        </w:rPr>
        <w:t>Э</w:t>
      </w:r>
      <w:r w:rsidRPr="008A12C2">
        <w:rPr>
          <w:rFonts w:ascii="Times New Roman" w:hAnsi="Times New Roman" w:cs="Times New Roman"/>
          <w:sz w:val="28"/>
          <w:szCs w:val="28"/>
        </w:rPr>
        <w:t xml:space="preserve"> </w:t>
      </w:r>
      <w:r>
        <w:rPr>
          <w:rFonts w:ascii="Times New Roman" w:hAnsi="Times New Roman" w:cs="Times New Roman"/>
          <w:sz w:val="28"/>
          <w:szCs w:val="28"/>
        </w:rPr>
        <w:t>*</w:t>
      </w:r>
      <w:r w:rsidRPr="008A12C2">
        <w:rPr>
          <w:rFonts w:ascii="Times New Roman" w:hAnsi="Times New Roman" w:cs="Times New Roman"/>
          <w:sz w:val="28"/>
          <w:szCs w:val="28"/>
        </w:rPr>
        <w:t xml:space="preserve"> 0,1, где</w:t>
      </w:r>
      <w:r>
        <w:rPr>
          <w:rFonts w:ascii="Times New Roman" w:hAnsi="Times New Roman" w:cs="Times New Roman"/>
          <w:sz w:val="28"/>
          <w:szCs w:val="28"/>
        </w:rPr>
        <w:t xml:space="preserve">                                                         (2</w:t>
      </w:r>
      <w:r w:rsidR="00E9769A">
        <w:rPr>
          <w:rFonts w:ascii="Times New Roman" w:hAnsi="Times New Roman" w:cs="Times New Roman"/>
          <w:sz w:val="28"/>
          <w:szCs w:val="28"/>
        </w:rPr>
        <w:t>5</w:t>
      </w:r>
      <w:r>
        <w:rPr>
          <w:rFonts w:ascii="Times New Roman" w:hAnsi="Times New Roman" w:cs="Times New Roman"/>
          <w:sz w:val="28"/>
          <w:szCs w:val="28"/>
        </w:rPr>
        <w:t>)</w:t>
      </w:r>
    </w:p>
    <w:p w:rsidR="00062DDB" w:rsidRPr="008A12C2" w:rsidRDefault="00062DDB" w:rsidP="00062DDB">
      <w:pPr>
        <w:pStyle w:val="ConsPlusNonformat"/>
        <w:widowControl/>
        <w:ind w:firstLine="540"/>
        <w:jc w:val="both"/>
        <w:rPr>
          <w:rFonts w:ascii="Times New Roman" w:hAnsi="Times New Roman" w:cs="Times New Roman"/>
          <w:sz w:val="28"/>
          <w:szCs w:val="28"/>
        </w:rPr>
      </w:pPr>
      <w:r w:rsidRPr="008A12C2">
        <w:rPr>
          <w:rFonts w:ascii="Times New Roman" w:hAnsi="Times New Roman" w:cs="Times New Roman"/>
          <w:sz w:val="28"/>
          <w:szCs w:val="28"/>
        </w:rPr>
        <w:t>N</w:t>
      </w:r>
      <w:r w:rsidRPr="008A12C2">
        <w:rPr>
          <w:rFonts w:ascii="Times New Roman" w:hAnsi="Times New Roman" w:cs="Times New Roman"/>
          <w:sz w:val="28"/>
          <w:szCs w:val="28"/>
          <w:vertAlign w:val="subscript"/>
        </w:rPr>
        <w:t>Э</w:t>
      </w:r>
      <w:r w:rsidRPr="008A12C2">
        <w:rPr>
          <w:rFonts w:ascii="Times New Roman" w:hAnsi="Times New Roman" w:cs="Times New Roman"/>
          <w:sz w:val="28"/>
          <w:szCs w:val="28"/>
        </w:rPr>
        <w:t xml:space="preserve"> – нормативные затраты на электроснабжение;</w:t>
      </w:r>
    </w:p>
    <w:p w:rsidR="00062DDB" w:rsidRPr="008A12C2" w:rsidRDefault="00062DDB" w:rsidP="00062DDB">
      <w:pPr>
        <w:pStyle w:val="ConsPlusNonformat"/>
        <w:widowControl/>
        <w:ind w:firstLine="540"/>
        <w:jc w:val="both"/>
        <w:rPr>
          <w:rFonts w:ascii="Times New Roman" w:hAnsi="Times New Roman" w:cs="Times New Roman"/>
          <w:sz w:val="28"/>
          <w:szCs w:val="28"/>
        </w:rPr>
      </w:pPr>
      <w:r w:rsidRPr="008A12C2">
        <w:rPr>
          <w:rFonts w:ascii="Times New Roman" w:hAnsi="Times New Roman" w:cs="Times New Roman"/>
          <w:sz w:val="28"/>
          <w:szCs w:val="28"/>
        </w:rPr>
        <w:t>Т</w:t>
      </w:r>
      <w:r w:rsidRPr="008A12C2">
        <w:rPr>
          <w:rFonts w:ascii="Times New Roman" w:hAnsi="Times New Roman" w:cs="Times New Roman"/>
          <w:sz w:val="28"/>
          <w:szCs w:val="28"/>
          <w:vertAlign w:val="subscript"/>
        </w:rPr>
        <w:t>Э</w:t>
      </w:r>
      <w:r w:rsidRPr="008A12C2">
        <w:rPr>
          <w:rFonts w:ascii="Times New Roman" w:hAnsi="Times New Roman" w:cs="Times New Roman"/>
          <w:sz w:val="28"/>
          <w:szCs w:val="28"/>
        </w:rPr>
        <w:t>– тариф на электрическую энергию, установленный на соответствующий год;</w:t>
      </w:r>
    </w:p>
    <w:p w:rsidR="00062DDB" w:rsidRDefault="00062DDB" w:rsidP="00062DDB">
      <w:pPr>
        <w:pStyle w:val="ConsPlusNonformat"/>
        <w:widowControl/>
        <w:ind w:firstLine="540"/>
        <w:jc w:val="both"/>
        <w:rPr>
          <w:rFonts w:ascii="Times New Roman" w:hAnsi="Times New Roman" w:cs="Times New Roman"/>
          <w:sz w:val="28"/>
          <w:szCs w:val="28"/>
        </w:rPr>
      </w:pPr>
      <w:r w:rsidRPr="008A12C2">
        <w:rPr>
          <w:rFonts w:ascii="Times New Roman" w:hAnsi="Times New Roman" w:cs="Times New Roman"/>
          <w:sz w:val="28"/>
          <w:szCs w:val="28"/>
        </w:rPr>
        <w:t>V</w:t>
      </w:r>
      <w:r w:rsidRPr="008A12C2">
        <w:rPr>
          <w:rFonts w:ascii="Times New Roman" w:hAnsi="Times New Roman" w:cs="Times New Roman"/>
          <w:sz w:val="28"/>
          <w:szCs w:val="28"/>
          <w:vertAlign w:val="subscript"/>
        </w:rPr>
        <w:t>Э</w:t>
      </w:r>
      <w:r w:rsidRPr="008A12C2">
        <w:rPr>
          <w:rFonts w:ascii="Times New Roman" w:hAnsi="Times New Roman" w:cs="Times New Roman"/>
          <w:sz w:val="28"/>
          <w:szCs w:val="28"/>
        </w:rPr>
        <w:t>– объем потребления электрической энергии (кВт.ч, мВт)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w:t>
      </w:r>
      <w:r>
        <w:rPr>
          <w:rFonts w:ascii="Times New Roman" w:hAnsi="Times New Roman" w:cs="Times New Roman"/>
          <w:sz w:val="28"/>
          <w:szCs w:val="28"/>
        </w:rPr>
        <w:t>ижимого и недвижимого имущества;</w:t>
      </w:r>
    </w:p>
    <w:p w:rsidR="00062DDB" w:rsidRDefault="00062DDB" w:rsidP="00062DDB">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0,1 – доля затрат на </w:t>
      </w:r>
      <w:r w:rsidRPr="00C06A53">
        <w:rPr>
          <w:rFonts w:ascii="Times New Roman" w:hAnsi="Times New Roman" w:cs="Times New Roman"/>
          <w:sz w:val="28"/>
          <w:szCs w:val="28"/>
        </w:rPr>
        <w:t>потребление электрической энергии</w:t>
      </w:r>
      <w:r>
        <w:rPr>
          <w:rFonts w:ascii="Times New Roman" w:hAnsi="Times New Roman" w:cs="Times New Roman"/>
          <w:sz w:val="28"/>
          <w:szCs w:val="28"/>
        </w:rPr>
        <w:t xml:space="preserve"> в</w:t>
      </w:r>
      <w:r w:rsidRPr="00C06A53">
        <w:rPr>
          <w:rFonts w:ascii="Times New Roman" w:hAnsi="Times New Roman" w:cs="Times New Roman"/>
          <w:sz w:val="28"/>
          <w:szCs w:val="28"/>
        </w:rPr>
        <w:t xml:space="preserve"> </w:t>
      </w:r>
      <w:r>
        <w:rPr>
          <w:rFonts w:ascii="Times New Roman" w:hAnsi="Times New Roman" w:cs="Times New Roman"/>
          <w:sz w:val="28"/>
          <w:szCs w:val="28"/>
        </w:rPr>
        <w:t xml:space="preserve">общем объеме </w:t>
      </w:r>
      <w:r w:rsidRPr="00C06A53">
        <w:rPr>
          <w:rFonts w:ascii="Times New Roman" w:hAnsi="Times New Roman" w:cs="Times New Roman"/>
          <w:sz w:val="28"/>
          <w:szCs w:val="28"/>
        </w:rPr>
        <w:t>затрат на оплату коммунальных платежей</w:t>
      </w:r>
      <w:r>
        <w:rPr>
          <w:rFonts w:ascii="Times New Roman" w:hAnsi="Times New Roman" w:cs="Times New Roman"/>
          <w:sz w:val="28"/>
          <w:szCs w:val="28"/>
        </w:rPr>
        <w:t>.</w:t>
      </w:r>
    </w:p>
    <w:p w:rsidR="00E05BB0" w:rsidRDefault="00E05BB0" w:rsidP="00062DDB">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2.Затраты на приобретение объектов движимого и недвижимого имущества в состав нормативных затрат не включаются.</w:t>
      </w:r>
    </w:p>
    <w:p w:rsidR="00E05BB0" w:rsidRDefault="00E05BB0" w:rsidP="00062DDB">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3.В случае сдачи в аренду с согласия учредителя недвижимого имущества или особо ценного движимого имущества, закрепленного за государственным учреждением учредителем или приобретенных государственным учреждением за счет средств, выделенных ему учредителем на приобретение такого имущества, затрат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1C0247" w:rsidRDefault="001C0247" w:rsidP="001C024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Таблицы для расчета </w:t>
      </w:r>
      <w:r w:rsidRPr="001C0247">
        <w:rPr>
          <w:rFonts w:ascii="Times New Roman" w:hAnsi="Times New Roman" w:cs="Times New Roman"/>
          <w:sz w:val="28"/>
          <w:szCs w:val="28"/>
        </w:rPr>
        <w:t>нормативных затрат на содержание имущества государственного учреждения</w:t>
      </w:r>
      <w:r>
        <w:rPr>
          <w:rFonts w:ascii="Times New Roman" w:hAnsi="Times New Roman" w:cs="Times New Roman"/>
          <w:sz w:val="28"/>
          <w:szCs w:val="28"/>
        </w:rPr>
        <w:t xml:space="preserve"> приведен</w:t>
      </w:r>
      <w:r w:rsidR="00B77EA9">
        <w:rPr>
          <w:rFonts w:ascii="Times New Roman" w:hAnsi="Times New Roman" w:cs="Times New Roman"/>
          <w:sz w:val="28"/>
          <w:szCs w:val="28"/>
        </w:rPr>
        <w:t>ы</w:t>
      </w:r>
      <w:r>
        <w:rPr>
          <w:rFonts w:ascii="Times New Roman" w:hAnsi="Times New Roman" w:cs="Times New Roman"/>
          <w:sz w:val="28"/>
          <w:szCs w:val="28"/>
        </w:rPr>
        <w:t xml:space="preserve"> в приложении 2 к настояще</w:t>
      </w:r>
      <w:r w:rsidR="00B830E0">
        <w:rPr>
          <w:rFonts w:ascii="Times New Roman" w:hAnsi="Times New Roman" w:cs="Times New Roman"/>
          <w:sz w:val="28"/>
          <w:szCs w:val="28"/>
        </w:rPr>
        <w:t>му Порядку</w:t>
      </w:r>
      <w:r>
        <w:rPr>
          <w:rFonts w:ascii="Times New Roman" w:hAnsi="Times New Roman" w:cs="Times New Roman"/>
          <w:sz w:val="28"/>
          <w:szCs w:val="28"/>
        </w:rPr>
        <w:t xml:space="preserve">. </w:t>
      </w:r>
    </w:p>
    <w:p w:rsidR="00003A78" w:rsidRDefault="00003A78" w:rsidP="001C0247">
      <w:pPr>
        <w:pStyle w:val="ConsPlusNormal"/>
        <w:ind w:firstLine="708"/>
        <w:jc w:val="both"/>
        <w:rPr>
          <w:rFonts w:ascii="Times New Roman" w:hAnsi="Times New Roman" w:cs="Times New Roman"/>
          <w:sz w:val="28"/>
          <w:szCs w:val="28"/>
        </w:rPr>
      </w:pPr>
    </w:p>
    <w:p w:rsidR="00656E02" w:rsidRDefault="00003A78" w:rsidP="001C024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27CC9" w:rsidRDefault="00627CC9" w:rsidP="002865AE">
      <w:pPr>
        <w:jc w:val="center"/>
        <w:rPr>
          <w:b/>
          <w:sz w:val="28"/>
          <w:szCs w:val="28"/>
        </w:rPr>
      </w:pPr>
    </w:p>
    <w:p w:rsidR="00FA52F0" w:rsidRPr="00A5150B" w:rsidRDefault="00FA52F0">
      <w:pPr>
        <w:pStyle w:val="a4"/>
        <w:spacing w:line="240" w:lineRule="auto"/>
        <w:rPr>
          <w:b/>
          <w:sz w:val="28"/>
          <w:szCs w:val="28"/>
        </w:rPr>
      </w:pPr>
    </w:p>
    <w:sectPr w:rsidR="00FA52F0" w:rsidRPr="00A5150B" w:rsidSect="00306F54">
      <w:footerReference w:type="even" r:id="rId121"/>
      <w:footerReference w:type="default" r:id="rId122"/>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29" w:rsidRDefault="00127829">
      <w:r>
        <w:separator/>
      </w:r>
    </w:p>
  </w:endnote>
  <w:endnote w:type="continuationSeparator" w:id="1">
    <w:p w:rsidR="00127829" w:rsidRDefault="00127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0F" w:rsidRDefault="0032580F" w:rsidP="002657C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580F" w:rsidRDefault="003258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0F" w:rsidRDefault="0032580F" w:rsidP="002657C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42736">
      <w:rPr>
        <w:rStyle w:val="ae"/>
        <w:noProof/>
      </w:rPr>
      <w:t>1</w:t>
    </w:r>
    <w:r>
      <w:rPr>
        <w:rStyle w:val="ae"/>
      </w:rPr>
      <w:fldChar w:fldCharType="end"/>
    </w:r>
  </w:p>
  <w:p w:rsidR="0032580F" w:rsidRDefault="0032580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F0" w:rsidRDefault="00FA52F0" w:rsidP="00306F54">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A52F0" w:rsidRDefault="00FA52F0" w:rsidP="00306F54">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F0" w:rsidRDefault="00FA52F0" w:rsidP="00306F54">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42736">
      <w:rPr>
        <w:rStyle w:val="ae"/>
        <w:noProof/>
      </w:rPr>
      <w:t>23</w:t>
    </w:r>
    <w:r>
      <w:rPr>
        <w:rStyle w:val="ae"/>
      </w:rPr>
      <w:fldChar w:fldCharType="end"/>
    </w:r>
  </w:p>
  <w:p w:rsidR="00FA52F0" w:rsidRDefault="00FA52F0" w:rsidP="00306F54">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0F" w:rsidRDefault="0032580F" w:rsidP="00306F54">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580F" w:rsidRDefault="0032580F" w:rsidP="00306F54">
    <w:pPr>
      <w:pStyle w:val="a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0F" w:rsidRDefault="0032580F" w:rsidP="00306F54">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42736">
      <w:rPr>
        <w:rStyle w:val="ae"/>
        <w:noProof/>
      </w:rPr>
      <w:t>25</w:t>
    </w:r>
    <w:r>
      <w:rPr>
        <w:rStyle w:val="ae"/>
      </w:rPr>
      <w:fldChar w:fldCharType="end"/>
    </w:r>
  </w:p>
  <w:p w:rsidR="0032580F" w:rsidRDefault="0032580F" w:rsidP="00306F54">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29" w:rsidRDefault="00127829">
      <w:r>
        <w:separator/>
      </w:r>
    </w:p>
  </w:footnote>
  <w:footnote w:type="continuationSeparator" w:id="1">
    <w:p w:rsidR="00127829" w:rsidRDefault="00127829">
      <w:r>
        <w:continuationSeparator/>
      </w:r>
    </w:p>
  </w:footnote>
  <w:footnote w:id="2">
    <w:p w:rsidR="00FA52F0" w:rsidRPr="005D625D" w:rsidRDefault="00FA52F0" w:rsidP="00FA52F0">
      <w:pPr>
        <w:pStyle w:val="af4"/>
      </w:pPr>
      <w:r w:rsidRPr="008D0689">
        <w:rPr>
          <w:rStyle w:val="ac"/>
        </w:rPr>
        <w:footnoteRef/>
      </w:r>
      <w:r w:rsidRPr="008D0689">
        <w:t xml:space="preserve"> Приказ Комитета по ФиС РФ от 3 марта </w:t>
      </w:r>
      <w:smartTag w:uri="urn:schemas-microsoft-com:office:smarttags" w:element="metricconverter">
        <w:smartTagPr>
          <w:attr w:name="ProductID" w:val="2004 г"/>
        </w:smartTagPr>
        <w:r w:rsidRPr="008D0689">
          <w:t>2004 г</w:t>
        </w:r>
      </w:smartTag>
      <w:r w:rsidRPr="008D0689">
        <w:t>. N 190/л  об утверждении «Табеля обеспечения спортивной одеждой, обувью и инвентарем индивидуального пользования».</w:t>
      </w:r>
    </w:p>
  </w:footnote>
  <w:footnote w:id="3">
    <w:p w:rsidR="00FA52F0" w:rsidRPr="00BC144C" w:rsidRDefault="00FA52F0" w:rsidP="00FA52F0">
      <w:pPr>
        <w:pStyle w:val="1"/>
        <w:jc w:val="both"/>
        <w:rPr>
          <w:rStyle w:val="af5"/>
          <w:b w:val="0"/>
          <w:caps/>
          <w:sz w:val="20"/>
        </w:rPr>
      </w:pPr>
      <w:r w:rsidRPr="00BC144C">
        <w:rPr>
          <w:rStyle w:val="ac"/>
          <w:b w:val="0"/>
          <w:sz w:val="20"/>
        </w:rPr>
        <w:footnoteRef/>
      </w:r>
      <w:r w:rsidRPr="00BC144C">
        <w:rPr>
          <w:rStyle w:val="ac"/>
          <w:b w:val="0"/>
          <w:sz w:val="20"/>
        </w:rPr>
        <w:t xml:space="preserve"> </w:t>
      </w:r>
      <w:r w:rsidRPr="00BC144C">
        <w:rPr>
          <w:rStyle w:val="af5"/>
          <w:b w:val="0"/>
          <w:caps/>
          <w:sz w:val="20"/>
        </w:rPr>
        <w:t xml:space="preserve">Письмо Федерального агентства по физической культуре и спорту от 12 декабря </w:t>
      </w:r>
      <w:smartTag w:uri="urn:schemas-microsoft-com:office:smarttags" w:element="metricconverter">
        <w:smartTagPr>
          <w:attr w:name="ProductID" w:val="2006 Г"/>
        </w:smartTagPr>
        <w:r w:rsidRPr="00BC144C">
          <w:rPr>
            <w:rStyle w:val="af5"/>
            <w:b w:val="0"/>
            <w:caps/>
            <w:sz w:val="20"/>
          </w:rPr>
          <w:t>2006 г</w:t>
        </w:r>
      </w:smartTag>
      <w:r w:rsidRPr="00BC144C">
        <w:rPr>
          <w:rStyle w:val="af5"/>
          <w:b w:val="0"/>
          <w:caps/>
          <w:sz w:val="20"/>
        </w:rPr>
        <w:t>. N СК-02-10/3685 «Методические рекомендации по организации деятельности спортивных школ в Российской Федерации»</w:t>
      </w:r>
    </w:p>
    <w:p w:rsidR="00FA52F0" w:rsidRPr="00BC144C" w:rsidRDefault="00FA52F0" w:rsidP="00FA52F0">
      <w:pPr>
        <w:pStyle w:val="af4"/>
        <w:rPr>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B51"/>
    <w:multiLevelType w:val="hybridMultilevel"/>
    <w:tmpl w:val="45647EF2"/>
    <w:lvl w:ilvl="0" w:tplc="04AEEAFA">
      <w:numFmt w:val="bullet"/>
      <w:lvlText w:val="-"/>
      <w:lvlJc w:val="left"/>
      <w:pPr>
        <w:tabs>
          <w:tab w:val="num" w:pos="284"/>
        </w:tabs>
        <w:ind w:left="28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30348"/>
    <w:multiLevelType w:val="hybridMultilevel"/>
    <w:tmpl w:val="1706CA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F3F04EE"/>
    <w:multiLevelType w:val="hybridMultilevel"/>
    <w:tmpl w:val="AF6A24A0"/>
    <w:lvl w:ilvl="0" w:tplc="04AEEAFA">
      <w:numFmt w:val="bullet"/>
      <w:lvlText w:val="-"/>
      <w:lvlJc w:val="left"/>
      <w:pPr>
        <w:tabs>
          <w:tab w:val="num" w:pos="1004"/>
        </w:tabs>
        <w:ind w:left="100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24506BD"/>
    <w:multiLevelType w:val="hybridMultilevel"/>
    <w:tmpl w:val="59568AA0"/>
    <w:lvl w:ilvl="0" w:tplc="04190001">
      <w:start w:val="1"/>
      <w:numFmt w:val="bullet"/>
      <w:lvlText w:val=""/>
      <w:lvlJc w:val="left"/>
      <w:pPr>
        <w:ind w:left="4986" w:hanging="360"/>
      </w:pPr>
      <w:rPr>
        <w:rFonts w:ascii="Symbol" w:hAnsi="Symbol" w:hint="default"/>
      </w:rPr>
    </w:lvl>
    <w:lvl w:ilvl="1" w:tplc="04190003" w:tentative="1">
      <w:start w:val="1"/>
      <w:numFmt w:val="bullet"/>
      <w:lvlText w:val="o"/>
      <w:lvlJc w:val="left"/>
      <w:pPr>
        <w:ind w:left="5706" w:hanging="360"/>
      </w:pPr>
      <w:rPr>
        <w:rFonts w:ascii="Courier New" w:hAnsi="Courier New" w:cs="Courier New" w:hint="default"/>
      </w:rPr>
    </w:lvl>
    <w:lvl w:ilvl="2" w:tplc="04190005" w:tentative="1">
      <w:start w:val="1"/>
      <w:numFmt w:val="bullet"/>
      <w:lvlText w:val=""/>
      <w:lvlJc w:val="left"/>
      <w:pPr>
        <w:ind w:left="6426" w:hanging="360"/>
      </w:pPr>
      <w:rPr>
        <w:rFonts w:ascii="Wingdings" w:hAnsi="Wingdings" w:hint="default"/>
      </w:rPr>
    </w:lvl>
    <w:lvl w:ilvl="3" w:tplc="04190001" w:tentative="1">
      <w:start w:val="1"/>
      <w:numFmt w:val="bullet"/>
      <w:lvlText w:val=""/>
      <w:lvlJc w:val="left"/>
      <w:pPr>
        <w:ind w:left="7146" w:hanging="360"/>
      </w:pPr>
      <w:rPr>
        <w:rFonts w:ascii="Symbol" w:hAnsi="Symbol" w:hint="default"/>
      </w:rPr>
    </w:lvl>
    <w:lvl w:ilvl="4" w:tplc="04190003" w:tentative="1">
      <w:start w:val="1"/>
      <w:numFmt w:val="bullet"/>
      <w:lvlText w:val="o"/>
      <w:lvlJc w:val="left"/>
      <w:pPr>
        <w:ind w:left="7866" w:hanging="360"/>
      </w:pPr>
      <w:rPr>
        <w:rFonts w:ascii="Courier New" w:hAnsi="Courier New" w:cs="Courier New" w:hint="default"/>
      </w:rPr>
    </w:lvl>
    <w:lvl w:ilvl="5" w:tplc="04190005" w:tentative="1">
      <w:start w:val="1"/>
      <w:numFmt w:val="bullet"/>
      <w:lvlText w:val=""/>
      <w:lvlJc w:val="left"/>
      <w:pPr>
        <w:ind w:left="8586" w:hanging="360"/>
      </w:pPr>
      <w:rPr>
        <w:rFonts w:ascii="Wingdings" w:hAnsi="Wingdings" w:hint="default"/>
      </w:rPr>
    </w:lvl>
    <w:lvl w:ilvl="6" w:tplc="04190001">
      <w:start w:val="1"/>
      <w:numFmt w:val="bullet"/>
      <w:lvlText w:val=""/>
      <w:lvlJc w:val="left"/>
      <w:pPr>
        <w:ind w:left="9306" w:hanging="360"/>
      </w:pPr>
      <w:rPr>
        <w:rFonts w:ascii="Symbol" w:hAnsi="Symbol" w:hint="default"/>
      </w:rPr>
    </w:lvl>
    <w:lvl w:ilvl="7" w:tplc="04190003" w:tentative="1">
      <w:start w:val="1"/>
      <w:numFmt w:val="bullet"/>
      <w:lvlText w:val="o"/>
      <w:lvlJc w:val="left"/>
      <w:pPr>
        <w:ind w:left="10026" w:hanging="360"/>
      </w:pPr>
      <w:rPr>
        <w:rFonts w:ascii="Courier New" w:hAnsi="Courier New" w:cs="Courier New" w:hint="default"/>
      </w:rPr>
    </w:lvl>
    <w:lvl w:ilvl="8" w:tplc="04190005" w:tentative="1">
      <w:start w:val="1"/>
      <w:numFmt w:val="bullet"/>
      <w:lvlText w:val=""/>
      <w:lvlJc w:val="left"/>
      <w:pPr>
        <w:ind w:left="10746" w:hanging="360"/>
      </w:pPr>
      <w:rPr>
        <w:rFonts w:ascii="Wingdings" w:hAnsi="Wingdings" w:hint="default"/>
      </w:rPr>
    </w:lvl>
  </w:abstractNum>
  <w:abstractNum w:abstractNumId="4">
    <w:nsid w:val="174A2769"/>
    <w:multiLevelType w:val="hybridMultilevel"/>
    <w:tmpl w:val="51385AEE"/>
    <w:lvl w:ilvl="0" w:tplc="FFFFFFFF">
      <w:numFmt w:val="bullet"/>
      <w:lvlText w:val="-"/>
      <w:lvlJc w:val="left"/>
      <w:pPr>
        <w:tabs>
          <w:tab w:val="num" w:pos="1080"/>
        </w:tabs>
        <w:ind w:left="107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7543B"/>
    <w:multiLevelType w:val="hybridMultilevel"/>
    <w:tmpl w:val="6A16580E"/>
    <w:lvl w:ilvl="0" w:tplc="04AEEAFA">
      <w:numFmt w:val="bullet"/>
      <w:lvlText w:val="-"/>
      <w:lvlJc w:val="left"/>
      <w:pPr>
        <w:tabs>
          <w:tab w:val="num" w:pos="1004"/>
        </w:tabs>
        <w:ind w:left="100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F7B7764"/>
    <w:multiLevelType w:val="hybridMultilevel"/>
    <w:tmpl w:val="2DE412DA"/>
    <w:lvl w:ilvl="0" w:tplc="04AEEAFA">
      <w:numFmt w:val="bullet"/>
      <w:lvlText w:val="-"/>
      <w:lvlJc w:val="left"/>
      <w:pPr>
        <w:tabs>
          <w:tab w:val="num" w:pos="284"/>
        </w:tabs>
        <w:ind w:left="284" w:hanging="284"/>
      </w:pPr>
      <w:rPr>
        <w:rFonts w:ascii="Times New Roman" w:eastAsia="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5683F"/>
    <w:multiLevelType w:val="hybridMultilevel"/>
    <w:tmpl w:val="E65CDB54"/>
    <w:lvl w:ilvl="0" w:tplc="04AEEAFA">
      <w:numFmt w:val="bullet"/>
      <w:lvlText w:val="-"/>
      <w:lvlJc w:val="left"/>
      <w:pPr>
        <w:tabs>
          <w:tab w:val="num" w:pos="1004"/>
        </w:tabs>
        <w:ind w:left="100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6F6E45"/>
    <w:multiLevelType w:val="hybridMultilevel"/>
    <w:tmpl w:val="59A6C360"/>
    <w:lvl w:ilvl="0" w:tplc="9C224D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7C59EC"/>
    <w:multiLevelType w:val="hybridMultilevel"/>
    <w:tmpl w:val="05CCD97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45F5766"/>
    <w:multiLevelType w:val="hybridMultilevel"/>
    <w:tmpl w:val="5BE2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F413F7"/>
    <w:multiLevelType w:val="hybridMultilevel"/>
    <w:tmpl w:val="4BCC67F0"/>
    <w:lvl w:ilvl="0" w:tplc="04AEEAFA">
      <w:numFmt w:val="bullet"/>
      <w:lvlText w:val="-"/>
      <w:lvlJc w:val="left"/>
      <w:pPr>
        <w:tabs>
          <w:tab w:val="num" w:pos="1004"/>
        </w:tabs>
        <w:ind w:left="1004" w:hanging="284"/>
      </w:pPr>
      <w:rPr>
        <w:rFonts w:ascii="Times New Roman" w:eastAsia="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B7D08"/>
    <w:multiLevelType w:val="hybridMultilevel"/>
    <w:tmpl w:val="D15C3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42681B"/>
    <w:multiLevelType w:val="hybridMultilevel"/>
    <w:tmpl w:val="353A5F3C"/>
    <w:lvl w:ilvl="0" w:tplc="9C224D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EA3008"/>
    <w:multiLevelType w:val="hybridMultilevel"/>
    <w:tmpl w:val="CCB25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482E11"/>
    <w:multiLevelType w:val="hybridMultilevel"/>
    <w:tmpl w:val="E2CEBE62"/>
    <w:lvl w:ilvl="0" w:tplc="F0383E2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133D4A"/>
    <w:multiLevelType w:val="hybridMultilevel"/>
    <w:tmpl w:val="EB28E1E0"/>
    <w:lvl w:ilvl="0" w:tplc="04AEEAFA">
      <w:numFmt w:val="bullet"/>
      <w:lvlText w:val="-"/>
      <w:lvlJc w:val="left"/>
      <w:pPr>
        <w:tabs>
          <w:tab w:val="num" w:pos="284"/>
        </w:tabs>
        <w:ind w:left="28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CB317A"/>
    <w:multiLevelType w:val="hybridMultilevel"/>
    <w:tmpl w:val="B9C8A852"/>
    <w:lvl w:ilvl="0" w:tplc="3302518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873496"/>
    <w:multiLevelType w:val="hybridMultilevel"/>
    <w:tmpl w:val="3BBCED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924A61"/>
    <w:multiLevelType w:val="multilevel"/>
    <w:tmpl w:val="6E1CB0E8"/>
    <w:lvl w:ilvl="0">
      <w:start w:val="1"/>
      <w:numFmt w:val="decimal"/>
      <w:lvlText w:val="%1."/>
      <w:lvlJc w:val="right"/>
      <w:pPr>
        <w:tabs>
          <w:tab w:val="num" w:pos="360"/>
        </w:tabs>
        <w:ind w:left="360" w:hanging="360"/>
      </w:pPr>
      <w:rPr>
        <w:rFonts w:hint="default"/>
      </w:rPr>
    </w:lvl>
    <w:lvl w:ilvl="1">
      <w:start w:val="1"/>
      <w:numFmt w:val="decimal"/>
      <w:lvlText w:val="%1.%2"/>
      <w:lvlJc w:val="left"/>
      <w:pPr>
        <w:tabs>
          <w:tab w:val="num" w:pos="984"/>
        </w:tabs>
        <w:ind w:left="0" w:firstLine="624"/>
      </w:pPr>
      <w:rPr>
        <w:rFonts w:hint="default"/>
      </w:rPr>
    </w:lvl>
    <w:lvl w:ilvl="2">
      <w:start w:val="1"/>
      <w:numFmt w:val="decimal"/>
      <w:lvlText w:val="%1.%2.%3"/>
      <w:lvlJc w:val="left"/>
      <w:pPr>
        <w:tabs>
          <w:tab w:val="num" w:pos="3175"/>
        </w:tabs>
        <w:ind w:left="3175" w:hanging="158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28A1450"/>
    <w:multiLevelType w:val="hybridMultilevel"/>
    <w:tmpl w:val="D7DCB6F6"/>
    <w:lvl w:ilvl="0" w:tplc="04AEEAFA">
      <w:numFmt w:val="bullet"/>
      <w:lvlText w:val="-"/>
      <w:lvlJc w:val="left"/>
      <w:pPr>
        <w:tabs>
          <w:tab w:val="num" w:pos="284"/>
        </w:tabs>
        <w:ind w:left="28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AD7563"/>
    <w:multiLevelType w:val="hybridMultilevel"/>
    <w:tmpl w:val="3E409670"/>
    <w:lvl w:ilvl="0" w:tplc="04AEEAFA">
      <w:numFmt w:val="bullet"/>
      <w:lvlText w:val="-"/>
      <w:lvlJc w:val="left"/>
      <w:pPr>
        <w:tabs>
          <w:tab w:val="num" w:pos="993"/>
        </w:tabs>
        <w:ind w:left="993"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D02290A"/>
    <w:multiLevelType w:val="hybridMultilevel"/>
    <w:tmpl w:val="4A6C65EA"/>
    <w:lvl w:ilvl="0" w:tplc="2612D838">
      <w:numFmt w:val="bullet"/>
      <w:lvlText w:val="-"/>
      <w:lvlJc w:val="left"/>
      <w:pPr>
        <w:tabs>
          <w:tab w:val="num" w:pos="1080"/>
        </w:tabs>
        <w:ind w:left="1077" w:hanging="357"/>
      </w:pPr>
      <w:rPr>
        <w:rFonts w:ascii="Times New Roman" w:eastAsia="Times New Roman" w:hAnsi="Times New Roman" w:cs="Times New Roman" w:hint="default"/>
      </w:rPr>
    </w:lvl>
    <w:lvl w:ilvl="1" w:tplc="FEB295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5A6207"/>
    <w:multiLevelType w:val="hybridMultilevel"/>
    <w:tmpl w:val="EE781472"/>
    <w:lvl w:ilvl="0" w:tplc="04AEEAFA">
      <w:numFmt w:val="bullet"/>
      <w:lvlText w:val="-"/>
      <w:lvlJc w:val="left"/>
      <w:pPr>
        <w:tabs>
          <w:tab w:val="num" w:pos="284"/>
        </w:tabs>
        <w:ind w:left="28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FE405C"/>
    <w:multiLevelType w:val="hybridMultilevel"/>
    <w:tmpl w:val="8DCEC014"/>
    <w:lvl w:ilvl="0" w:tplc="04AEEAFA">
      <w:numFmt w:val="bullet"/>
      <w:lvlText w:val="-"/>
      <w:lvlJc w:val="left"/>
      <w:pPr>
        <w:tabs>
          <w:tab w:val="num" w:pos="284"/>
        </w:tabs>
        <w:ind w:left="28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81924"/>
    <w:multiLevelType w:val="hybridMultilevel"/>
    <w:tmpl w:val="74F42EB6"/>
    <w:lvl w:ilvl="0" w:tplc="B8B8DC8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9E154F"/>
    <w:multiLevelType w:val="hybridMultilevel"/>
    <w:tmpl w:val="5C5CB316"/>
    <w:lvl w:ilvl="0" w:tplc="04AEEAFA">
      <w:numFmt w:val="bullet"/>
      <w:lvlText w:val="-"/>
      <w:lvlJc w:val="left"/>
      <w:pPr>
        <w:tabs>
          <w:tab w:val="num" w:pos="1004"/>
        </w:tabs>
        <w:ind w:left="1004" w:hanging="284"/>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50336D0"/>
    <w:multiLevelType w:val="hybridMultilevel"/>
    <w:tmpl w:val="2E3AD630"/>
    <w:lvl w:ilvl="0" w:tplc="DD8A97F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3C3E1C"/>
    <w:multiLevelType w:val="hybridMultilevel"/>
    <w:tmpl w:val="F1AE29CA"/>
    <w:lvl w:ilvl="0" w:tplc="33025184">
      <w:start w:val="1"/>
      <w:numFmt w:val="decimal"/>
      <w:lvlText w:val="%1."/>
      <w:lvlJc w:val="left"/>
      <w:pPr>
        <w:tabs>
          <w:tab w:val="num" w:pos="120"/>
        </w:tabs>
        <w:ind w:left="120" w:firstLine="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78D966E5"/>
    <w:multiLevelType w:val="hybridMultilevel"/>
    <w:tmpl w:val="5C1032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B87C69"/>
    <w:multiLevelType w:val="hybridMultilevel"/>
    <w:tmpl w:val="38B03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4"/>
  </w:num>
  <w:num w:numId="3">
    <w:abstractNumId w:val="29"/>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27"/>
  </w:num>
  <w:num w:numId="9">
    <w:abstractNumId w:val="25"/>
  </w:num>
  <w:num w:numId="10">
    <w:abstractNumId w:val="13"/>
  </w:num>
  <w:num w:numId="11">
    <w:abstractNumId w:val="8"/>
  </w:num>
  <w:num w:numId="12">
    <w:abstractNumId w:val="18"/>
  </w:num>
  <w:num w:numId="13">
    <w:abstractNumId w:val="28"/>
  </w:num>
  <w:num w:numId="14">
    <w:abstractNumId w:val="9"/>
  </w:num>
  <w:num w:numId="15">
    <w:abstractNumId w:val="1"/>
  </w:num>
  <w:num w:numId="16">
    <w:abstractNumId w:val="30"/>
  </w:num>
  <w:num w:numId="17">
    <w:abstractNumId w:val="7"/>
  </w:num>
  <w:num w:numId="18">
    <w:abstractNumId w:val="11"/>
  </w:num>
  <w:num w:numId="19">
    <w:abstractNumId w:val="5"/>
  </w:num>
  <w:num w:numId="20">
    <w:abstractNumId w:val="6"/>
  </w:num>
  <w:num w:numId="21">
    <w:abstractNumId w:val="26"/>
  </w:num>
  <w:num w:numId="22">
    <w:abstractNumId w:val="23"/>
  </w:num>
  <w:num w:numId="23">
    <w:abstractNumId w:val="20"/>
  </w:num>
  <w:num w:numId="24">
    <w:abstractNumId w:val="12"/>
  </w:num>
  <w:num w:numId="25">
    <w:abstractNumId w:val="21"/>
  </w:num>
  <w:num w:numId="26">
    <w:abstractNumId w:val="2"/>
  </w:num>
  <w:num w:numId="27">
    <w:abstractNumId w:val="3"/>
  </w:num>
  <w:num w:numId="28">
    <w:abstractNumId w:val="24"/>
  </w:num>
  <w:num w:numId="29">
    <w:abstractNumId w:val="14"/>
  </w:num>
  <w:num w:numId="30">
    <w:abstractNumId w:val="16"/>
  </w:num>
  <w:num w:numId="31">
    <w:abstractNumId w:val="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characterSpacingControl w:val="doNotCompress"/>
  <w:footnotePr>
    <w:footnote w:id="0"/>
    <w:footnote w:id="1"/>
  </w:footnotePr>
  <w:endnotePr>
    <w:endnote w:id="0"/>
    <w:endnote w:id="1"/>
  </w:endnotePr>
  <w:compat/>
  <w:rsids>
    <w:rsidRoot w:val="005620CE"/>
    <w:rsid w:val="000029A0"/>
    <w:rsid w:val="00003A78"/>
    <w:rsid w:val="00017A53"/>
    <w:rsid w:val="0002003B"/>
    <w:rsid w:val="00020A54"/>
    <w:rsid w:val="000243E0"/>
    <w:rsid w:val="000264ED"/>
    <w:rsid w:val="0002762D"/>
    <w:rsid w:val="000313AD"/>
    <w:rsid w:val="000318BF"/>
    <w:rsid w:val="000319D0"/>
    <w:rsid w:val="00043A46"/>
    <w:rsid w:val="00046F1C"/>
    <w:rsid w:val="00047579"/>
    <w:rsid w:val="00047FF6"/>
    <w:rsid w:val="00051231"/>
    <w:rsid w:val="00052805"/>
    <w:rsid w:val="00056378"/>
    <w:rsid w:val="0005778D"/>
    <w:rsid w:val="00062B2A"/>
    <w:rsid w:val="00062DDB"/>
    <w:rsid w:val="00063973"/>
    <w:rsid w:val="00074AE3"/>
    <w:rsid w:val="00076E00"/>
    <w:rsid w:val="00081FCC"/>
    <w:rsid w:val="00085766"/>
    <w:rsid w:val="00093880"/>
    <w:rsid w:val="000A37E8"/>
    <w:rsid w:val="000A53B1"/>
    <w:rsid w:val="000A5E8B"/>
    <w:rsid w:val="000A6FA5"/>
    <w:rsid w:val="000A71BE"/>
    <w:rsid w:val="000B3E52"/>
    <w:rsid w:val="000B6937"/>
    <w:rsid w:val="000C01D9"/>
    <w:rsid w:val="000C5D9C"/>
    <w:rsid w:val="000C669D"/>
    <w:rsid w:val="000C79D9"/>
    <w:rsid w:val="000D184C"/>
    <w:rsid w:val="000D45E7"/>
    <w:rsid w:val="000E1573"/>
    <w:rsid w:val="000E480C"/>
    <w:rsid w:val="000F02C8"/>
    <w:rsid w:val="000F395D"/>
    <w:rsid w:val="000F753E"/>
    <w:rsid w:val="00103289"/>
    <w:rsid w:val="00110274"/>
    <w:rsid w:val="00112B1E"/>
    <w:rsid w:val="00120F08"/>
    <w:rsid w:val="001233B4"/>
    <w:rsid w:val="00127829"/>
    <w:rsid w:val="00130384"/>
    <w:rsid w:val="00131E87"/>
    <w:rsid w:val="001323AD"/>
    <w:rsid w:val="001350DE"/>
    <w:rsid w:val="0014316B"/>
    <w:rsid w:val="0014714D"/>
    <w:rsid w:val="001534A4"/>
    <w:rsid w:val="00154821"/>
    <w:rsid w:val="0015536D"/>
    <w:rsid w:val="00170E5F"/>
    <w:rsid w:val="00172F5B"/>
    <w:rsid w:val="00174C70"/>
    <w:rsid w:val="0017651B"/>
    <w:rsid w:val="00176ADA"/>
    <w:rsid w:val="00183314"/>
    <w:rsid w:val="00184144"/>
    <w:rsid w:val="00191F39"/>
    <w:rsid w:val="00192BCE"/>
    <w:rsid w:val="001933F3"/>
    <w:rsid w:val="001934D7"/>
    <w:rsid w:val="001A28A9"/>
    <w:rsid w:val="001A5C95"/>
    <w:rsid w:val="001A620B"/>
    <w:rsid w:val="001A70D3"/>
    <w:rsid w:val="001B02B1"/>
    <w:rsid w:val="001B0712"/>
    <w:rsid w:val="001B3480"/>
    <w:rsid w:val="001B4C61"/>
    <w:rsid w:val="001B5367"/>
    <w:rsid w:val="001B5695"/>
    <w:rsid w:val="001C0247"/>
    <w:rsid w:val="001C4D37"/>
    <w:rsid w:val="001D76AD"/>
    <w:rsid w:val="001D7E01"/>
    <w:rsid w:val="001F3240"/>
    <w:rsid w:val="001F4F6D"/>
    <w:rsid w:val="001F54B3"/>
    <w:rsid w:val="001F5E49"/>
    <w:rsid w:val="001F61CB"/>
    <w:rsid w:val="0020013C"/>
    <w:rsid w:val="002008BE"/>
    <w:rsid w:val="0021470A"/>
    <w:rsid w:val="00223D38"/>
    <w:rsid w:val="0022591B"/>
    <w:rsid w:val="00230BF1"/>
    <w:rsid w:val="00231483"/>
    <w:rsid w:val="00233505"/>
    <w:rsid w:val="002407FA"/>
    <w:rsid w:val="00246D8E"/>
    <w:rsid w:val="00247EE9"/>
    <w:rsid w:val="00252909"/>
    <w:rsid w:val="00256714"/>
    <w:rsid w:val="00256EF2"/>
    <w:rsid w:val="00261FCA"/>
    <w:rsid w:val="0026484D"/>
    <w:rsid w:val="002657C2"/>
    <w:rsid w:val="00267AAC"/>
    <w:rsid w:val="00274D8B"/>
    <w:rsid w:val="00277DBC"/>
    <w:rsid w:val="00280149"/>
    <w:rsid w:val="00282F27"/>
    <w:rsid w:val="002855FD"/>
    <w:rsid w:val="002865AE"/>
    <w:rsid w:val="0029258D"/>
    <w:rsid w:val="00294A09"/>
    <w:rsid w:val="002B709D"/>
    <w:rsid w:val="002C2484"/>
    <w:rsid w:val="002C2AC2"/>
    <w:rsid w:val="002D292B"/>
    <w:rsid w:val="002D7467"/>
    <w:rsid w:val="002E0EBB"/>
    <w:rsid w:val="002E6C16"/>
    <w:rsid w:val="002E6C90"/>
    <w:rsid w:val="002E7988"/>
    <w:rsid w:val="002F6908"/>
    <w:rsid w:val="00300B66"/>
    <w:rsid w:val="00303904"/>
    <w:rsid w:val="00306F54"/>
    <w:rsid w:val="003078EF"/>
    <w:rsid w:val="003159DB"/>
    <w:rsid w:val="00322D29"/>
    <w:rsid w:val="00324483"/>
    <w:rsid w:val="0032580F"/>
    <w:rsid w:val="00332EF2"/>
    <w:rsid w:val="003352ED"/>
    <w:rsid w:val="0034480E"/>
    <w:rsid w:val="00347949"/>
    <w:rsid w:val="00350B86"/>
    <w:rsid w:val="00352C19"/>
    <w:rsid w:val="00363F5E"/>
    <w:rsid w:val="00365181"/>
    <w:rsid w:val="00366E0B"/>
    <w:rsid w:val="00371B64"/>
    <w:rsid w:val="00374CA9"/>
    <w:rsid w:val="00376769"/>
    <w:rsid w:val="003841BC"/>
    <w:rsid w:val="0038685B"/>
    <w:rsid w:val="00391E30"/>
    <w:rsid w:val="00393300"/>
    <w:rsid w:val="00397366"/>
    <w:rsid w:val="003A0014"/>
    <w:rsid w:val="003A25FC"/>
    <w:rsid w:val="003A33C8"/>
    <w:rsid w:val="003A36A6"/>
    <w:rsid w:val="003A4A54"/>
    <w:rsid w:val="003B3660"/>
    <w:rsid w:val="003C104C"/>
    <w:rsid w:val="003C2FE9"/>
    <w:rsid w:val="003C4795"/>
    <w:rsid w:val="003D1977"/>
    <w:rsid w:val="003D2065"/>
    <w:rsid w:val="003D2AFE"/>
    <w:rsid w:val="003D571D"/>
    <w:rsid w:val="003D7774"/>
    <w:rsid w:val="003E1E8B"/>
    <w:rsid w:val="003E66ED"/>
    <w:rsid w:val="003E7C0A"/>
    <w:rsid w:val="003E7C87"/>
    <w:rsid w:val="003F6A8E"/>
    <w:rsid w:val="0040067D"/>
    <w:rsid w:val="004037B2"/>
    <w:rsid w:val="0040494B"/>
    <w:rsid w:val="004058CF"/>
    <w:rsid w:val="00405F32"/>
    <w:rsid w:val="0041116F"/>
    <w:rsid w:val="00411F56"/>
    <w:rsid w:val="004154E5"/>
    <w:rsid w:val="00422E99"/>
    <w:rsid w:val="00425AB5"/>
    <w:rsid w:val="00425F07"/>
    <w:rsid w:val="00426B3C"/>
    <w:rsid w:val="00437FAB"/>
    <w:rsid w:val="004400AD"/>
    <w:rsid w:val="00441200"/>
    <w:rsid w:val="0044147F"/>
    <w:rsid w:val="00445A1F"/>
    <w:rsid w:val="004462D5"/>
    <w:rsid w:val="00446A74"/>
    <w:rsid w:val="004506D7"/>
    <w:rsid w:val="00453F04"/>
    <w:rsid w:val="004554DC"/>
    <w:rsid w:val="004607F5"/>
    <w:rsid w:val="004630CE"/>
    <w:rsid w:val="00466293"/>
    <w:rsid w:val="004706CA"/>
    <w:rsid w:val="00490D75"/>
    <w:rsid w:val="00491971"/>
    <w:rsid w:val="0049450F"/>
    <w:rsid w:val="00496EF5"/>
    <w:rsid w:val="004A667C"/>
    <w:rsid w:val="004B0565"/>
    <w:rsid w:val="004B7DEE"/>
    <w:rsid w:val="004C6EF0"/>
    <w:rsid w:val="004D0F3C"/>
    <w:rsid w:val="004D4A65"/>
    <w:rsid w:val="004D5CB1"/>
    <w:rsid w:val="004E1198"/>
    <w:rsid w:val="004E3587"/>
    <w:rsid w:val="004E493B"/>
    <w:rsid w:val="004E7A20"/>
    <w:rsid w:val="004F36BD"/>
    <w:rsid w:val="004F4FDF"/>
    <w:rsid w:val="004F7B72"/>
    <w:rsid w:val="00500A57"/>
    <w:rsid w:val="005042CD"/>
    <w:rsid w:val="00505593"/>
    <w:rsid w:val="005061AA"/>
    <w:rsid w:val="00507101"/>
    <w:rsid w:val="005172B8"/>
    <w:rsid w:val="00522F5E"/>
    <w:rsid w:val="005267FD"/>
    <w:rsid w:val="005274FF"/>
    <w:rsid w:val="005355E5"/>
    <w:rsid w:val="005432D1"/>
    <w:rsid w:val="00551F47"/>
    <w:rsid w:val="00552023"/>
    <w:rsid w:val="0055308D"/>
    <w:rsid w:val="00553319"/>
    <w:rsid w:val="00556902"/>
    <w:rsid w:val="005620CE"/>
    <w:rsid w:val="00564853"/>
    <w:rsid w:val="0056614E"/>
    <w:rsid w:val="005730E2"/>
    <w:rsid w:val="00574C2B"/>
    <w:rsid w:val="00575388"/>
    <w:rsid w:val="00575FF6"/>
    <w:rsid w:val="00581732"/>
    <w:rsid w:val="005867BF"/>
    <w:rsid w:val="00591539"/>
    <w:rsid w:val="00591877"/>
    <w:rsid w:val="00595484"/>
    <w:rsid w:val="005A7434"/>
    <w:rsid w:val="005B56FD"/>
    <w:rsid w:val="005B734B"/>
    <w:rsid w:val="005C1958"/>
    <w:rsid w:val="005C38F4"/>
    <w:rsid w:val="005C6E47"/>
    <w:rsid w:val="005D01DF"/>
    <w:rsid w:val="005D2200"/>
    <w:rsid w:val="005D4857"/>
    <w:rsid w:val="005D6778"/>
    <w:rsid w:val="005E19A6"/>
    <w:rsid w:val="005E229B"/>
    <w:rsid w:val="005E30F1"/>
    <w:rsid w:val="005F1B73"/>
    <w:rsid w:val="00601E38"/>
    <w:rsid w:val="00605617"/>
    <w:rsid w:val="006057B2"/>
    <w:rsid w:val="00611F03"/>
    <w:rsid w:val="00612CBA"/>
    <w:rsid w:val="00613C30"/>
    <w:rsid w:val="00621E2D"/>
    <w:rsid w:val="00622815"/>
    <w:rsid w:val="00627CC9"/>
    <w:rsid w:val="00631040"/>
    <w:rsid w:val="00637EA0"/>
    <w:rsid w:val="00641B63"/>
    <w:rsid w:val="00651A2E"/>
    <w:rsid w:val="0065530A"/>
    <w:rsid w:val="00656E02"/>
    <w:rsid w:val="0066066A"/>
    <w:rsid w:val="00663C04"/>
    <w:rsid w:val="006655DE"/>
    <w:rsid w:val="00667CD3"/>
    <w:rsid w:val="006706B0"/>
    <w:rsid w:val="006729F8"/>
    <w:rsid w:val="006808BE"/>
    <w:rsid w:val="00681DD7"/>
    <w:rsid w:val="006846EC"/>
    <w:rsid w:val="006903CB"/>
    <w:rsid w:val="0069183B"/>
    <w:rsid w:val="00691C3C"/>
    <w:rsid w:val="006946D7"/>
    <w:rsid w:val="006A21B9"/>
    <w:rsid w:val="006B2AD8"/>
    <w:rsid w:val="006B6171"/>
    <w:rsid w:val="006B7187"/>
    <w:rsid w:val="006C1F68"/>
    <w:rsid w:val="006D0170"/>
    <w:rsid w:val="006D2759"/>
    <w:rsid w:val="006D2F17"/>
    <w:rsid w:val="006D3D9F"/>
    <w:rsid w:val="006D478D"/>
    <w:rsid w:val="006D6484"/>
    <w:rsid w:val="006E4423"/>
    <w:rsid w:val="006E5A31"/>
    <w:rsid w:val="006E64D4"/>
    <w:rsid w:val="006F6595"/>
    <w:rsid w:val="006F73E6"/>
    <w:rsid w:val="00700FB5"/>
    <w:rsid w:val="00701CA3"/>
    <w:rsid w:val="007046C8"/>
    <w:rsid w:val="00706D9A"/>
    <w:rsid w:val="00707BAA"/>
    <w:rsid w:val="00711D7F"/>
    <w:rsid w:val="007124C4"/>
    <w:rsid w:val="00713244"/>
    <w:rsid w:val="00716F18"/>
    <w:rsid w:val="00721573"/>
    <w:rsid w:val="00721BF4"/>
    <w:rsid w:val="007223EF"/>
    <w:rsid w:val="00727A2A"/>
    <w:rsid w:val="00733FCC"/>
    <w:rsid w:val="0073651E"/>
    <w:rsid w:val="007403C1"/>
    <w:rsid w:val="0074447C"/>
    <w:rsid w:val="007503B7"/>
    <w:rsid w:val="0075188A"/>
    <w:rsid w:val="00752591"/>
    <w:rsid w:val="00752977"/>
    <w:rsid w:val="0075530C"/>
    <w:rsid w:val="007560CD"/>
    <w:rsid w:val="00757E0B"/>
    <w:rsid w:val="00757E8C"/>
    <w:rsid w:val="00761291"/>
    <w:rsid w:val="00763740"/>
    <w:rsid w:val="00764D67"/>
    <w:rsid w:val="00765DB1"/>
    <w:rsid w:val="00766AE8"/>
    <w:rsid w:val="00766B92"/>
    <w:rsid w:val="00770BDC"/>
    <w:rsid w:val="00774A1B"/>
    <w:rsid w:val="0078458C"/>
    <w:rsid w:val="007846C0"/>
    <w:rsid w:val="007870EA"/>
    <w:rsid w:val="007875B5"/>
    <w:rsid w:val="00791879"/>
    <w:rsid w:val="007A2A97"/>
    <w:rsid w:val="007A3BC9"/>
    <w:rsid w:val="007A4673"/>
    <w:rsid w:val="007A5EBA"/>
    <w:rsid w:val="007B0A0D"/>
    <w:rsid w:val="007B5B82"/>
    <w:rsid w:val="007B6437"/>
    <w:rsid w:val="007B6F0F"/>
    <w:rsid w:val="007B72AB"/>
    <w:rsid w:val="007C0D36"/>
    <w:rsid w:val="007D01E5"/>
    <w:rsid w:val="007D3E42"/>
    <w:rsid w:val="007E21A5"/>
    <w:rsid w:val="007E4FE1"/>
    <w:rsid w:val="007F1D54"/>
    <w:rsid w:val="007F5AC3"/>
    <w:rsid w:val="007F6168"/>
    <w:rsid w:val="00800B27"/>
    <w:rsid w:val="00802000"/>
    <w:rsid w:val="00806089"/>
    <w:rsid w:val="00811182"/>
    <w:rsid w:val="008175E3"/>
    <w:rsid w:val="008205C5"/>
    <w:rsid w:val="008216DE"/>
    <w:rsid w:val="00826C01"/>
    <w:rsid w:val="0083090E"/>
    <w:rsid w:val="00831552"/>
    <w:rsid w:val="00832ED2"/>
    <w:rsid w:val="00833926"/>
    <w:rsid w:val="00836A68"/>
    <w:rsid w:val="008429A7"/>
    <w:rsid w:val="00846285"/>
    <w:rsid w:val="00850072"/>
    <w:rsid w:val="00850F8F"/>
    <w:rsid w:val="00852441"/>
    <w:rsid w:val="00852E4D"/>
    <w:rsid w:val="00854763"/>
    <w:rsid w:val="008563F5"/>
    <w:rsid w:val="00860723"/>
    <w:rsid w:val="00873DD6"/>
    <w:rsid w:val="00873E8F"/>
    <w:rsid w:val="008769A3"/>
    <w:rsid w:val="00876EC6"/>
    <w:rsid w:val="00883E94"/>
    <w:rsid w:val="008841E1"/>
    <w:rsid w:val="008935AE"/>
    <w:rsid w:val="008A2F56"/>
    <w:rsid w:val="008B071B"/>
    <w:rsid w:val="008B1460"/>
    <w:rsid w:val="008B25A1"/>
    <w:rsid w:val="008B30D7"/>
    <w:rsid w:val="008C40FC"/>
    <w:rsid w:val="008C7E03"/>
    <w:rsid w:val="008D0689"/>
    <w:rsid w:val="008D0976"/>
    <w:rsid w:val="008E049E"/>
    <w:rsid w:val="008E1A47"/>
    <w:rsid w:val="008E63DF"/>
    <w:rsid w:val="008F59B3"/>
    <w:rsid w:val="00903BF3"/>
    <w:rsid w:val="0091100D"/>
    <w:rsid w:val="00912A05"/>
    <w:rsid w:val="00913C69"/>
    <w:rsid w:val="00920DC0"/>
    <w:rsid w:val="0092443F"/>
    <w:rsid w:val="00924F21"/>
    <w:rsid w:val="00924F92"/>
    <w:rsid w:val="00925265"/>
    <w:rsid w:val="009317A4"/>
    <w:rsid w:val="00932AC4"/>
    <w:rsid w:val="00934120"/>
    <w:rsid w:val="00940166"/>
    <w:rsid w:val="00944613"/>
    <w:rsid w:val="009467AC"/>
    <w:rsid w:val="009504E3"/>
    <w:rsid w:val="00952D16"/>
    <w:rsid w:val="0095345F"/>
    <w:rsid w:val="009534B8"/>
    <w:rsid w:val="00953EFF"/>
    <w:rsid w:val="00957E6C"/>
    <w:rsid w:val="00960A68"/>
    <w:rsid w:val="00971E24"/>
    <w:rsid w:val="00977545"/>
    <w:rsid w:val="00977F61"/>
    <w:rsid w:val="009911A3"/>
    <w:rsid w:val="00994529"/>
    <w:rsid w:val="009A4AF2"/>
    <w:rsid w:val="009A52FE"/>
    <w:rsid w:val="009A5B74"/>
    <w:rsid w:val="009A7C54"/>
    <w:rsid w:val="009B27F2"/>
    <w:rsid w:val="009B3489"/>
    <w:rsid w:val="009B637B"/>
    <w:rsid w:val="009B7AC1"/>
    <w:rsid w:val="009C3A77"/>
    <w:rsid w:val="009C59BE"/>
    <w:rsid w:val="009C6EDA"/>
    <w:rsid w:val="009D2C96"/>
    <w:rsid w:val="009D3C49"/>
    <w:rsid w:val="009D6369"/>
    <w:rsid w:val="009E5C95"/>
    <w:rsid w:val="009E7EAD"/>
    <w:rsid w:val="00A00DBC"/>
    <w:rsid w:val="00A12148"/>
    <w:rsid w:val="00A135C7"/>
    <w:rsid w:val="00A17D21"/>
    <w:rsid w:val="00A21068"/>
    <w:rsid w:val="00A21B9C"/>
    <w:rsid w:val="00A21E39"/>
    <w:rsid w:val="00A268DD"/>
    <w:rsid w:val="00A31098"/>
    <w:rsid w:val="00A31BA0"/>
    <w:rsid w:val="00A33355"/>
    <w:rsid w:val="00A33F86"/>
    <w:rsid w:val="00A35FDE"/>
    <w:rsid w:val="00A373FC"/>
    <w:rsid w:val="00A43B0F"/>
    <w:rsid w:val="00A5043E"/>
    <w:rsid w:val="00A5150B"/>
    <w:rsid w:val="00A55A81"/>
    <w:rsid w:val="00A60312"/>
    <w:rsid w:val="00A605C7"/>
    <w:rsid w:val="00A646F3"/>
    <w:rsid w:val="00A65EEF"/>
    <w:rsid w:val="00A74358"/>
    <w:rsid w:val="00A75DFB"/>
    <w:rsid w:val="00A762D5"/>
    <w:rsid w:val="00A80E96"/>
    <w:rsid w:val="00A841C3"/>
    <w:rsid w:val="00A84918"/>
    <w:rsid w:val="00A861EE"/>
    <w:rsid w:val="00A862D6"/>
    <w:rsid w:val="00A90373"/>
    <w:rsid w:val="00A935F5"/>
    <w:rsid w:val="00A96E9F"/>
    <w:rsid w:val="00AA0507"/>
    <w:rsid w:val="00AA31C3"/>
    <w:rsid w:val="00AB6F9B"/>
    <w:rsid w:val="00AC0BF6"/>
    <w:rsid w:val="00AC1393"/>
    <w:rsid w:val="00AC3F96"/>
    <w:rsid w:val="00AD10C8"/>
    <w:rsid w:val="00AE47A2"/>
    <w:rsid w:val="00AE679F"/>
    <w:rsid w:val="00AF3CFD"/>
    <w:rsid w:val="00AF443A"/>
    <w:rsid w:val="00AF7C54"/>
    <w:rsid w:val="00B007C1"/>
    <w:rsid w:val="00B01633"/>
    <w:rsid w:val="00B03DDB"/>
    <w:rsid w:val="00B050FB"/>
    <w:rsid w:val="00B06C37"/>
    <w:rsid w:val="00B1389B"/>
    <w:rsid w:val="00B21936"/>
    <w:rsid w:val="00B2290B"/>
    <w:rsid w:val="00B23489"/>
    <w:rsid w:val="00B24BCC"/>
    <w:rsid w:val="00B24EB2"/>
    <w:rsid w:val="00B25682"/>
    <w:rsid w:val="00B26646"/>
    <w:rsid w:val="00B31294"/>
    <w:rsid w:val="00B33BC3"/>
    <w:rsid w:val="00B47296"/>
    <w:rsid w:val="00B51D13"/>
    <w:rsid w:val="00B53443"/>
    <w:rsid w:val="00B54DAB"/>
    <w:rsid w:val="00B6042A"/>
    <w:rsid w:val="00B62B63"/>
    <w:rsid w:val="00B638C5"/>
    <w:rsid w:val="00B64474"/>
    <w:rsid w:val="00B67B2C"/>
    <w:rsid w:val="00B72DE2"/>
    <w:rsid w:val="00B7501A"/>
    <w:rsid w:val="00B76AD7"/>
    <w:rsid w:val="00B77EA9"/>
    <w:rsid w:val="00B801B2"/>
    <w:rsid w:val="00B830E0"/>
    <w:rsid w:val="00B90B83"/>
    <w:rsid w:val="00B94460"/>
    <w:rsid w:val="00BA4EC5"/>
    <w:rsid w:val="00BB4A56"/>
    <w:rsid w:val="00BB5FA6"/>
    <w:rsid w:val="00BB65D4"/>
    <w:rsid w:val="00BC0D4E"/>
    <w:rsid w:val="00BC0FC3"/>
    <w:rsid w:val="00BC144C"/>
    <w:rsid w:val="00BC2D1E"/>
    <w:rsid w:val="00BC3821"/>
    <w:rsid w:val="00BC4B19"/>
    <w:rsid w:val="00BC6004"/>
    <w:rsid w:val="00BC639B"/>
    <w:rsid w:val="00BD1694"/>
    <w:rsid w:val="00BD1E81"/>
    <w:rsid w:val="00BD2ACD"/>
    <w:rsid w:val="00BD6D2C"/>
    <w:rsid w:val="00BD7ED5"/>
    <w:rsid w:val="00BD7F0F"/>
    <w:rsid w:val="00BE127D"/>
    <w:rsid w:val="00BE2A2D"/>
    <w:rsid w:val="00BE5E94"/>
    <w:rsid w:val="00BF2082"/>
    <w:rsid w:val="00BF4200"/>
    <w:rsid w:val="00BF5D5E"/>
    <w:rsid w:val="00BF659C"/>
    <w:rsid w:val="00C02ABA"/>
    <w:rsid w:val="00C0352A"/>
    <w:rsid w:val="00C04CD7"/>
    <w:rsid w:val="00C11030"/>
    <w:rsid w:val="00C14989"/>
    <w:rsid w:val="00C15EC1"/>
    <w:rsid w:val="00C16DCC"/>
    <w:rsid w:val="00C20B4C"/>
    <w:rsid w:val="00C2413A"/>
    <w:rsid w:val="00C306EA"/>
    <w:rsid w:val="00C313CD"/>
    <w:rsid w:val="00C42E3C"/>
    <w:rsid w:val="00C45719"/>
    <w:rsid w:val="00C46330"/>
    <w:rsid w:val="00C46898"/>
    <w:rsid w:val="00C50702"/>
    <w:rsid w:val="00C53DAA"/>
    <w:rsid w:val="00C54529"/>
    <w:rsid w:val="00C56F93"/>
    <w:rsid w:val="00C61C45"/>
    <w:rsid w:val="00C6288D"/>
    <w:rsid w:val="00C64E6E"/>
    <w:rsid w:val="00C67934"/>
    <w:rsid w:val="00C71092"/>
    <w:rsid w:val="00C731EB"/>
    <w:rsid w:val="00C73C0C"/>
    <w:rsid w:val="00C74293"/>
    <w:rsid w:val="00C80B3F"/>
    <w:rsid w:val="00C85D0B"/>
    <w:rsid w:val="00C86259"/>
    <w:rsid w:val="00C90AC2"/>
    <w:rsid w:val="00C91565"/>
    <w:rsid w:val="00C9263D"/>
    <w:rsid w:val="00C93933"/>
    <w:rsid w:val="00CA3153"/>
    <w:rsid w:val="00CA6BBE"/>
    <w:rsid w:val="00CA72CE"/>
    <w:rsid w:val="00CB27F4"/>
    <w:rsid w:val="00CB444A"/>
    <w:rsid w:val="00CC4A35"/>
    <w:rsid w:val="00CC5C05"/>
    <w:rsid w:val="00CD3D51"/>
    <w:rsid w:val="00CD5B72"/>
    <w:rsid w:val="00CE0829"/>
    <w:rsid w:val="00CE1512"/>
    <w:rsid w:val="00CE6006"/>
    <w:rsid w:val="00CF27B6"/>
    <w:rsid w:val="00CF4728"/>
    <w:rsid w:val="00CF5909"/>
    <w:rsid w:val="00D04FF7"/>
    <w:rsid w:val="00D20F3E"/>
    <w:rsid w:val="00D21BD8"/>
    <w:rsid w:val="00D23BBE"/>
    <w:rsid w:val="00D23E8D"/>
    <w:rsid w:val="00D26C09"/>
    <w:rsid w:val="00D32A88"/>
    <w:rsid w:val="00D40518"/>
    <w:rsid w:val="00D412EA"/>
    <w:rsid w:val="00D42B7C"/>
    <w:rsid w:val="00D51FFC"/>
    <w:rsid w:val="00D5291D"/>
    <w:rsid w:val="00D53E35"/>
    <w:rsid w:val="00D56D1A"/>
    <w:rsid w:val="00D56E0B"/>
    <w:rsid w:val="00D6127D"/>
    <w:rsid w:val="00D62A5E"/>
    <w:rsid w:val="00D64A22"/>
    <w:rsid w:val="00D66445"/>
    <w:rsid w:val="00D76FB0"/>
    <w:rsid w:val="00D85DA5"/>
    <w:rsid w:val="00D868F8"/>
    <w:rsid w:val="00D90C05"/>
    <w:rsid w:val="00D9555D"/>
    <w:rsid w:val="00D96744"/>
    <w:rsid w:val="00DA50DA"/>
    <w:rsid w:val="00DA79ED"/>
    <w:rsid w:val="00DC6413"/>
    <w:rsid w:val="00DD02AF"/>
    <w:rsid w:val="00DD0972"/>
    <w:rsid w:val="00DD62A9"/>
    <w:rsid w:val="00DD7B93"/>
    <w:rsid w:val="00DD7FC1"/>
    <w:rsid w:val="00DE012D"/>
    <w:rsid w:val="00DE3288"/>
    <w:rsid w:val="00DE5B41"/>
    <w:rsid w:val="00DE5F68"/>
    <w:rsid w:val="00DE78F0"/>
    <w:rsid w:val="00DF137A"/>
    <w:rsid w:val="00E05BB0"/>
    <w:rsid w:val="00E103A0"/>
    <w:rsid w:val="00E1677A"/>
    <w:rsid w:val="00E21044"/>
    <w:rsid w:val="00E21973"/>
    <w:rsid w:val="00E24481"/>
    <w:rsid w:val="00E314C5"/>
    <w:rsid w:val="00E315DD"/>
    <w:rsid w:val="00E33D34"/>
    <w:rsid w:val="00E342CC"/>
    <w:rsid w:val="00E3497D"/>
    <w:rsid w:val="00E359C9"/>
    <w:rsid w:val="00E37748"/>
    <w:rsid w:val="00E42736"/>
    <w:rsid w:val="00E47159"/>
    <w:rsid w:val="00E57B0F"/>
    <w:rsid w:val="00E60E25"/>
    <w:rsid w:val="00E620CD"/>
    <w:rsid w:val="00E72107"/>
    <w:rsid w:val="00E731F6"/>
    <w:rsid w:val="00E73D7C"/>
    <w:rsid w:val="00E76817"/>
    <w:rsid w:val="00E77737"/>
    <w:rsid w:val="00E80C81"/>
    <w:rsid w:val="00E81977"/>
    <w:rsid w:val="00E83A3B"/>
    <w:rsid w:val="00E8442D"/>
    <w:rsid w:val="00E845FA"/>
    <w:rsid w:val="00E942CF"/>
    <w:rsid w:val="00E9769A"/>
    <w:rsid w:val="00E97BAA"/>
    <w:rsid w:val="00EA217C"/>
    <w:rsid w:val="00EA41F1"/>
    <w:rsid w:val="00EA6976"/>
    <w:rsid w:val="00EC0778"/>
    <w:rsid w:val="00EC0FBD"/>
    <w:rsid w:val="00EC294F"/>
    <w:rsid w:val="00ED071A"/>
    <w:rsid w:val="00ED2F69"/>
    <w:rsid w:val="00EE170B"/>
    <w:rsid w:val="00EF13DF"/>
    <w:rsid w:val="00EF2110"/>
    <w:rsid w:val="00EF2C23"/>
    <w:rsid w:val="00F0275C"/>
    <w:rsid w:val="00F0434E"/>
    <w:rsid w:val="00F15375"/>
    <w:rsid w:val="00F16CC4"/>
    <w:rsid w:val="00F23247"/>
    <w:rsid w:val="00F24F96"/>
    <w:rsid w:val="00F25057"/>
    <w:rsid w:val="00F27126"/>
    <w:rsid w:val="00F30FE8"/>
    <w:rsid w:val="00F3143E"/>
    <w:rsid w:val="00F329A6"/>
    <w:rsid w:val="00F36B2E"/>
    <w:rsid w:val="00F37B4A"/>
    <w:rsid w:val="00F43A2D"/>
    <w:rsid w:val="00F613F0"/>
    <w:rsid w:val="00F63B30"/>
    <w:rsid w:val="00F7017E"/>
    <w:rsid w:val="00F72500"/>
    <w:rsid w:val="00F74AA1"/>
    <w:rsid w:val="00F75E7E"/>
    <w:rsid w:val="00F773B1"/>
    <w:rsid w:val="00F81B3F"/>
    <w:rsid w:val="00F93A29"/>
    <w:rsid w:val="00F93FDE"/>
    <w:rsid w:val="00F9430D"/>
    <w:rsid w:val="00F94ED8"/>
    <w:rsid w:val="00FA185A"/>
    <w:rsid w:val="00FA52F0"/>
    <w:rsid w:val="00FA53F7"/>
    <w:rsid w:val="00FC20CD"/>
    <w:rsid w:val="00FC2CCB"/>
    <w:rsid w:val="00FC3FB3"/>
    <w:rsid w:val="00FE651D"/>
    <w:rsid w:val="00FE7A9A"/>
    <w:rsid w:val="00FF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0CE"/>
    <w:rPr>
      <w:sz w:val="24"/>
      <w:szCs w:val="24"/>
    </w:rPr>
  </w:style>
  <w:style w:type="paragraph" w:styleId="1">
    <w:name w:val="heading 1"/>
    <w:basedOn w:val="a"/>
    <w:next w:val="a"/>
    <w:qFormat/>
    <w:rsid w:val="005620CE"/>
    <w:pPr>
      <w:keepNext/>
      <w:jc w:val="center"/>
      <w:outlineLvl w:val="0"/>
    </w:pPr>
    <w:rPr>
      <w:rFonts w:ascii="Courier New" w:hAnsi="Courier New"/>
      <w:b/>
      <w:sz w:val="28"/>
      <w:szCs w:val="20"/>
    </w:rPr>
  </w:style>
  <w:style w:type="paragraph" w:styleId="2">
    <w:name w:val="heading 2"/>
    <w:basedOn w:val="a"/>
    <w:next w:val="a"/>
    <w:qFormat/>
    <w:rsid w:val="005620CE"/>
    <w:pPr>
      <w:keepNext/>
      <w:jc w:val="center"/>
      <w:outlineLvl w:val="1"/>
    </w:pPr>
    <w:rPr>
      <w:rFonts w:ascii="Courier New" w:hAnsi="Courier New"/>
      <w:b/>
      <w:szCs w:val="20"/>
    </w:rPr>
  </w:style>
  <w:style w:type="paragraph" w:styleId="3">
    <w:name w:val="heading 3"/>
    <w:basedOn w:val="a"/>
    <w:next w:val="a"/>
    <w:qFormat/>
    <w:rsid w:val="005620CE"/>
    <w:pPr>
      <w:keepNext/>
      <w:spacing w:before="240" w:after="60"/>
      <w:outlineLvl w:val="2"/>
    </w:pPr>
    <w:rPr>
      <w:rFonts w:ascii="Arial" w:hAnsi="Arial" w:cs="Arial"/>
      <w:b/>
      <w:bCs/>
      <w:sz w:val="26"/>
      <w:szCs w:val="26"/>
    </w:rPr>
  </w:style>
  <w:style w:type="paragraph" w:styleId="4">
    <w:name w:val="heading 4"/>
    <w:basedOn w:val="a"/>
    <w:next w:val="a"/>
    <w:qFormat/>
    <w:rsid w:val="005620C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5620CE"/>
    <w:pPr>
      <w:spacing w:after="160" w:line="240" w:lineRule="exact"/>
      <w:jc w:val="both"/>
    </w:pPr>
    <w:rPr>
      <w:rFonts w:ascii="Verdana" w:hAnsi="Verdana"/>
      <w:lang w:val="en-US" w:eastAsia="en-US"/>
    </w:rPr>
  </w:style>
  <w:style w:type="paragraph" w:styleId="a4">
    <w:name w:val="Body Text Indent"/>
    <w:basedOn w:val="a"/>
    <w:link w:val="a5"/>
    <w:rsid w:val="005620CE"/>
    <w:pPr>
      <w:spacing w:line="360" w:lineRule="auto"/>
      <w:ind w:firstLine="720"/>
      <w:jc w:val="both"/>
    </w:pPr>
    <w:rPr>
      <w:szCs w:val="20"/>
    </w:rPr>
  </w:style>
  <w:style w:type="character" w:customStyle="1" w:styleId="a5">
    <w:name w:val="Основной текст с отступом Знак"/>
    <w:basedOn w:val="a0"/>
    <w:link w:val="a4"/>
    <w:rsid w:val="005620CE"/>
    <w:rPr>
      <w:sz w:val="24"/>
      <w:lang w:val="ru-RU" w:eastAsia="ru-RU" w:bidi="ar-SA"/>
    </w:rPr>
  </w:style>
  <w:style w:type="paragraph" w:styleId="a6">
    <w:name w:val="caption"/>
    <w:basedOn w:val="a"/>
    <w:next w:val="a"/>
    <w:qFormat/>
    <w:rsid w:val="005620CE"/>
    <w:pPr>
      <w:spacing w:before="120" w:after="120"/>
      <w:jc w:val="both"/>
    </w:pPr>
    <w:rPr>
      <w:bCs/>
      <w:szCs w:val="20"/>
    </w:rPr>
  </w:style>
  <w:style w:type="paragraph" w:customStyle="1" w:styleId="a7">
    <w:name w:val="Список: маркер"/>
    <w:basedOn w:val="a"/>
    <w:rsid w:val="005620CE"/>
    <w:pPr>
      <w:tabs>
        <w:tab w:val="num" w:pos="1080"/>
      </w:tabs>
      <w:spacing w:line="360" w:lineRule="auto"/>
      <w:ind w:left="1077" w:hanging="357"/>
      <w:jc w:val="both"/>
    </w:pPr>
    <w:rPr>
      <w:szCs w:val="20"/>
    </w:rPr>
  </w:style>
  <w:style w:type="paragraph" w:customStyle="1" w:styleId="a8">
    <w:name w:val="Таблица: текст"/>
    <w:basedOn w:val="a"/>
    <w:link w:val="a9"/>
    <w:rsid w:val="005620CE"/>
    <w:pPr>
      <w:jc w:val="both"/>
    </w:pPr>
    <w:rPr>
      <w:sz w:val="22"/>
      <w:szCs w:val="20"/>
    </w:rPr>
  </w:style>
  <w:style w:type="character" w:customStyle="1" w:styleId="a9">
    <w:name w:val="Таблица: текст Знак"/>
    <w:basedOn w:val="a0"/>
    <w:link w:val="a8"/>
    <w:rsid w:val="005620CE"/>
    <w:rPr>
      <w:sz w:val="22"/>
      <w:lang w:val="ru-RU" w:eastAsia="ru-RU" w:bidi="ar-SA"/>
    </w:rPr>
  </w:style>
  <w:style w:type="paragraph" w:customStyle="1" w:styleId="aa">
    <w:name w:val="Таблица: шапка"/>
    <w:basedOn w:val="a"/>
    <w:next w:val="a8"/>
    <w:rsid w:val="005620CE"/>
    <w:pPr>
      <w:jc w:val="both"/>
    </w:pPr>
    <w:rPr>
      <w:b/>
      <w:szCs w:val="20"/>
    </w:rPr>
  </w:style>
  <w:style w:type="paragraph" w:styleId="ab">
    <w:name w:val="Body Text"/>
    <w:basedOn w:val="a"/>
    <w:rsid w:val="005620CE"/>
    <w:pPr>
      <w:spacing w:after="120"/>
    </w:pPr>
  </w:style>
  <w:style w:type="character" w:styleId="ac">
    <w:name w:val="footnote reference"/>
    <w:basedOn w:val="a0"/>
    <w:semiHidden/>
    <w:rsid w:val="005620CE"/>
    <w:rPr>
      <w:vertAlign w:val="superscript"/>
    </w:rPr>
  </w:style>
  <w:style w:type="paragraph" w:styleId="ad">
    <w:name w:val="footer"/>
    <w:basedOn w:val="a"/>
    <w:semiHidden/>
    <w:rsid w:val="005620CE"/>
    <w:pPr>
      <w:tabs>
        <w:tab w:val="center" w:pos="4677"/>
        <w:tab w:val="right" w:pos="9355"/>
      </w:tabs>
      <w:jc w:val="both"/>
    </w:pPr>
    <w:rPr>
      <w:szCs w:val="20"/>
    </w:rPr>
  </w:style>
  <w:style w:type="character" w:styleId="ae">
    <w:name w:val="page number"/>
    <w:basedOn w:val="a0"/>
    <w:semiHidden/>
    <w:rsid w:val="005620CE"/>
  </w:style>
  <w:style w:type="paragraph" w:customStyle="1" w:styleId="af">
    <w:name w:val="Примечание"/>
    <w:basedOn w:val="a"/>
    <w:next w:val="a"/>
    <w:link w:val="af0"/>
    <w:semiHidden/>
    <w:rsid w:val="005620CE"/>
    <w:pPr>
      <w:jc w:val="both"/>
    </w:pPr>
    <w:rPr>
      <w:b/>
      <w:i/>
      <w:szCs w:val="20"/>
    </w:rPr>
  </w:style>
  <w:style w:type="character" w:customStyle="1" w:styleId="af0">
    <w:name w:val="Примечание Знак"/>
    <w:basedOn w:val="a0"/>
    <w:link w:val="af"/>
    <w:rsid w:val="005620CE"/>
    <w:rPr>
      <w:b/>
      <w:i/>
      <w:sz w:val="24"/>
      <w:lang w:val="ru-RU" w:eastAsia="ru-RU" w:bidi="ar-SA"/>
    </w:rPr>
  </w:style>
  <w:style w:type="paragraph" w:customStyle="1" w:styleId="af1">
    <w:name w:val="Примечание_текст"/>
    <w:basedOn w:val="a"/>
    <w:semiHidden/>
    <w:rsid w:val="005620CE"/>
    <w:pPr>
      <w:ind w:left="720"/>
      <w:jc w:val="both"/>
    </w:pPr>
    <w:rPr>
      <w:i/>
      <w:sz w:val="22"/>
      <w:szCs w:val="20"/>
    </w:rPr>
  </w:style>
  <w:style w:type="paragraph" w:customStyle="1" w:styleId="af2">
    <w:name w:val="Список: нумерация"/>
    <w:basedOn w:val="a"/>
    <w:link w:val="af3"/>
    <w:rsid w:val="005620CE"/>
    <w:pPr>
      <w:tabs>
        <w:tab w:val="left" w:pos="720"/>
      </w:tabs>
      <w:spacing w:line="360" w:lineRule="auto"/>
      <w:jc w:val="both"/>
    </w:pPr>
    <w:rPr>
      <w:szCs w:val="20"/>
    </w:rPr>
  </w:style>
  <w:style w:type="character" w:customStyle="1" w:styleId="af3">
    <w:name w:val="Список: нумерация Знак"/>
    <w:basedOn w:val="a0"/>
    <w:link w:val="af2"/>
    <w:rsid w:val="005620CE"/>
    <w:rPr>
      <w:sz w:val="24"/>
      <w:lang w:val="ru-RU" w:eastAsia="ru-RU" w:bidi="ar-SA"/>
    </w:rPr>
  </w:style>
  <w:style w:type="paragraph" w:styleId="af4">
    <w:name w:val="footnote text"/>
    <w:basedOn w:val="a"/>
    <w:link w:val="af5"/>
    <w:semiHidden/>
    <w:rsid w:val="005620CE"/>
    <w:pPr>
      <w:jc w:val="both"/>
    </w:pPr>
    <w:rPr>
      <w:i/>
      <w:sz w:val="22"/>
      <w:szCs w:val="20"/>
    </w:rPr>
  </w:style>
  <w:style w:type="character" w:customStyle="1" w:styleId="af5">
    <w:name w:val="Текст сноски Знак"/>
    <w:basedOn w:val="a0"/>
    <w:link w:val="af4"/>
    <w:rsid w:val="005620CE"/>
    <w:rPr>
      <w:i/>
      <w:sz w:val="22"/>
      <w:lang w:val="ru-RU" w:eastAsia="ru-RU" w:bidi="ar-SA"/>
    </w:rPr>
  </w:style>
  <w:style w:type="paragraph" w:customStyle="1" w:styleId="af6">
    <w:name w:val="Формула:текст"/>
    <w:basedOn w:val="a"/>
    <w:rsid w:val="005620CE"/>
    <w:pPr>
      <w:spacing w:after="120"/>
      <w:jc w:val="both"/>
    </w:pPr>
    <w:rPr>
      <w:szCs w:val="20"/>
    </w:rPr>
  </w:style>
  <w:style w:type="paragraph" w:styleId="af7">
    <w:name w:val="Document Map"/>
    <w:basedOn w:val="a"/>
    <w:semiHidden/>
    <w:rsid w:val="00233505"/>
    <w:pPr>
      <w:shd w:val="clear" w:color="auto" w:fill="000080"/>
    </w:pPr>
    <w:rPr>
      <w:rFonts w:ascii="Tahoma" w:hAnsi="Tahoma" w:cs="Tahoma"/>
      <w:sz w:val="20"/>
      <w:szCs w:val="20"/>
    </w:rPr>
  </w:style>
  <w:style w:type="paragraph" w:customStyle="1" w:styleId="ConsPlusTitle">
    <w:name w:val="ConsPlusTitle"/>
    <w:rsid w:val="00B33BC3"/>
    <w:pPr>
      <w:widowControl w:val="0"/>
      <w:autoSpaceDE w:val="0"/>
      <w:autoSpaceDN w:val="0"/>
      <w:adjustRightInd w:val="0"/>
    </w:pPr>
    <w:rPr>
      <w:rFonts w:ascii="Arial" w:hAnsi="Arial" w:cs="Arial"/>
      <w:b/>
      <w:bCs/>
    </w:rPr>
  </w:style>
  <w:style w:type="paragraph" w:customStyle="1" w:styleId="ConsPlusNormal">
    <w:name w:val="ConsPlusNormal"/>
    <w:rsid w:val="00063973"/>
    <w:pPr>
      <w:widowControl w:val="0"/>
      <w:autoSpaceDE w:val="0"/>
      <w:autoSpaceDN w:val="0"/>
      <w:adjustRightInd w:val="0"/>
      <w:ind w:firstLine="720"/>
    </w:pPr>
    <w:rPr>
      <w:rFonts w:ascii="Arial" w:hAnsi="Arial" w:cs="Arial"/>
    </w:rPr>
  </w:style>
  <w:style w:type="table" w:styleId="af8">
    <w:name w:val="Table Grid"/>
    <w:basedOn w:val="a1"/>
    <w:rsid w:val="007E4F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next w:val="a4"/>
    <w:qFormat/>
    <w:rsid w:val="00A5150B"/>
    <w:pPr>
      <w:keepNext/>
      <w:spacing w:before="120" w:after="120"/>
      <w:jc w:val="both"/>
      <w:outlineLvl w:val="0"/>
    </w:pPr>
    <w:rPr>
      <w:b/>
      <w:kern w:val="28"/>
      <w:szCs w:val="20"/>
    </w:rPr>
  </w:style>
  <w:style w:type="paragraph" w:customStyle="1" w:styleId="ConsPlusCell">
    <w:name w:val="ConsPlusCell"/>
    <w:rsid w:val="00AF7C54"/>
    <w:pPr>
      <w:widowControl w:val="0"/>
      <w:autoSpaceDE w:val="0"/>
      <w:autoSpaceDN w:val="0"/>
      <w:adjustRightInd w:val="0"/>
    </w:pPr>
    <w:rPr>
      <w:rFonts w:ascii="Arial" w:hAnsi="Arial" w:cs="Arial"/>
    </w:rPr>
  </w:style>
  <w:style w:type="character" w:styleId="afa">
    <w:name w:val="annotation reference"/>
    <w:basedOn w:val="a0"/>
    <w:semiHidden/>
    <w:rsid w:val="0032580F"/>
    <w:rPr>
      <w:sz w:val="16"/>
      <w:szCs w:val="16"/>
    </w:rPr>
  </w:style>
  <w:style w:type="paragraph" w:styleId="afb">
    <w:name w:val="annotation text"/>
    <w:basedOn w:val="a"/>
    <w:semiHidden/>
    <w:rsid w:val="0032580F"/>
    <w:rPr>
      <w:sz w:val="20"/>
      <w:szCs w:val="20"/>
    </w:rPr>
  </w:style>
  <w:style w:type="paragraph" w:styleId="afc">
    <w:name w:val="annotation subject"/>
    <w:basedOn w:val="afb"/>
    <w:next w:val="afb"/>
    <w:semiHidden/>
    <w:rsid w:val="0032580F"/>
    <w:rPr>
      <w:b/>
      <w:bCs/>
    </w:rPr>
  </w:style>
  <w:style w:type="paragraph" w:styleId="afd">
    <w:name w:val="Balloon Text"/>
    <w:basedOn w:val="a"/>
    <w:semiHidden/>
    <w:rsid w:val="0032580F"/>
    <w:rPr>
      <w:rFonts w:ascii="Tahoma" w:hAnsi="Tahoma" w:cs="Tahoma"/>
      <w:sz w:val="16"/>
      <w:szCs w:val="16"/>
    </w:rPr>
  </w:style>
  <w:style w:type="paragraph" w:customStyle="1" w:styleId="ConsPlusNonformat">
    <w:name w:val="ConsPlusNonformat"/>
    <w:uiPriority w:val="99"/>
    <w:rsid w:val="00425AB5"/>
    <w:pPr>
      <w:widowControl w:val="0"/>
      <w:autoSpaceDE w:val="0"/>
      <w:autoSpaceDN w:val="0"/>
      <w:adjustRightInd w:val="0"/>
    </w:pPr>
    <w:rPr>
      <w:rFonts w:ascii="Courier New" w:hAnsi="Courier New" w:cs="Courier New"/>
    </w:rPr>
  </w:style>
  <w:style w:type="paragraph" w:styleId="afe">
    <w:name w:val="header"/>
    <w:basedOn w:val="a"/>
    <w:link w:val="aff"/>
    <w:rsid w:val="00120F08"/>
    <w:pPr>
      <w:tabs>
        <w:tab w:val="center" w:pos="4677"/>
        <w:tab w:val="right" w:pos="9355"/>
      </w:tabs>
    </w:pPr>
  </w:style>
  <w:style w:type="character" w:customStyle="1" w:styleId="aff">
    <w:name w:val="Верхний колонтитул Знак"/>
    <w:basedOn w:val="a0"/>
    <w:link w:val="afe"/>
    <w:rsid w:val="00120F08"/>
    <w:rPr>
      <w:sz w:val="24"/>
      <w:szCs w:val="24"/>
    </w:rPr>
  </w:style>
</w:styles>
</file>

<file path=word/webSettings.xml><?xml version="1.0" encoding="utf-8"?>
<w:webSettings xmlns:r="http://schemas.openxmlformats.org/officeDocument/2006/relationships" xmlns:w="http://schemas.openxmlformats.org/wordprocessingml/2006/main">
  <w:divs>
    <w:div w:id="249849123">
      <w:bodyDiv w:val="1"/>
      <w:marLeft w:val="0"/>
      <w:marRight w:val="0"/>
      <w:marTop w:val="0"/>
      <w:marBottom w:val="0"/>
      <w:divBdr>
        <w:top w:val="none" w:sz="0" w:space="0" w:color="auto"/>
        <w:left w:val="none" w:sz="0" w:space="0" w:color="auto"/>
        <w:bottom w:val="none" w:sz="0" w:space="0" w:color="auto"/>
        <w:right w:val="none" w:sz="0" w:space="0" w:color="auto"/>
      </w:divBdr>
    </w:div>
    <w:div w:id="383523541">
      <w:bodyDiv w:val="1"/>
      <w:marLeft w:val="0"/>
      <w:marRight w:val="0"/>
      <w:marTop w:val="0"/>
      <w:marBottom w:val="0"/>
      <w:divBdr>
        <w:top w:val="none" w:sz="0" w:space="0" w:color="auto"/>
        <w:left w:val="none" w:sz="0" w:space="0" w:color="auto"/>
        <w:bottom w:val="none" w:sz="0" w:space="0" w:color="auto"/>
        <w:right w:val="none" w:sz="0" w:space="0" w:color="auto"/>
      </w:divBdr>
    </w:div>
    <w:div w:id="19558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8.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oleObject" Target="embeddings/oleObject55.bin"/><Relationship Id="rId16" Type="http://schemas.openxmlformats.org/officeDocument/2006/relationships/image" Target="media/image4.wmf"/><Relationship Id="rId107" Type="http://schemas.openxmlformats.org/officeDocument/2006/relationships/oleObject" Target="embeddings/oleObject53.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oleObject" Target="embeddings/oleObject36.bin"/><Relationship Id="rId102" Type="http://schemas.openxmlformats.org/officeDocument/2006/relationships/image" Target="media/image42.wmf"/><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xml"/><Relationship Id="rId82" Type="http://schemas.openxmlformats.org/officeDocument/2006/relationships/oleObject" Target="embeddings/oleObject39.bin"/><Relationship Id="rId90" Type="http://schemas.openxmlformats.org/officeDocument/2006/relationships/image" Target="media/image36.wmf"/><Relationship Id="rId95" Type="http://schemas.openxmlformats.org/officeDocument/2006/relationships/oleObject" Target="embeddings/oleObject46.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4.bin"/><Relationship Id="rId100" Type="http://schemas.openxmlformats.org/officeDocument/2006/relationships/image" Target="media/image41.wmf"/><Relationship Id="rId105" Type="http://schemas.openxmlformats.org/officeDocument/2006/relationships/oleObject" Target="embeddings/oleObject52.bin"/><Relationship Id="rId113" Type="http://schemas.openxmlformats.org/officeDocument/2006/relationships/image" Target="media/image47.wmf"/><Relationship Id="rId118" Type="http://schemas.openxmlformats.org/officeDocument/2006/relationships/oleObject" Target="embeddings/oleObject59.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1.wmf"/><Relationship Id="rId80" Type="http://schemas.openxmlformats.org/officeDocument/2006/relationships/oleObject" Target="embeddings/oleObject37.bin"/><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0.wmf"/><Relationship Id="rId121"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44.wmf"/><Relationship Id="rId116" Type="http://schemas.openxmlformats.org/officeDocument/2006/relationships/oleObject" Target="embeddings/oleObject57.bin"/><Relationship Id="rId124"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40.bin"/><Relationship Id="rId88" Type="http://schemas.openxmlformats.org/officeDocument/2006/relationships/image" Target="media/image35.wmf"/><Relationship Id="rId91" Type="http://schemas.openxmlformats.org/officeDocument/2006/relationships/oleObject" Target="embeddings/oleObject44.bin"/><Relationship Id="rId96" Type="http://schemas.openxmlformats.org/officeDocument/2006/relationships/image" Target="media/image39.wmf"/><Relationship Id="rId111"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3.wmf"/><Relationship Id="rId114" Type="http://schemas.openxmlformats.org/officeDocument/2006/relationships/oleObject" Target="embeddings/oleObject56.bin"/><Relationship Id="rId119"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oter" Target="footer3.xml"/><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61.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36FF-206C-4540-A773-3AAFA071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11762</Words>
  <Characters>67047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ООО "ИС Криста"</Company>
  <LinksUpToDate>false</LinksUpToDate>
  <CharactersWithSpaces>78652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Петровская В.С.</dc:creator>
  <cp:keywords/>
  <dc:description/>
  <cp:lastModifiedBy>ustenkoye</cp:lastModifiedBy>
  <cp:revision>2</cp:revision>
  <cp:lastPrinted>2013-06-26T06:16:00Z</cp:lastPrinted>
  <dcterms:created xsi:type="dcterms:W3CDTF">2013-08-19T06:02:00Z</dcterms:created>
  <dcterms:modified xsi:type="dcterms:W3CDTF">2013-08-19T06:02:00Z</dcterms:modified>
</cp:coreProperties>
</file>