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13BC2">
        <w:rPr>
          <w:rStyle w:val="a4"/>
          <w:rFonts w:ascii="Arial" w:hAnsi="Arial" w:cs="Arial"/>
          <w:color w:val="000000"/>
          <w:sz w:val="20"/>
          <w:szCs w:val="20"/>
        </w:rPr>
        <w:t>Положение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13BC2">
        <w:rPr>
          <w:rStyle w:val="a4"/>
          <w:rFonts w:ascii="Arial" w:hAnsi="Arial" w:cs="Arial"/>
          <w:color w:val="000000"/>
          <w:sz w:val="20"/>
          <w:szCs w:val="20"/>
        </w:rPr>
        <w:t>об отделе физического воспитания населения</w:t>
      </w:r>
    </w:p>
    <w:p w:rsid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  <w:r w:rsidRPr="00813BC2">
        <w:rPr>
          <w:rStyle w:val="a4"/>
          <w:rFonts w:ascii="Arial" w:hAnsi="Arial" w:cs="Arial"/>
          <w:color w:val="000000"/>
          <w:sz w:val="20"/>
          <w:szCs w:val="20"/>
        </w:rPr>
        <w:t xml:space="preserve">и </w:t>
      </w:r>
      <w:r>
        <w:t xml:space="preserve"> </w:t>
      </w:r>
      <w:r w:rsidRPr="00A000A2">
        <w:rPr>
          <w:b/>
        </w:rPr>
        <w:t>сопровождения государственных программ</w:t>
      </w:r>
      <w:r w:rsidRPr="00813BC2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13BC2">
        <w:rPr>
          <w:rStyle w:val="a4"/>
          <w:rFonts w:ascii="Arial" w:hAnsi="Arial" w:cs="Arial"/>
          <w:color w:val="000000"/>
          <w:sz w:val="20"/>
          <w:szCs w:val="20"/>
        </w:rPr>
        <w:t>Департамента физической культуры и спорта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13BC2">
        <w:rPr>
          <w:rStyle w:val="a4"/>
          <w:rFonts w:ascii="Arial" w:hAnsi="Arial" w:cs="Arial"/>
          <w:color w:val="000000"/>
          <w:sz w:val="20"/>
          <w:szCs w:val="20"/>
        </w:rPr>
        <w:t xml:space="preserve">  Ханты-Мансийского автономного округа - </w:t>
      </w:r>
      <w:proofErr w:type="spellStart"/>
      <w:r w:rsidRPr="00813BC2">
        <w:rPr>
          <w:rStyle w:val="a4"/>
          <w:rFonts w:ascii="Arial" w:hAnsi="Arial" w:cs="Arial"/>
          <w:color w:val="000000"/>
          <w:sz w:val="20"/>
          <w:szCs w:val="20"/>
        </w:rPr>
        <w:t>Югры</w:t>
      </w:r>
      <w:proofErr w:type="spellEnd"/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13BC2">
        <w:rPr>
          <w:rStyle w:val="a4"/>
          <w:rFonts w:ascii="Arial" w:hAnsi="Arial" w:cs="Arial"/>
          <w:color w:val="000000"/>
          <w:sz w:val="20"/>
          <w:szCs w:val="20"/>
        </w:rPr>
        <w:t>1.Общие  положения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</w:t>
      </w:r>
      <w:r w:rsidRPr="00813BC2">
        <w:rPr>
          <w:rFonts w:ascii="Arial" w:hAnsi="Arial" w:cs="Arial"/>
          <w:color w:val="000000"/>
          <w:sz w:val="20"/>
          <w:szCs w:val="20"/>
        </w:rPr>
        <w:t xml:space="preserve">Отдел физического воспитания населения и </w:t>
      </w:r>
      <w:r w:rsidRPr="00813BC2">
        <w:rPr>
          <w:rFonts w:ascii="Arial" w:hAnsi="Arial" w:cs="Arial"/>
          <w:sz w:val="20"/>
          <w:szCs w:val="20"/>
        </w:rPr>
        <w:t>сопровождения государственных программ</w:t>
      </w:r>
      <w:r w:rsidRPr="00813BC2">
        <w:rPr>
          <w:rFonts w:ascii="Arial" w:hAnsi="Arial" w:cs="Arial"/>
          <w:color w:val="000000"/>
          <w:sz w:val="20"/>
          <w:szCs w:val="20"/>
        </w:rPr>
        <w:t xml:space="preserve"> (далее - Отдел) является структурным подразделением Департамента физической культуры и спорта Ханты-Мансийского   автономного   округа   -   </w:t>
      </w:r>
      <w:proofErr w:type="spellStart"/>
      <w:r w:rsidRPr="00813BC2">
        <w:rPr>
          <w:rFonts w:ascii="Arial" w:hAnsi="Arial" w:cs="Arial"/>
          <w:color w:val="000000"/>
          <w:sz w:val="20"/>
          <w:szCs w:val="20"/>
        </w:rPr>
        <w:t>Югры</w:t>
      </w:r>
      <w:proofErr w:type="spellEnd"/>
      <w:r w:rsidRPr="00813BC2">
        <w:rPr>
          <w:rFonts w:ascii="Arial" w:hAnsi="Arial" w:cs="Arial"/>
          <w:color w:val="000000"/>
          <w:sz w:val="20"/>
          <w:szCs w:val="20"/>
        </w:rPr>
        <w:t>   (далее   -   Департамент), осуществляющим функции по реализации единой государственной политики и нормативному правовому регулированию, оказанию государственных услуг в сфере физической культуры и спорта.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13BC2">
        <w:rPr>
          <w:rFonts w:ascii="Arial" w:hAnsi="Arial" w:cs="Arial"/>
          <w:color w:val="000000"/>
          <w:sz w:val="20"/>
          <w:szCs w:val="20"/>
        </w:rPr>
        <w:t xml:space="preserve"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Ханты-Мансийского автономного округа - </w:t>
      </w:r>
      <w:proofErr w:type="spellStart"/>
      <w:r w:rsidRPr="00813BC2">
        <w:rPr>
          <w:rFonts w:ascii="Arial" w:hAnsi="Arial" w:cs="Arial"/>
          <w:color w:val="000000"/>
          <w:sz w:val="20"/>
          <w:szCs w:val="20"/>
        </w:rPr>
        <w:t>Югры</w:t>
      </w:r>
      <w:proofErr w:type="spellEnd"/>
      <w:r w:rsidRPr="00813BC2">
        <w:rPr>
          <w:rFonts w:ascii="Arial" w:hAnsi="Arial" w:cs="Arial"/>
          <w:color w:val="000000"/>
          <w:sz w:val="20"/>
          <w:szCs w:val="20"/>
        </w:rPr>
        <w:t xml:space="preserve">, законами Ханты-Мансийского автономного округа - </w:t>
      </w:r>
      <w:proofErr w:type="spellStart"/>
      <w:r w:rsidRPr="00813BC2">
        <w:rPr>
          <w:rFonts w:ascii="Arial" w:hAnsi="Arial" w:cs="Arial"/>
          <w:color w:val="000000"/>
          <w:sz w:val="20"/>
          <w:szCs w:val="20"/>
        </w:rPr>
        <w:t>Югры</w:t>
      </w:r>
      <w:proofErr w:type="spellEnd"/>
      <w:r w:rsidRPr="00813BC2">
        <w:rPr>
          <w:rFonts w:ascii="Arial" w:hAnsi="Arial" w:cs="Arial"/>
          <w:color w:val="000000"/>
          <w:sz w:val="20"/>
          <w:szCs w:val="20"/>
        </w:rPr>
        <w:t xml:space="preserve">, постановлениями и распоряжениями Губернатора Ханты-Мансийского автономного округа </w:t>
      </w:r>
      <w:proofErr w:type="gramStart"/>
      <w:r w:rsidRPr="00813BC2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Pr="00813BC2">
        <w:rPr>
          <w:rFonts w:ascii="Arial" w:hAnsi="Arial" w:cs="Arial"/>
          <w:color w:val="000000"/>
          <w:sz w:val="20"/>
          <w:szCs w:val="20"/>
        </w:rPr>
        <w:t>Ю</w:t>
      </w:r>
      <w:proofErr w:type="gramEnd"/>
      <w:r w:rsidRPr="00813BC2">
        <w:rPr>
          <w:rFonts w:ascii="Arial" w:hAnsi="Arial" w:cs="Arial"/>
          <w:color w:val="000000"/>
          <w:sz w:val="20"/>
          <w:szCs w:val="20"/>
        </w:rPr>
        <w:t>гры</w:t>
      </w:r>
      <w:proofErr w:type="spellEnd"/>
      <w:r w:rsidRPr="00813BC2">
        <w:rPr>
          <w:rFonts w:ascii="Arial" w:hAnsi="Arial" w:cs="Arial"/>
          <w:color w:val="000000"/>
          <w:sz w:val="20"/>
          <w:szCs w:val="20"/>
        </w:rPr>
        <w:t xml:space="preserve">, постановлениями и распоряжениями Правительства Ханты-Мансийского автономного округа - </w:t>
      </w:r>
      <w:proofErr w:type="spellStart"/>
      <w:r w:rsidRPr="00813BC2">
        <w:rPr>
          <w:rFonts w:ascii="Arial" w:hAnsi="Arial" w:cs="Arial"/>
          <w:color w:val="000000"/>
          <w:sz w:val="20"/>
          <w:szCs w:val="20"/>
        </w:rPr>
        <w:t>Югры</w:t>
      </w:r>
      <w:proofErr w:type="spellEnd"/>
      <w:r w:rsidRPr="00813BC2">
        <w:rPr>
          <w:rFonts w:ascii="Arial" w:hAnsi="Arial" w:cs="Arial"/>
          <w:color w:val="000000"/>
          <w:sz w:val="20"/>
          <w:szCs w:val="20"/>
        </w:rPr>
        <w:t>, Положением о Департаменте, приказами и распоряжениями Департамента, а также настоящим Положением.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13BC2">
        <w:rPr>
          <w:rFonts w:ascii="Arial" w:hAnsi="Arial" w:cs="Arial"/>
          <w:color w:val="000000"/>
          <w:sz w:val="20"/>
          <w:szCs w:val="20"/>
        </w:rPr>
        <w:t xml:space="preserve">Отдел осуществляет свою деятельность во взаимодействии с исполнительными органами государственной власти Ханты-Мансийского автономного округа - </w:t>
      </w:r>
      <w:proofErr w:type="spellStart"/>
      <w:r w:rsidRPr="00813BC2">
        <w:rPr>
          <w:rFonts w:ascii="Arial" w:hAnsi="Arial" w:cs="Arial"/>
          <w:color w:val="000000"/>
          <w:sz w:val="20"/>
          <w:szCs w:val="20"/>
        </w:rPr>
        <w:t>Югры</w:t>
      </w:r>
      <w:proofErr w:type="spellEnd"/>
      <w:r w:rsidRPr="00813BC2">
        <w:rPr>
          <w:rFonts w:ascii="Arial" w:hAnsi="Arial" w:cs="Arial"/>
          <w:color w:val="000000"/>
          <w:sz w:val="20"/>
          <w:szCs w:val="20"/>
        </w:rPr>
        <w:t xml:space="preserve"> (далее - автономный округ), органами местного самоуправления муниципальных образований автономного округа, правоохранительными органами, общественными объединениями и иными организациями, структурными подразделениями Департамент.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13BC2">
        <w:rPr>
          <w:rStyle w:val="a4"/>
          <w:rFonts w:ascii="Arial" w:hAnsi="Arial" w:cs="Arial"/>
          <w:color w:val="000000"/>
          <w:sz w:val="20"/>
          <w:szCs w:val="20"/>
        </w:rPr>
        <w:t>2.Основные функции  отдела            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 Отдел осуществляет следующие основные функции в установленной сфере деятельности: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4.1. </w:t>
      </w:r>
      <w:r w:rsidRPr="00813BC2">
        <w:rPr>
          <w:rFonts w:ascii="Arial" w:hAnsi="Arial" w:cs="Arial"/>
          <w:color w:val="000000"/>
          <w:sz w:val="20"/>
          <w:szCs w:val="20"/>
        </w:rPr>
        <w:t>Осуществление государственной политики в области физической культуры.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4.2. </w:t>
      </w:r>
      <w:r w:rsidRPr="00813BC2">
        <w:rPr>
          <w:rFonts w:ascii="Arial" w:hAnsi="Arial" w:cs="Arial"/>
          <w:color w:val="000000"/>
          <w:sz w:val="20"/>
          <w:szCs w:val="20"/>
        </w:rPr>
        <w:t>Разработка предложений по формированию основных направлений и принципов государственной политики в сфере массовой физической культуры, пропаганды здорового образа жизни и занятий физической культурой и определение форм, методов, механизмов ее реализации.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4.3. </w:t>
      </w:r>
      <w:r w:rsidRPr="00813BC2">
        <w:rPr>
          <w:rFonts w:ascii="Arial" w:hAnsi="Arial" w:cs="Arial"/>
          <w:color w:val="000000"/>
          <w:sz w:val="20"/>
          <w:szCs w:val="20"/>
        </w:rPr>
        <w:t>Разработка нормативно-правовых актов автономного округа, в установленной сфере деятельности Департамента (по направлению деятельности отдела).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4.4. </w:t>
      </w:r>
      <w:r w:rsidRPr="00813BC2">
        <w:rPr>
          <w:rFonts w:ascii="Arial" w:hAnsi="Arial" w:cs="Arial"/>
          <w:color w:val="000000"/>
          <w:sz w:val="20"/>
          <w:szCs w:val="20"/>
        </w:rPr>
        <w:t>Разработка долгосрочных, среднесрочных, краткосрочных прогнозов социально-экономического развития в сфере физической культуры по своим направлениям работы.   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4.5.Обобщение информации по долгосрочным, среднесрочным, краткосрочным прогнозам социально-экономического развития в сфере физической культуры по своим направлениям работы.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4.6. </w:t>
      </w:r>
      <w:r w:rsidRPr="00813BC2">
        <w:rPr>
          <w:rFonts w:ascii="Arial" w:hAnsi="Arial" w:cs="Arial"/>
          <w:color w:val="000000"/>
          <w:sz w:val="20"/>
          <w:szCs w:val="20"/>
        </w:rPr>
        <w:t>Взаимодействие, в пределах своей компетенции, с Министерством спорта, туризма и молодежной политики РФ по вопросам деятельности отдела и реализации Федеральной целевой программы.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4.7. </w:t>
      </w:r>
      <w:r w:rsidRPr="00813BC2">
        <w:rPr>
          <w:rFonts w:ascii="Arial" w:hAnsi="Arial" w:cs="Arial"/>
          <w:color w:val="000000"/>
          <w:sz w:val="20"/>
          <w:szCs w:val="20"/>
        </w:rPr>
        <w:t>Осуществление, в пределах своей компетенции, координации и взаимодействия с органами исполнительной власти, местного самоуправления, предприятиями, организациями, образовательными учреждениями, учреждениями физкультурно-спортивной направленности по вопросам развития  физической культуры и спорта.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4.8. Оказание содействия спортивным, физкультурно-спортивным и иным общественным организациям и объединениям в развитии массовой физической культуры.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 xml:space="preserve">4.9.1. Осуществление подготовительной работы по сбору и обеспечению достоверности годовой статистической отчетности по форме 1-ФК и ее предоставления в Комитет государственной статистики Ханты-Мансийского автономного округа – </w:t>
      </w:r>
      <w:proofErr w:type="spellStart"/>
      <w:r w:rsidRPr="00813BC2">
        <w:rPr>
          <w:rFonts w:ascii="Arial" w:hAnsi="Arial" w:cs="Arial"/>
          <w:color w:val="000000"/>
          <w:sz w:val="20"/>
          <w:szCs w:val="20"/>
        </w:rPr>
        <w:t>Югры</w:t>
      </w:r>
      <w:proofErr w:type="spellEnd"/>
      <w:r w:rsidRPr="00813BC2">
        <w:rPr>
          <w:rFonts w:ascii="Arial" w:hAnsi="Arial" w:cs="Arial"/>
          <w:color w:val="000000"/>
          <w:sz w:val="20"/>
          <w:szCs w:val="20"/>
        </w:rPr>
        <w:t xml:space="preserve"> и Министерство спорта, туризма и молодежной политики РФ.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 xml:space="preserve">4.9.2. Осуществление подготовительной работы по сбору и обеспечению достоверности годовой статистической отчетности по форме 3-АФК и ее предоставления в Комитет государственной статистики Ханты-Мансийского автономного округа – </w:t>
      </w:r>
      <w:proofErr w:type="spellStart"/>
      <w:r w:rsidRPr="00813BC2">
        <w:rPr>
          <w:rFonts w:ascii="Arial" w:hAnsi="Arial" w:cs="Arial"/>
          <w:color w:val="000000"/>
          <w:sz w:val="20"/>
          <w:szCs w:val="20"/>
        </w:rPr>
        <w:t>Югры</w:t>
      </w:r>
      <w:proofErr w:type="spellEnd"/>
      <w:r w:rsidRPr="00813BC2">
        <w:rPr>
          <w:rFonts w:ascii="Arial" w:hAnsi="Arial" w:cs="Arial"/>
          <w:color w:val="000000"/>
          <w:sz w:val="20"/>
          <w:szCs w:val="20"/>
        </w:rPr>
        <w:t xml:space="preserve"> и Министерство спорта, туризма и молодежной политики РФ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4.10. </w:t>
      </w:r>
      <w:r w:rsidRPr="00813BC2">
        <w:rPr>
          <w:rFonts w:ascii="Arial" w:hAnsi="Arial" w:cs="Arial"/>
          <w:color w:val="000000"/>
          <w:sz w:val="20"/>
          <w:szCs w:val="20"/>
        </w:rPr>
        <w:t>Участие в разработке, дальнейшей координации и реализации федеральных и окружных программ в сфере физической культуры и спорта;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4.11. Сбор и анализ информации о ходе реализации долгосрочных целевых программ.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4.12. Осуществление, в пределах своей компетенции, координации и взаимодействия с органами исполнительной власти, местного самоуправления по вопросам реализации и контроля исполнения федеральных, окружных целевых программ (подпрограмм), программных мероприятий в области физической культуры.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4.13. </w:t>
      </w:r>
      <w:r w:rsidRPr="00813BC2">
        <w:rPr>
          <w:rFonts w:ascii="Arial" w:hAnsi="Arial" w:cs="Arial"/>
          <w:color w:val="000000"/>
          <w:sz w:val="20"/>
          <w:szCs w:val="20"/>
        </w:rPr>
        <w:t>Обеспечение предоставления ежемесячных и ежеквартальных отчетов по реализации федеральной целевой программы и программ автономного округа.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 xml:space="preserve">4.14. </w:t>
      </w:r>
      <w:proofErr w:type="gramStart"/>
      <w:r w:rsidRPr="00813BC2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813BC2">
        <w:rPr>
          <w:rFonts w:ascii="Arial" w:hAnsi="Arial" w:cs="Arial"/>
          <w:color w:val="000000"/>
          <w:sz w:val="20"/>
          <w:szCs w:val="20"/>
        </w:rPr>
        <w:t xml:space="preserve"> эффективным использованием бюджетных средств.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4.15. Определение основных направлений и форм пропаганды физической культуры и здорового образа жизни, взаимодействие по указанным вопросам с заинтересованными органами местного самоуправления.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4.16. Участие, в рамках своей компетенции, в формировании и реализации  Единого календарного плана спортивно-массовых мероприятий.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4.17. Контроль и обеспечение участия во Всероссийских конкурсах;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4.18. Осуществление организации и проведения окружных смотров-конкурсов.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4.19. Осуществление контроля и  сбора информации о проведении комплексных спортивно-массовых мероприятий  среди различных возрастных категорий населения автономного округа.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4.20. Ведение реестра объектов спорта автономного округа.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 xml:space="preserve">4.21. Осуществление </w:t>
      </w:r>
      <w:proofErr w:type="gramStart"/>
      <w:r w:rsidRPr="00813BC2"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 w:rsidRPr="00813BC2">
        <w:rPr>
          <w:rFonts w:ascii="Arial" w:hAnsi="Arial" w:cs="Arial"/>
          <w:color w:val="000000"/>
          <w:sz w:val="20"/>
          <w:szCs w:val="20"/>
        </w:rPr>
        <w:t xml:space="preserve"> эксплуатацией, техническим состоянием спортивных сооружений и их готовности к проведению спортивно-массовых соревнований, а также оказанию услуг населению.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4.22</w:t>
      </w:r>
      <w:r>
        <w:rPr>
          <w:rFonts w:ascii="Arial" w:hAnsi="Arial" w:cs="Arial"/>
          <w:color w:val="000000"/>
          <w:sz w:val="20"/>
          <w:szCs w:val="20"/>
        </w:rPr>
        <w:t>. </w:t>
      </w:r>
      <w:r w:rsidRPr="00813BC2">
        <w:rPr>
          <w:rFonts w:ascii="Arial" w:hAnsi="Arial" w:cs="Arial"/>
          <w:color w:val="000000"/>
          <w:sz w:val="20"/>
          <w:szCs w:val="20"/>
        </w:rPr>
        <w:t>Осуществление контроля по ведению паспортов спортивных объектов, паспортов комплексной безопасности, пожарной безопасности, готовности спортивных объектов к летней оздоровительной компании.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4.23. </w:t>
      </w:r>
      <w:r w:rsidRPr="00813BC2">
        <w:rPr>
          <w:rFonts w:ascii="Arial" w:hAnsi="Arial" w:cs="Arial"/>
          <w:color w:val="000000"/>
          <w:sz w:val="20"/>
          <w:szCs w:val="20"/>
        </w:rPr>
        <w:t>Подготовка предложений по совершенствованию материально-технической базы  физической культуры и спорта, в том числе по  строительству новых спортивных сооружений.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4.24. </w:t>
      </w:r>
      <w:r w:rsidRPr="00813BC2">
        <w:rPr>
          <w:rFonts w:ascii="Arial" w:hAnsi="Arial" w:cs="Arial"/>
          <w:color w:val="000000"/>
          <w:sz w:val="20"/>
          <w:szCs w:val="20"/>
        </w:rPr>
        <w:t>Проведение мониторинга потребности муниципальных образований автономного округа в спортивных сооружениях.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4.25. </w:t>
      </w:r>
      <w:r w:rsidRPr="00813BC2">
        <w:rPr>
          <w:rFonts w:ascii="Arial" w:hAnsi="Arial" w:cs="Arial"/>
          <w:color w:val="000000"/>
          <w:sz w:val="20"/>
          <w:szCs w:val="20"/>
        </w:rPr>
        <w:t xml:space="preserve">Проведения </w:t>
      </w:r>
      <w:proofErr w:type="gramStart"/>
      <w:r w:rsidRPr="00813BC2">
        <w:rPr>
          <w:rFonts w:ascii="Arial" w:hAnsi="Arial" w:cs="Arial"/>
          <w:color w:val="000000"/>
          <w:sz w:val="20"/>
          <w:szCs w:val="20"/>
        </w:rPr>
        <w:t>мониторинга эффективности использования спортивных сооружений автономного округа</w:t>
      </w:r>
      <w:proofErr w:type="gramEnd"/>
      <w:r w:rsidRPr="00813BC2">
        <w:rPr>
          <w:rFonts w:ascii="Arial" w:hAnsi="Arial" w:cs="Arial"/>
          <w:color w:val="000000"/>
          <w:sz w:val="20"/>
          <w:szCs w:val="20"/>
        </w:rPr>
        <w:t>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4.26. Обеспечение координации работы по созданию условий для занятий физической культурой и спортом по месту жительства и в местах массового отдыха.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4.27. </w:t>
      </w:r>
      <w:r w:rsidRPr="00813BC2">
        <w:rPr>
          <w:rFonts w:ascii="Arial" w:hAnsi="Arial" w:cs="Arial"/>
          <w:color w:val="000000"/>
          <w:sz w:val="20"/>
          <w:szCs w:val="20"/>
        </w:rPr>
        <w:t>Согласование проектно-сметной документации по строящимся спортивным объектам, в рамках реализации: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ind w:left="246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- федеральной целевой программы «Развитие физической культуры и спорта в РФ» на 2006-2015гг.;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ind w:left="246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- социального проекта Всероссийской политической партии «Единая Россия» по поставке, монтажу и введению в эксплуатацию за счет средств федерального бюджета спортивно-технологического оборудования на физкультурно-спортивных комплексах субъектов РФ»;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ind w:left="246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lastRenderedPageBreak/>
        <w:t xml:space="preserve">- программы Ханты-Мансийского автономного округа – </w:t>
      </w:r>
      <w:proofErr w:type="spellStart"/>
      <w:r w:rsidRPr="00813BC2">
        <w:rPr>
          <w:rFonts w:ascii="Arial" w:hAnsi="Arial" w:cs="Arial"/>
          <w:color w:val="000000"/>
          <w:sz w:val="20"/>
          <w:szCs w:val="20"/>
        </w:rPr>
        <w:t>Югры</w:t>
      </w:r>
      <w:proofErr w:type="spellEnd"/>
      <w:r w:rsidRPr="00813BC2">
        <w:rPr>
          <w:rFonts w:ascii="Arial" w:hAnsi="Arial" w:cs="Arial"/>
          <w:color w:val="000000"/>
          <w:sz w:val="20"/>
          <w:szCs w:val="20"/>
        </w:rPr>
        <w:t xml:space="preserve"> «Развитие физической культуры и спорта </w:t>
      </w:r>
      <w:proofErr w:type="gramStart"/>
      <w:r w:rsidRPr="00813BC2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813B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13BC2">
        <w:rPr>
          <w:rFonts w:ascii="Arial" w:hAnsi="Arial" w:cs="Arial"/>
          <w:color w:val="000000"/>
          <w:sz w:val="20"/>
          <w:szCs w:val="20"/>
        </w:rPr>
        <w:t>Ханты-Мансийском</w:t>
      </w:r>
      <w:proofErr w:type="gramEnd"/>
      <w:r w:rsidRPr="00813BC2">
        <w:rPr>
          <w:rFonts w:ascii="Arial" w:hAnsi="Arial" w:cs="Arial"/>
          <w:color w:val="000000"/>
          <w:sz w:val="20"/>
          <w:szCs w:val="20"/>
        </w:rPr>
        <w:t xml:space="preserve"> автономном округе – </w:t>
      </w:r>
      <w:proofErr w:type="spellStart"/>
      <w:r w:rsidRPr="00813BC2">
        <w:rPr>
          <w:rFonts w:ascii="Arial" w:hAnsi="Arial" w:cs="Arial"/>
          <w:color w:val="000000"/>
          <w:sz w:val="20"/>
          <w:szCs w:val="20"/>
        </w:rPr>
        <w:t>Югре</w:t>
      </w:r>
      <w:proofErr w:type="spellEnd"/>
      <w:r w:rsidRPr="00813BC2">
        <w:rPr>
          <w:rFonts w:ascii="Arial" w:hAnsi="Arial" w:cs="Arial"/>
          <w:color w:val="000000"/>
          <w:sz w:val="20"/>
          <w:szCs w:val="20"/>
        </w:rPr>
        <w:t>»;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ind w:left="246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4.28. Осуществление проведения сертификации и стандартизации спортивных объектов и услуг.  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4.29. </w:t>
      </w:r>
      <w:r w:rsidRPr="00813BC2">
        <w:rPr>
          <w:rFonts w:ascii="Arial" w:hAnsi="Arial" w:cs="Arial"/>
          <w:color w:val="000000"/>
          <w:sz w:val="20"/>
          <w:szCs w:val="20"/>
        </w:rPr>
        <w:t>Осуществление создания и сопровождения сайта базы данных спортивных сооружений автономного округа.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4.30. Осуществление контроля по внедрению мероприятий по энергосбережению.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4.31. </w:t>
      </w:r>
      <w:r w:rsidRPr="00813BC2">
        <w:rPr>
          <w:rFonts w:ascii="Arial" w:hAnsi="Arial" w:cs="Arial"/>
          <w:color w:val="000000"/>
          <w:sz w:val="20"/>
          <w:szCs w:val="20"/>
        </w:rPr>
        <w:t>Осуществление проведения мониторинга физического развития и физической подготовленности детей, подростков и молодежи.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4.32. </w:t>
      </w:r>
      <w:r w:rsidRPr="00813BC2">
        <w:rPr>
          <w:rFonts w:ascii="Arial" w:hAnsi="Arial" w:cs="Arial"/>
          <w:color w:val="000000"/>
          <w:sz w:val="20"/>
          <w:szCs w:val="20"/>
        </w:rPr>
        <w:t xml:space="preserve">Осуществление </w:t>
      </w:r>
      <w:proofErr w:type="gramStart"/>
      <w:r w:rsidRPr="00813BC2"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 w:rsidRPr="00813BC2">
        <w:rPr>
          <w:rFonts w:ascii="Arial" w:hAnsi="Arial" w:cs="Arial"/>
          <w:color w:val="000000"/>
          <w:sz w:val="20"/>
          <w:szCs w:val="20"/>
        </w:rPr>
        <w:t xml:space="preserve"> организацией отдыха, оздоровления и занятости детей, подростков и молодежи в автономном округе.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4.33. Обеспечение участия во Всероссийских конкурсах по своим направлениям работы. 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4.34. </w:t>
      </w:r>
      <w:r w:rsidRPr="00813BC2">
        <w:rPr>
          <w:rFonts w:ascii="Arial" w:hAnsi="Arial" w:cs="Arial"/>
          <w:color w:val="000000"/>
          <w:sz w:val="20"/>
          <w:szCs w:val="20"/>
        </w:rPr>
        <w:t>Осуществление иных функций, в установленной сфере деятельности Департамента,  по поручению руководства Департамента.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13BC2">
        <w:rPr>
          <w:rStyle w:val="a4"/>
          <w:rFonts w:ascii="Arial" w:hAnsi="Arial" w:cs="Arial"/>
          <w:color w:val="000000"/>
          <w:sz w:val="20"/>
          <w:szCs w:val="20"/>
        </w:rPr>
        <w:t>З.Обеспечение деятельности Отдела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5.Отдел для осуществления своих основных функций имеет право: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5.1.Вносить руководству Департамента предложения по вопросам, относящимся к компетенции Отдела.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5.2.Знакомиться с документами, необходимыми для осуществления основных функций Департамента.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5.3.Запрашивать и получать в установленном порядке от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организаций, независимо от их организационно-правовой формы, сведения, необходимые для решения вопросов, входящих в компетенцию Отдела.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5.4.Вести в установленном порядке переписку с организациями по вопросам, относящимся к компетенции Отдела.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5.5.Готовить проекты нормативных правовых актов Департамента в установленной сфере деятельности по вопросам, связанным с осуществлением основных функций Отдела, и направлять их на заключение соответствующим структурным подразделениям Департамента.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5.6.Привлекать в установленном порядке специалистов структурных подразделений Департамента  к подготовке проектов документов, справочной информации и других материалов по поручению руководства Департамента.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5.7.Осуществлять иные права, входящие в компетенцию Отдела.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6. </w:t>
      </w:r>
      <w:r w:rsidRPr="00813BC2">
        <w:rPr>
          <w:rFonts w:ascii="Arial" w:hAnsi="Arial" w:cs="Arial"/>
          <w:color w:val="000000"/>
          <w:sz w:val="20"/>
          <w:szCs w:val="20"/>
        </w:rPr>
        <w:t>Отдел осуществляет свою деятельность во взаимодействии с другими подразделениями Департамента, с соответствующими подразделениями исполнительных органов государственной власти автономного округа, органами местного самоуправления муниципальных образований автономного округа, общественными объединениями и другими организациями на основе планов, составленных в соответствии с основными направлениями работы Департамента, приказов и распоряжений   Департамента,   мероприятий,   утверждаемых руководством Департамента.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7.Работники Отдела несут персональную ответственность за выполнение обязанностей, возложенных на них в установленном порядке.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13BC2">
        <w:rPr>
          <w:rStyle w:val="a4"/>
          <w:rFonts w:ascii="Arial" w:hAnsi="Arial" w:cs="Arial"/>
          <w:color w:val="000000"/>
          <w:sz w:val="20"/>
          <w:szCs w:val="20"/>
        </w:rPr>
        <w:t>4.Руководство Отделом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8.Руководство Отделом осуществляет начальник, назначаемый и освобождаемый от должности руководителем Департамента  в соответствии с законодательством.</w:t>
      </w:r>
    </w:p>
    <w:p w:rsid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lastRenderedPageBreak/>
        <w:t>Начальник Отдела: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8.1.Осуществляет общее руководство Отделом.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8.2.Вносит в установленном порядке предложения руководству о наложении дисциплинарных взысканий на лиц, допустивших должностные проступки, а также о поощрении работников за успешное и добросовестное исполнение должностных обязанностей.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8.3.Принимает участие в совещаниях, проводимых руководством Департамента, вносит предложения по вопросам, относящимся к компетенции Отдела.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8.4.Дает сотрудникам Отдела обязательные для них в пределах их должностных обязанностей письменные и устные указания по вопросам, отнесенным к компетенции Отдела, контролирует исполнение этих указаний.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8.5. </w:t>
      </w:r>
      <w:r w:rsidRPr="00813BC2">
        <w:rPr>
          <w:rFonts w:ascii="Arial" w:hAnsi="Arial" w:cs="Arial"/>
          <w:color w:val="000000"/>
          <w:sz w:val="20"/>
          <w:szCs w:val="20"/>
        </w:rPr>
        <w:t>Представляет в установленном порядке Департамент  по вопросам, отнесенным к компетенции Отдела, в федеральных органах государственной власти, органах государственной власти субъектов Российской Федерации, органах государственной власти автономного округа, органах местного самоуправления муниципальных образований автономного округа.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8.6.В установленном порядке получает от других структурных подразделений и подведомственных учреждений (организаций) Департамента материалы и документы, необходимые для деятельности Отдела, в том числе материалы их статистической и бухгалтерской отчетности.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8.7.Проводит служебные совещания с сотрудниками Отдела.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8.8.Подписывает служебную документацию в пределах своей компетенции.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8.9.Организует делопроизводство в Отделе.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 </w:t>
      </w:r>
    </w:p>
    <w:p w:rsidR="00813BC2" w:rsidRPr="00813BC2" w:rsidRDefault="00813BC2" w:rsidP="00813B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13BC2">
        <w:rPr>
          <w:rFonts w:ascii="Arial" w:hAnsi="Arial" w:cs="Arial"/>
          <w:color w:val="000000"/>
          <w:sz w:val="20"/>
          <w:szCs w:val="20"/>
        </w:rPr>
        <w:t>8.10.Несет персональную ответственность за осуществление функций, возложенных на Отдел настоящим Положением, за соблюдение действующего законодательства, приказов и распоряжений Департамента, сохранность имущества и документов, находящихся в ведении Отдела,   обеспечение   соблюдения    работниками   Отдела   служебного распорядка Департамента  и исполнительской дисциплины.</w:t>
      </w:r>
    </w:p>
    <w:p w:rsidR="004F798E" w:rsidRPr="00813BC2" w:rsidRDefault="004F798E">
      <w:pPr>
        <w:rPr>
          <w:sz w:val="20"/>
          <w:szCs w:val="20"/>
        </w:rPr>
      </w:pPr>
    </w:p>
    <w:sectPr w:rsidR="004F798E" w:rsidRPr="00813BC2" w:rsidSect="00813B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3C2"/>
    <w:multiLevelType w:val="hybridMultilevel"/>
    <w:tmpl w:val="1478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13BC2"/>
    <w:rsid w:val="004F798E"/>
    <w:rsid w:val="00813BC2"/>
    <w:rsid w:val="00A000A2"/>
    <w:rsid w:val="00B5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BC2"/>
    <w:rPr>
      <w:b/>
      <w:bCs/>
    </w:rPr>
  </w:style>
  <w:style w:type="paragraph" w:customStyle="1" w:styleId="ConsPlusNonformat">
    <w:name w:val="ConsPlusNonformat"/>
    <w:uiPriority w:val="99"/>
    <w:rsid w:val="00813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1717</Words>
  <Characters>9790</Characters>
  <Application>Microsoft Office Word</Application>
  <DocSecurity>0</DocSecurity>
  <Lines>81</Lines>
  <Paragraphs>22</Paragraphs>
  <ScaleCrop>false</ScaleCrop>
  <Company>Депспорт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Ustenko</dc:creator>
  <cp:keywords/>
  <dc:description/>
  <cp:lastModifiedBy>Ustenko</cp:lastModifiedBy>
  <cp:revision>2</cp:revision>
  <dcterms:created xsi:type="dcterms:W3CDTF">2015-06-16T06:43:00Z</dcterms:created>
  <dcterms:modified xsi:type="dcterms:W3CDTF">2015-06-16T07:01:00Z</dcterms:modified>
</cp:coreProperties>
</file>